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E" w:rsidRDefault="00152FCE">
      <w:pPr>
        <w:pStyle w:val="Corpodetexto"/>
        <w:spacing w:before="10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762"/>
        </w:trPr>
        <w:tc>
          <w:tcPr>
            <w:tcW w:w="11174" w:type="dxa"/>
          </w:tcPr>
          <w:p w:rsidR="00152FCE" w:rsidRDefault="00606F3C">
            <w:pPr>
              <w:pStyle w:val="TableParagraph"/>
              <w:spacing w:before="136"/>
              <w:ind w:left="4582" w:right="1002" w:hanging="3743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>(PCA) DE SUINOCULTURA</w:t>
            </w:r>
          </w:p>
        </w:tc>
      </w:tr>
    </w:tbl>
    <w:p w:rsidR="00152FCE" w:rsidRDefault="00152FCE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375"/>
        </w:trPr>
        <w:tc>
          <w:tcPr>
            <w:tcW w:w="11174" w:type="dxa"/>
          </w:tcPr>
          <w:p w:rsidR="00152FCE" w:rsidRDefault="00606F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152FCE" w:rsidRDefault="00152FCE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4"/>
        <w:gridCol w:w="137"/>
        <w:gridCol w:w="81"/>
        <w:gridCol w:w="222"/>
        <w:gridCol w:w="126"/>
        <w:gridCol w:w="82"/>
        <w:gridCol w:w="194"/>
        <w:gridCol w:w="232"/>
        <w:gridCol w:w="148"/>
        <w:gridCol w:w="552"/>
        <w:gridCol w:w="84"/>
        <w:gridCol w:w="124"/>
        <w:gridCol w:w="130"/>
        <w:gridCol w:w="84"/>
        <w:gridCol w:w="106"/>
        <w:gridCol w:w="384"/>
        <w:gridCol w:w="492"/>
        <w:gridCol w:w="716"/>
        <w:gridCol w:w="172"/>
        <w:gridCol w:w="148"/>
        <w:gridCol w:w="705"/>
        <w:gridCol w:w="123"/>
        <w:gridCol w:w="220"/>
        <w:gridCol w:w="224"/>
        <w:gridCol w:w="119"/>
        <w:gridCol w:w="282"/>
        <w:gridCol w:w="181"/>
        <w:gridCol w:w="98"/>
        <w:gridCol w:w="613"/>
        <w:gridCol w:w="137"/>
        <w:gridCol w:w="382"/>
        <w:gridCol w:w="163"/>
        <w:gridCol w:w="180"/>
        <w:gridCol w:w="297"/>
        <w:gridCol w:w="158"/>
        <w:gridCol w:w="284"/>
        <w:gridCol w:w="446"/>
        <w:gridCol w:w="108"/>
        <w:gridCol w:w="998"/>
      </w:tblGrid>
      <w:tr w:rsidR="00152FCE">
        <w:trPr>
          <w:trHeight w:val="270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8"/>
              <w:ind w:left="4076" w:right="40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– IDENTIFICAÇÃO</w:t>
            </w:r>
          </w:p>
        </w:tc>
      </w:tr>
      <w:tr w:rsidR="00152FCE">
        <w:trPr>
          <w:trHeight w:val="270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8"/>
              <w:ind w:left="3668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152FCE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1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3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3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244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42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7"/>
        </w:trPr>
        <w:tc>
          <w:tcPr>
            <w:tcW w:w="320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50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152FCE">
        <w:trPr>
          <w:trHeight w:val="276"/>
        </w:trPr>
        <w:tc>
          <w:tcPr>
            <w:tcW w:w="16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92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6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8"/>
              <w:ind w:left="356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152FCE">
        <w:trPr>
          <w:trHeight w:val="270"/>
        </w:trPr>
        <w:tc>
          <w:tcPr>
            <w:tcW w:w="30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40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3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19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16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39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5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13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5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2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9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4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5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23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46" w:type="dxa"/>
            <w:gridSpan w:val="15"/>
            <w:tcBorders>
              <w:left w:val="single" w:sz="4" w:space="0" w:color="000000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6488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6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6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152FCE">
        <w:trPr>
          <w:trHeight w:val="271"/>
        </w:trPr>
        <w:tc>
          <w:tcPr>
            <w:tcW w:w="352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630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8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4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4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5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2FCE" w:rsidRDefault="00152FCE">
      <w:pPr>
        <w:pStyle w:val="Corpodetexto"/>
        <w:spacing w:before="6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22"/>
        <w:gridCol w:w="578"/>
        <w:gridCol w:w="82"/>
        <w:gridCol w:w="184"/>
        <w:gridCol w:w="142"/>
        <w:gridCol w:w="1132"/>
        <w:gridCol w:w="90"/>
        <w:gridCol w:w="1308"/>
        <w:gridCol w:w="704"/>
        <w:gridCol w:w="830"/>
        <w:gridCol w:w="234"/>
        <w:gridCol w:w="498"/>
        <w:gridCol w:w="124"/>
        <w:gridCol w:w="947"/>
        <w:gridCol w:w="111"/>
        <w:gridCol w:w="618"/>
        <w:gridCol w:w="130"/>
        <w:gridCol w:w="304"/>
        <w:gridCol w:w="784"/>
        <w:gridCol w:w="1144"/>
      </w:tblGrid>
      <w:tr w:rsidR="00152FCE">
        <w:trPr>
          <w:trHeight w:val="265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tabs>
                <w:tab w:val="left" w:pos="3091"/>
              </w:tabs>
              <w:spacing w:before="5" w:line="240" w:lineRule="exact"/>
              <w:ind w:left="2731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3.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IDENTIFICAÇÃO DO RESPONSÁVEL PELA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ÁREAAMBIENTAL</w:t>
            </w:r>
          </w:p>
        </w:tc>
      </w:tr>
      <w:tr w:rsidR="00152FCE">
        <w:trPr>
          <w:trHeight w:val="266"/>
        </w:trPr>
        <w:tc>
          <w:tcPr>
            <w:tcW w:w="22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5"/>
        </w:trPr>
        <w:tc>
          <w:tcPr>
            <w:tcW w:w="334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6"/>
        </w:trPr>
        <w:tc>
          <w:tcPr>
            <w:tcW w:w="18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7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5"/>
        </w:trPr>
        <w:tc>
          <w:tcPr>
            <w:tcW w:w="18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6"/>
        </w:trPr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22"/>
        <w:gridCol w:w="422"/>
        <w:gridCol w:w="422"/>
        <w:gridCol w:w="1362"/>
        <w:gridCol w:w="1310"/>
        <w:gridCol w:w="702"/>
        <w:gridCol w:w="838"/>
        <w:gridCol w:w="850"/>
        <w:gridCol w:w="282"/>
        <w:gridCol w:w="771"/>
        <w:gridCol w:w="621"/>
        <w:gridCol w:w="436"/>
        <w:gridCol w:w="782"/>
        <w:gridCol w:w="1144"/>
      </w:tblGrid>
      <w:tr w:rsidR="00152FCE">
        <w:trPr>
          <w:trHeight w:val="268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tabs>
                <w:tab w:val="left" w:pos="2827"/>
              </w:tabs>
              <w:spacing w:before="7" w:line="242" w:lineRule="exact"/>
              <w:ind w:left="2467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4.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IDENTIFICAÇÃO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RESPONSÁVEIS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ESTUDO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152FCE">
        <w:trPr>
          <w:trHeight w:val="268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2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7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 w:rsidSect="000F46AE">
          <w:headerReference w:type="default" r:id="rId6"/>
          <w:footerReference w:type="default" r:id="rId7"/>
          <w:type w:val="continuous"/>
          <w:pgSz w:w="11900" w:h="16850"/>
          <w:pgMar w:top="1399" w:right="200" w:bottom="1180" w:left="280" w:header="426" w:footer="981" w:gutter="0"/>
          <w:pgNumType w:start="1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0"/>
        <w:gridCol w:w="282"/>
        <w:gridCol w:w="618"/>
        <w:gridCol w:w="226"/>
        <w:gridCol w:w="140"/>
        <w:gridCol w:w="1222"/>
        <w:gridCol w:w="450"/>
        <w:gridCol w:w="578"/>
        <w:gridCol w:w="282"/>
        <w:gridCol w:w="562"/>
        <w:gridCol w:w="140"/>
        <w:gridCol w:w="832"/>
        <w:gridCol w:w="232"/>
        <w:gridCol w:w="500"/>
        <w:gridCol w:w="124"/>
        <w:gridCol w:w="1053"/>
        <w:gridCol w:w="600"/>
        <w:gridCol w:w="154"/>
        <w:gridCol w:w="305"/>
        <w:gridCol w:w="814"/>
        <w:gridCol w:w="1114"/>
      </w:tblGrid>
      <w:tr w:rsidR="00152FCE">
        <w:trPr>
          <w:trHeight w:val="268"/>
        </w:trPr>
        <w:tc>
          <w:tcPr>
            <w:tcW w:w="1117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52FCE">
        <w:trPr>
          <w:trHeight w:val="268"/>
        </w:trPr>
        <w:tc>
          <w:tcPr>
            <w:tcW w:w="22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9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38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12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9"/>
        </w:trPr>
        <w:tc>
          <w:tcPr>
            <w:tcW w:w="1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9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45"/>
        </w:trPr>
        <w:tc>
          <w:tcPr>
            <w:tcW w:w="1117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52FCE" w:rsidRDefault="00606F3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52FCE">
        <w:trPr>
          <w:trHeight w:val="267"/>
        </w:trPr>
        <w:tc>
          <w:tcPr>
            <w:tcW w:w="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8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9"/>
        </w:trPr>
        <w:tc>
          <w:tcPr>
            <w:tcW w:w="11178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52FCE" w:rsidRDefault="00152FCE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68"/>
        <w:gridCol w:w="572"/>
        <w:gridCol w:w="452"/>
        <w:gridCol w:w="234"/>
        <w:gridCol w:w="394"/>
        <w:gridCol w:w="608"/>
        <w:gridCol w:w="1124"/>
        <w:gridCol w:w="704"/>
        <w:gridCol w:w="478"/>
        <w:gridCol w:w="762"/>
        <w:gridCol w:w="200"/>
        <w:gridCol w:w="456"/>
        <w:gridCol w:w="208"/>
        <w:gridCol w:w="426"/>
        <w:gridCol w:w="144"/>
        <w:gridCol w:w="704"/>
        <w:gridCol w:w="220"/>
        <w:gridCol w:w="342"/>
        <w:gridCol w:w="702"/>
        <w:gridCol w:w="666"/>
      </w:tblGrid>
      <w:tr w:rsidR="00152FCE">
        <w:trPr>
          <w:trHeight w:val="270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8"/>
              <w:ind w:left="4309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152FCE">
        <w:trPr>
          <w:trHeight w:val="270"/>
        </w:trPr>
        <w:tc>
          <w:tcPr>
            <w:tcW w:w="343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14"/>
              <w:ind w:left="398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74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tabs>
                <w:tab w:val="left" w:pos="3003"/>
                <w:tab w:val="left" w:pos="4311"/>
              </w:tabs>
              <w:spacing w:before="14"/>
              <w:ind w:left="1762"/>
              <w:rPr>
                <w:sz w:val="20"/>
              </w:rPr>
            </w:pPr>
            <w:r>
              <w:rPr>
                <w:sz w:val="20"/>
              </w:rPr>
              <w:t>[  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152FCE">
        <w:trPr>
          <w:trHeight w:val="270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152FCE">
        <w:trPr>
          <w:trHeight w:val="270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48" w:line="240" w:lineRule="atLeast"/>
              <w:ind w:left="372" w:right="349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582" w:right="1556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52FCE">
        <w:trPr>
          <w:trHeight w:val="271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660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152FCE">
            <w:pPr>
              <w:pStyle w:val="TableParagraph"/>
              <w:spacing w:before="9"/>
              <w:rPr>
                <w:rFonts w:ascii="Times New Roman"/>
              </w:rPr>
            </w:pPr>
          </w:p>
          <w:p w:rsidR="00152FCE" w:rsidRDefault="00606F3C">
            <w:pPr>
              <w:pStyle w:val="TableParagraph"/>
              <w:spacing w:line="249" w:lineRule="auto"/>
              <w:ind w:left="508" w:hanging="36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152FCE" w:rsidRDefault="00152FC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152FCE" w:rsidRDefault="00152FC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152FCE">
        <w:trPr>
          <w:trHeight w:val="271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52FCE">
        <w:trPr>
          <w:trHeight w:val="270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558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2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1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 w:line="240" w:lineRule="exact"/>
              <w:ind w:left="113" w:right="29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 *</w:t>
            </w:r>
          </w:p>
        </w:tc>
        <w:tc>
          <w:tcPr>
            <w:tcW w:w="17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01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152FCE" w:rsidRDefault="00606F3C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1">
              <w:r>
                <w:rPr>
                  <w:color w:val="0000FF"/>
                  <w:sz w:val="18"/>
                  <w:u w:val="single" w:color="0000FF"/>
                </w:rPr>
                <w:t>http//www.zee.mg.gov.br/Ajuda/</w:t>
              </w:r>
            </w:hyperlink>
          </w:p>
        </w:tc>
      </w:tr>
    </w:tbl>
    <w:p w:rsidR="00152FCE" w:rsidRDefault="00152FCE">
      <w:pPr>
        <w:pStyle w:val="Corpodetexto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126"/>
        <w:gridCol w:w="2126"/>
        <w:gridCol w:w="1368"/>
        <w:gridCol w:w="2328"/>
      </w:tblGrid>
      <w:tr w:rsidR="00152FCE">
        <w:trPr>
          <w:trHeight w:val="268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/>
              <w:ind w:left="3367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 AMBIENTAL</w:t>
            </w:r>
          </w:p>
        </w:tc>
      </w:tr>
      <w:tr w:rsidR="00152FCE">
        <w:trPr>
          <w:trHeight w:val="23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tabs>
                <w:tab w:val="left" w:pos="3127"/>
              </w:tabs>
              <w:spacing w:line="216" w:lineRule="exact"/>
              <w:ind w:left="2767"/>
              <w:rPr>
                <w:sz w:val="21"/>
              </w:rPr>
            </w:pPr>
            <w:r>
              <w:rPr>
                <w:rFonts w:ascii="Times New Roman"/>
                <w:sz w:val="21"/>
              </w:rPr>
              <w:t>6.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213/17</w:t>
            </w:r>
          </w:p>
        </w:tc>
      </w:tr>
      <w:tr w:rsidR="00152FCE">
        <w:trPr>
          <w:trHeight w:val="28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2FCE">
        <w:trPr>
          <w:trHeight w:val="28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Suinocultura (ciclo completo)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612"/>
              <w:rPr>
                <w:sz w:val="20"/>
              </w:rPr>
            </w:pPr>
            <w:r>
              <w:rPr>
                <w:sz w:val="20"/>
              </w:rPr>
              <w:t>G-02-04-6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57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Suinocultura (crescimento e</w:t>
            </w:r>
          </w:p>
          <w:p w:rsidR="00152FCE" w:rsidRDefault="00606F3C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terminação)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6"/>
              <w:ind w:left="612"/>
              <w:rPr>
                <w:sz w:val="20"/>
              </w:rPr>
            </w:pPr>
            <w:r>
              <w:rPr>
                <w:sz w:val="20"/>
              </w:rPr>
              <w:t>G-02-05-4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Número de cabeças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57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Suinocultura (unidade de</w:t>
            </w:r>
          </w:p>
          <w:p w:rsidR="00152FCE" w:rsidRDefault="00606F3C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produção de leitões)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612"/>
              <w:rPr>
                <w:sz w:val="20"/>
              </w:rPr>
            </w:pPr>
            <w:r>
              <w:rPr>
                <w:sz w:val="20"/>
              </w:rPr>
              <w:t>G-02-06-2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67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859" w:right="78" w:hanging="744"/>
              <w:jc w:val="both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NOTA </w:t>
            </w:r>
            <w:r>
              <w:rPr>
                <w:b/>
                <w:sz w:val="18"/>
              </w:rPr>
              <w:t xml:space="preserve">1: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Termo </w:t>
            </w:r>
            <w:r>
              <w:rPr>
                <w:sz w:val="18"/>
              </w:rPr>
              <w:t>de Referência - TR da atividade principal deve ser preenchido completamente e, se houver outras atividades passíveis de regularização ambiental no empreendimento, o TR específico para cada uma dessas atividades deverá ser preenchido a partir do módulo 3.</w:t>
            </w:r>
          </w:p>
        </w:tc>
      </w:tr>
    </w:tbl>
    <w:p w:rsidR="00152FCE" w:rsidRDefault="00152FCE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084"/>
        <w:gridCol w:w="1666"/>
        <w:gridCol w:w="1476"/>
        <w:gridCol w:w="2512"/>
      </w:tblGrid>
      <w:tr w:rsidR="00152FCE">
        <w:trPr>
          <w:trHeight w:val="313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31" w:lineRule="exact"/>
              <w:ind w:left="3819"/>
              <w:rPr>
                <w:sz w:val="21"/>
              </w:rPr>
            </w:pPr>
            <w:r>
              <w:rPr>
                <w:sz w:val="21"/>
              </w:rPr>
              <w:t>7. OUTRAS ATIVIDADES NÃO DESCRITAS</w:t>
            </w:r>
          </w:p>
        </w:tc>
      </w:tr>
      <w:tr w:rsidR="00152FCE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2FCE">
        <w:trPr>
          <w:trHeight w:val="57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152FCE" w:rsidRDefault="00606F3C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3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59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2" w:lineRule="auto"/>
              <w:ind w:left="859" w:right="431" w:hanging="744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Listar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criar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necessárias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tabela acima.</w:t>
            </w:r>
          </w:p>
        </w:tc>
      </w:tr>
    </w:tbl>
    <w:p w:rsidR="00152FCE" w:rsidRDefault="00152FCE">
      <w:pPr>
        <w:spacing w:line="232" w:lineRule="auto"/>
        <w:rPr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20"/>
        </w:rPr>
      </w:pPr>
    </w:p>
    <w:p w:rsidR="00152FCE" w:rsidRDefault="00152FCE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732"/>
        <w:gridCol w:w="2826"/>
        <w:gridCol w:w="2828"/>
        <w:gridCol w:w="2618"/>
      </w:tblGrid>
      <w:tr w:rsidR="00152FCE">
        <w:trPr>
          <w:trHeight w:val="309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30" w:lineRule="exact"/>
              <w:ind w:left="3761"/>
              <w:rPr>
                <w:sz w:val="21"/>
              </w:rPr>
            </w:pPr>
            <w:r>
              <w:rPr>
                <w:sz w:val="21"/>
              </w:rPr>
              <w:t>8. FASE DA REGULARIZAÇÃO AMBIENTAL</w:t>
            </w:r>
          </w:p>
        </w:tc>
      </w:tr>
      <w:tr w:rsidR="00152FCE">
        <w:trPr>
          <w:trHeight w:val="308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152FCE">
        <w:trPr>
          <w:trHeight w:val="39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89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152FCE">
        <w:trPr>
          <w:trHeight w:val="390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152FCE">
        <w:trPr>
          <w:trHeight w:val="389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152FCE">
        <w:trPr>
          <w:trHeight w:val="390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152FCE">
        <w:trPr>
          <w:trHeight w:val="308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0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7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152FCE" w:rsidRDefault="00152FCE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44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26" w:lineRule="exact"/>
              <w:ind w:left="679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152FCE" w:rsidRDefault="00606F3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* Acrescente linhas em cada um dos campos abaixo, quando necessário.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/>
              <w:ind w:left="4460"/>
              <w:rPr>
                <w:sz w:val="21"/>
              </w:rPr>
            </w:pPr>
            <w:r>
              <w:rPr>
                <w:sz w:val="21"/>
              </w:rPr>
              <w:t>9. CONSERVAÇÃO DO SOLO</w:t>
            </w:r>
          </w:p>
        </w:tc>
      </w:tr>
      <w:tr w:rsidR="00152FCE">
        <w:trPr>
          <w:trHeight w:val="51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6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Apresentar proposta das medidas implantadas, bem como a serem realizadas para prevenir a erosão e evitar a contaminação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descrevendo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conservacionistas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pluviais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adotadas.</w:t>
            </w: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4398"/>
        <w:gridCol w:w="4120"/>
      </w:tblGrid>
      <w:tr w:rsidR="00152FCE">
        <w:trPr>
          <w:trHeight w:val="26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 w:line="241" w:lineRule="exact"/>
              <w:ind w:left="2811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10. </w:t>
            </w:r>
            <w:r>
              <w:rPr>
                <w:sz w:val="21"/>
              </w:rPr>
              <w:t>SISTEMA DE CONTROLE DAS ÁGUAS PLUVIAIS E EROSÃO</w:t>
            </w:r>
          </w:p>
        </w:tc>
      </w:tr>
      <w:tr w:rsidR="00152FCE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2983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423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Terraços: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Plantio em nível: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Fogo: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Plantio direto: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Cordõe de contorno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Rotação de culturas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Construção de terraços e canais escoadouros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Bacias de contenção (Barraginhas)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2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Preparo do solo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Convencional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Cultivo mínimo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Plantio direto)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de leguminosas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4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tabs>
                <w:tab w:val="left" w:pos="381"/>
              </w:tabs>
              <w:spacing w:before="9" w:line="249" w:lineRule="auto"/>
              <w:ind w:left="861" w:right="598" w:hanging="7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Adicione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quantas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 abaixo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38"/>
        <w:gridCol w:w="972"/>
        <w:gridCol w:w="1316"/>
        <w:gridCol w:w="1418"/>
        <w:gridCol w:w="1700"/>
        <w:gridCol w:w="3696"/>
      </w:tblGrid>
      <w:tr w:rsidR="00152FCE">
        <w:trPr>
          <w:trHeight w:val="262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4" w:line="238" w:lineRule="exact"/>
              <w:ind w:left="3709"/>
              <w:rPr>
                <w:sz w:val="21"/>
              </w:rPr>
            </w:pPr>
            <w:r>
              <w:rPr>
                <w:sz w:val="21"/>
              </w:rPr>
              <w:t>11. TRATAMENTO DO EFLUENTE SANITÁRIO</w:t>
            </w:r>
          </w:p>
        </w:tc>
      </w:tr>
      <w:tr w:rsidR="00152FCE">
        <w:trPr>
          <w:trHeight w:val="262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Informar as unidades componentes do sistema de tratamento de efluentes sanitários.</w:t>
            </w:r>
          </w:p>
        </w:tc>
      </w:tr>
      <w:tr w:rsidR="00152FCE">
        <w:trPr>
          <w:trHeight w:val="225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de tratamento para o esgoto sanitário gerado nas áreas administrativas e operacionais do empreendimento:</w:t>
            </w:r>
          </w:p>
        </w:tc>
      </w:tr>
      <w:tr w:rsidR="00152FCE">
        <w:trPr>
          <w:trHeight w:val="225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Em sistema exclusivo para tratamento de esgoto sanitário.</w:t>
            </w:r>
          </w:p>
        </w:tc>
      </w:tr>
      <w:tr w:rsidR="00152FCE">
        <w:trPr>
          <w:trHeight w:val="472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efluente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líquido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suinocultura,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(passar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 EFLUENTES LÍQUIDOS da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suinocultura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2FCE">
        <w:trPr>
          <w:trHeight w:val="252"/>
        </w:trPr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4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651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152FCE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</w:rPr>
            </w:pPr>
          </w:p>
          <w:p w:rsidR="00152FCE" w:rsidRDefault="00606F3C">
            <w:pPr>
              <w:pStyle w:val="TableParagraph"/>
              <w:spacing w:before="1" w:line="249" w:lineRule="auto"/>
              <w:ind w:left="115" w:right="122"/>
              <w:rPr>
                <w:sz w:val="20"/>
              </w:rPr>
            </w:pPr>
            <w:r>
              <w:rPr>
                <w:sz w:val="20"/>
              </w:rPr>
              <w:t xml:space="preserve">Tanque </w:t>
            </w:r>
            <w:r>
              <w:rPr>
                <w:w w:val="95"/>
                <w:sz w:val="20"/>
              </w:rPr>
              <w:t>Séptico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911" w:right="894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85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600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</w:rPr>
            </w:pPr>
          </w:p>
          <w:p w:rsidR="00152FCE" w:rsidRDefault="00606F3C">
            <w:pPr>
              <w:pStyle w:val="TableParagraph"/>
              <w:spacing w:before="1" w:line="249" w:lineRule="auto"/>
              <w:ind w:left="115" w:right="122"/>
              <w:rPr>
                <w:sz w:val="20"/>
              </w:rPr>
            </w:pPr>
            <w:r>
              <w:rPr>
                <w:sz w:val="20"/>
              </w:rPr>
              <w:t xml:space="preserve">Filtro </w:t>
            </w:r>
            <w:r>
              <w:rPr>
                <w:w w:val="95"/>
                <w:sz w:val="20"/>
              </w:rPr>
              <w:t>Anaeróbio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911" w:right="894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85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600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911" w:right="894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85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600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68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onde será instalado o sistema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da divisa do terreno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até o curso d'água mais próximo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Riscos de inundação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821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*O sistema de tratamento de efluente sanitário deverá atender à norma técnica NBR/ABNT nº 13.969/97.</w:t>
            </w:r>
          </w:p>
          <w:p w:rsidR="00152FCE" w:rsidRDefault="00606F3C">
            <w:pPr>
              <w:pStyle w:val="TableParagraph"/>
              <w:spacing w:before="20" w:line="230" w:lineRule="auto"/>
              <w:ind w:left="115" w:right="431"/>
              <w:rPr>
                <w:b/>
                <w:sz w:val="18"/>
              </w:rPr>
            </w:pPr>
            <w:r>
              <w:rPr>
                <w:sz w:val="18"/>
              </w:rPr>
              <w:t>*Nos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 efluente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sanitário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destinado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sumidouro,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anexo,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teste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infiltração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acordo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 norma técnica NBR/ABNT nº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7.229/93.</w:t>
            </w:r>
          </w:p>
          <w:p w:rsidR="00152FCE" w:rsidRDefault="00606F3C">
            <w:pPr>
              <w:pStyle w:val="TableParagraph"/>
              <w:spacing w:line="194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 xml:space="preserve">*No caso de lançamento de efluente sanitário tratado ou não na rede pública, apresentar </w:t>
            </w:r>
            <w:r>
              <w:rPr>
                <w:b/>
                <w:sz w:val="18"/>
              </w:rPr>
              <w:t>anuência da concessionária local.</w:t>
            </w:r>
          </w:p>
        </w:tc>
      </w:tr>
    </w:tbl>
    <w:p w:rsidR="00152FCE" w:rsidRDefault="00152FCE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4098"/>
        <w:gridCol w:w="598"/>
        <w:gridCol w:w="1293"/>
        <w:gridCol w:w="4924"/>
      </w:tblGrid>
      <w:tr w:rsidR="00152FCE">
        <w:trPr>
          <w:trHeight w:val="266"/>
        </w:trPr>
        <w:tc>
          <w:tcPr>
            <w:tcW w:w="262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  <w:shd w:val="clear" w:color="auto" w:fill="D6D6D6"/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280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32"/>
              <w:rPr>
                <w:sz w:val="21"/>
              </w:rPr>
            </w:pPr>
            <w:r>
              <w:rPr>
                <w:sz w:val="21"/>
              </w:rPr>
              <w:t>EFLUENTES</w:t>
            </w:r>
          </w:p>
        </w:tc>
        <w:tc>
          <w:tcPr>
            <w:tcW w:w="4924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31"/>
              <w:rPr>
                <w:sz w:val="21"/>
              </w:rPr>
            </w:pPr>
            <w:r>
              <w:rPr>
                <w:sz w:val="21"/>
              </w:rPr>
              <w:t>LÍQUIDOS</w:t>
            </w: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Assinale os efluentes líquidos produzidos:</w:t>
            </w:r>
          </w:p>
        </w:tc>
      </w:tr>
      <w:tr w:rsidR="00152FCE">
        <w:trPr>
          <w:trHeight w:val="515"/>
        </w:trPr>
        <w:tc>
          <w:tcPr>
            <w:tcW w:w="4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6" w:line="249" w:lineRule="auto"/>
              <w:ind w:left="112" w:right="426"/>
              <w:rPr>
                <w:sz w:val="20"/>
              </w:rPr>
            </w:pPr>
            <w:r>
              <w:rPr>
                <w:sz w:val="20"/>
              </w:rPr>
              <w:t>( ) Água não aproveitadas nos bebedouros (tipo calha)</w:t>
            </w:r>
          </w:p>
        </w:tc>
        <w:tc>
          <w:tcPr>
            <w:tcW w:w="68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Efluentes das atividades (higienização das instalações,etc.)</w:t>
            </w:r>
          </w:p>
        </w:tc>
      </w:tr>
      <w:tr w:rsidR="00152FCE">
        <w:trPr>
          <w:trHeight w:val="302"/>
        </w:trPr>
        <w:tc>
          <w:tcPr>
            <w:tcW w:w="262" w:type="dxa"/>
            <w:tcBorders>
              <w:left w:val="single" w:sz="4" w:space="0" w:color="000000"/>
              <w:right w:val="nil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152FCE" w:rsidRDefault="00606F3C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) Outros, especificar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4" w:type="dxa"/>
            <w:tcBorders>
              <w:left w:val="nil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Possui monitoramento da qualidade da água após tratamento e/ou no local de lançamento? ( )Sim ( ) Não</w:t>
            </w:r>
          </w:p>
        </w:tc>
      </w:tr>
      <w:tr w:rsidR="00152FCE">
        <w:trPr>
          <w:trHeight w:val="303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Caso possua monitoramento anexar o </w:t>
            </w:r>
            <w:r>
              <w:rPr>
                <w:b/>
                <w:sz w:val="20"/>
              </w:rPr>
              <w:t>laudo de analise de acordo com a Deliberação Normativa 01/2008.</w:t>
            </w:r>
          </w:p>
        </w:tc>
      </w:tr>
      <w:tr w:rsidR="00152FCE">
        <w:trPr>
          <w:trHeight w:val="74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87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a alternativa a ser adotada seja um sistema de tratamento, indicar a eficiência a ser obtida em todo sistema e em cada componente.</w:t>
            </w: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2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6"/>
      </w:tblGrid>
      <w:tr w:rsidR="00152FCE">
        <w:trPr>
          <w:trHeight w:val="26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4" w:line="238" w:lineRule="exact"/>
              <w:ind w:left="3985"/>
              <w:rPr>
                <w:sz w:val="21"/>
              </w:rPr>
            </w:pPr>
            <w:r>
              <w:rPr>
                <w:sz w:val="21"/>
              </w:rPr>
              <w:t>13. DESTINAÇÃO FINAL DO EFLUENTE</w:t>
            </w:r>
          </w:p>
        </w:tc>
      </w:tr>
      <w:tr w:rsidR="00152FCE">
        <w:trPr>
          <w:trHeight w:val="26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em Recurso Hídrico</w:t>
            </w:r>
          </w:p>
        </w:tc>
      </w:tr>
      <w:tr w:rsidR="00152FCE">
        <w:trPr>
          <w:trHeight w:val="47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lançamento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hídrico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domínio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cópia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do outorga.</w:t>
            </w:r>
          </w:p>
        </w:tc>
      </w:tr>
      <w:tr w:rsidR="00152FCE">
        <w:trPr>
          <w:trHeight w:val="25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Disposição do solo</w:t>
            </w:r>
          </w:p>
        </w:tc>
      </w:tr>
      <w:tr w:rsidR="00152FCE">
        <w:trPr>
          <w:trHeight w:val="47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74" w:right="44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fertirrigação,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lagoas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infiltração,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“land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farming”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ART </w:t>
            </w:r>
            <w:r>
              <w:rPr>
                <w:sz w:val="20"/>
              </w:rPr>
              <w:t>de profissional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habilitado.</w:t>
            </w:r>
          </w:p>
        </w:tc>
      </w:tr>
      <w:tr w:rsidR="00152FCE">
        <w:trPr>
          <w:trHeight w:val="25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na rede pública</w:t>
            </w:r>
          </w:p>
        </w:tc>
      </w:tr>
      <w:tr w:rsidR="00152FCE">
        <w:trPr>
          <w:trHeight w:val="26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 xml:space="preserve">Apresentar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</w:tr>
    </w:tbl>
    <w:p w:rsidR="00152FCE" w:rsidRDefault="00152FCE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86"/>
      </w:tblGrid>
      <w:tr w:rsidR="00152FCE">
        <w:trPr>
          <w:trHeight w:val="269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/>
              <w:ind w:left="4613"/>
              <w:rPr>
                <w:sz w:val="21"/>
              </w:rPr>
            </w:pPr>
            <w:r>
              <w:rPr>
                <w:sz w:val="21"/>
              </w:rPr>
              <w:t>14. DISPOSIÇÃO NO SOLO</w:t>
            </w: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Caso haja disposição de efluentes no solo, informar:</w:t>
            </w:r>
          </w:p>
        </w:tc>
      </w:tr>
      <w:tr w:rsidR="00152FCE">
        <w:trPr>
          <w:trHeight w:val="28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 em Terras Próprias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8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aplicadoTerceiros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Existente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a ser implantada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Declividade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Épocas de aplicação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3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Extensão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Textura do solo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Medidas de Controle</w:t>
            </w:r>
          </w:p>
        </w:tc>
      </w:tr>
      <w:tr w:rsidR="00152FCE">
        <w:trPr>
          <w:trHeight w:val="30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2FCE" w:rsidRDefault="00152FCE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268"/>
        </w:trPr>
        <w:tc>
          <w:tcPr>
            <w:tcW w:w="11174" w:type="dxa"/>
            <w:shd w:val="clear" w:color="auto" w:fill="D7D7D7"/>
          </w:tcPr>
          <w:p w:rsidR="00152FCE" w:rsidRDefault="00606F3C">
            <w:pPr>
              <w:pStyle w:val="TableParagraph"/>
              <w:tabs>
                <w:tab w:val="left" w:pos="5252"/>
              </w:tabs>
              <w:spacing w:before="8" w:line="240" w:lineRule="exact"/>
              <w:ind w:left="4556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RESÍDUOS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SÓLIDOS</w:t>
            </w:r>
          </w:p>
        </w:tc>
      </w:tr>
    </w:tbl>
    <w:p w:rsidR="00152FCE" w:rsidRDefault="00152FCE">
      <w:pPr>
        <w:spacing w:line="240" w:lineRule="exact"/>
        <w:rPr>
          <w:sz w:val="21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694"/>
        <w:gridCol w:w="1312"/>
        <w:gridCol w:w="1974"/>
        <w:gridCol w:w="2084"/>
        <w:gridCol w:w="2166"/>
      </w:tblGrid>
      <w:tr w:rsidR="00152FCE">
        <w:trPr>
          <w:trHeight w:val="26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9"/>
              <w:ind w:left="3893" w:right="3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152FCE">
        <w:trPr>
          <w:trHeight w:val="975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152FCE" w:rsidRDefault="00606F3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9" w:line="240" w:lineRule="atLeast"/>
              <w:ind w:left="20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52FCE" w:rsidRDefault="00606F3C">
            <w:pPr>
              <w:pStyle w:val="TableParagraph"/>
              <w:spacing w:line="249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9" w:line="240" w:lineRule="atLeast"/>
              <w:ind w:left="114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retirada (informar unidade)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52FCE" w:rsidRDefault="00606F3C">
            <w:pPr>
              <w:pStyle w:val="TableParagraph"/>
              <w:spacing w:line="249" w:lineRule="auto"/>
              <w:ind w:left="164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Forma e local de acondicionamento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152FCE" w:rsidRDefault="00606F3C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152FCE">
        <w:trPr>
          <w:trHeight w:val="258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Esterco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Embalagens de medicamentos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5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embalagens de agrotóxicos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0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49" w:lineRule="auto"/>
              <w:ind w:left="112" w:right="523"/>
              <w:rPr>
                <w:sz w:val="20"/>
              </w:rPr>
            </w:pPr>
            <w:r>
              <w:rPr>
                <w:sz w:val="20"/>
              </w:rPr>
              <w:t>Lodo do tratamento de</w:t>
            </w:r>
          </w:p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3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Resíduos da caixa de gordura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0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49" w:lineRule="auto"/>
              <w:ind w:left="112" w:right="523"/>
              <w:rPr>
                <w:sz w:val="20"/>
              </w:rPr>
            </w:pPr>
            <w:r>
              <w:rPr>
                <w:sz w:val="20"/>
              </w:rPr>
              <w:t>Embalagens e materiais não-</w:t>
            </w:r>
          </w:p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recicláveis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1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Embalagens e materiais recicláveis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054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tabs>
                <w:tab w:val="left" w:pos="1075"/>
              </w:tabs>
              <w:spacing w:line="249" w:lineRule="auto"/>
              <w:ind w:left="861" w:right="99" w:hanging="749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3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100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regularizadas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 competente.</w:t>
            </w:r>
          </w:p>
        </w:tc>
      </w:tr>
      <w:tr w:rsidR="00152FCE">
        <w:trPr>
          <w:trHeight w:val="90"/>
        </w:trPr>
        <w:tc>
          <w:tcPr>
            <w:tcW w:w="11174" w:type="dxa"/>
            <w:gridSpan w:val="6"/>
            <w:tcBorders>
              <w:left w:val="nil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52FCE">
        <w:trPr>
          <w:trHeight w:val="26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1" w:lineRule="exact"/>
              <w:ind w:left="4486"/>
              <w:rPr>
                <w:sz w:val="21"/>
              </w:rPr>
            </w:pPr>
            <w:r>
              <w:rPr>
                <w:sz w:val="21"/>
              </w:rPr>
              <w:t>16. CONTROLE DE VETORES</w:t>
            </w:r>
          </w:p>
        </w:tc>
      </w:tr>
      <w:tr w:rsidR="00152FCE">
        <w:trPr>
          <w:trHeight w:val="514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6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vetores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(mosca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ratos),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incluído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assentamentos populacionais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próximos,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detalhando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minimizar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nessas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comunidades.</w:t>
            </w:r>
          </w:p>
        </w:tc>
      </w:tr>
      <w:tr w:rsidR="00152FCE">
        <w:trPr>
          <w:trHeight w:val="30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4671"/>
              <w:rPr>
                <w:sz w:val="21"/>
              </w:rPr>
            </w:pPr>
            <w:r>
              <w:rPr>
                <w:sz w:val="21"/>
              </w:rPr>
              <w:t>17. EMISSÕES SONORAS</w:t>
            </w:r>
          </w:p>
        </w:tc>
      </w:tr>
      <w:tr w:rsidR="00152FCE">
        <w:trPr>
          <w:trHeight w:val="51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7" w:line="249" w:lineRule="auto"/>
              <w:ind w:left="112" w:right="431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mitigadoras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minimizar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emissões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sonoras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originadas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 meio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envolvidos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especialmente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ração.</w:t>
            </w:r>
          </w:p>
        </w:tc>
      </w:tr>
      <w:tr w:rsidR="00152FCE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4120"/>
      </w:tblGrid>
      <w:tr w:rsidR="00152FCE">
        <w:trPr>
          <w:trHeight w:val="65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29" w:lineRule="exact"/>
              <w:ind w:left="4169"/>
              <w:rPr>
                <w:sz w:val="21"/>
              </w:rPr>
            </w:pPr>
            <w:r>
              <w:rPr>
                <w:sz w:val="21"/>
              </w:rPr>
              <w:t>18. MONITORAMENTO AMBIENTAL</w:t>
            </w:r>
          </w:p>
          <w:p w:rsidR="00152FCE" w:rsidRDefault="00606F3C">
            <w:pPr>
              <w:pStyle w:val="TableParagraph"/>
              <w:spacing w:before="24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empreendedor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apresentar,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especificado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anexo,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monitoramento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ambiente</w:t>
            </w:r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verificar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 qualidade dos recursos disponíveis, seguindo as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informações.</w:t>
            </w:r>
          </w:p>
        </w:tc>
      </w:tr>
      <w:tr w:rsidR="00152FCE">
        <w:trPr>
          <w:trHeight w:val="282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27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27" w:lineRule="exact"/>
              <w:ind w:left="1088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27" w:lineRule="exact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</w:rPr>
            </w:pPr>
          </w:p>
          <w:p w:rsidR="00152FCE" w:rsidRDefault="00152FCE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52FCE" w:rsidRDefault="00606F3C">
            <w:pPr>
              <w:pStyle w:val="TableParagraph"/>
              <w:ind w:left="931" w:right="913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52FCE" w:rsidRDefault="00606F3C">
            <w:pPr>
              <w:pStyle w:val="TableParagraph"/>
              <w:ind w:left="929" w:right="914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52FCE" w:rsidRDefault="00606F3C">
            <w:pPr>
              <w:pStyle w:val="TableParagraph"/>
              <w:ind w:left="931" w:right="909"/>
              <w:jc w:val="center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</w:rPr>
            </w:pPr>
          </w:p>
          <w:p w:rsidR="00152FCE" w:rsidRDefault="00152FCE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52FCE" w:rsidRDefault="00606F3C">
            <w:pPr>
              <w:pStyle w:val="TableParagraph"/>
              <w:ind w:left="931" w:right="914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26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 w:line="240" w:lineRule="exact"/>
              <w:ind w:left="2067"/>
              <w:rPr>
                <w:sz w:val="21"/>
              </w:rPr>
            </w:pPr>
            <w:r>
              <w:rPr>
                <w:sz w:val="21"/>
              </w:rPr>
              <w:t>19. CRONOGRAMA DE EXECUÇÃO DOS PLANOS, PROGRAMAS E PROJETOS</w:t>
            </w: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152FCE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27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11"/>
              <w:ind w:left="3905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20. </w:t>
            </w:r>
            <w:r>
              <w:rPr>
                <w:sz w:val="21"/>
              </w:rPr>
              <w:t>MANUTENÇÃO DOS EQUIPAMENTOS</w:t>
            </w:r>
          </w:p>
        </w:tc>
      </w:tr>
      <w:tr w:rsidR="00152FCE">
        <w:trPr>
          <w:trHeight w:val="47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431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acondicionamento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(óleos,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graxas, caixa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separadora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(SAO),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combustível).</w:t>
            </w:r>
          </w:p>
        </w:tc>
      </w:tr>
      <w:tr w:rsidR="00152FCE">
        <w:trPr>
          <w:trHeight w:val="26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5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/>
              <w:ind w:left="4277"/>
              <w:rPr>
                <w:sz w:val="21"/>
              </w:rPr>
            </w:pPr>
            <w:r>
              <w:rPr>
                <w:sz w:val="21"/>
              </w:rPr>
              <w:t>21. MEDIDAS COMPENSÁTORIAS</w:t>
            </w:r>
          </w:p>
        </w:tc>
      </w:tr>
      <w:tr w:rsidR="00152FCE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152FCE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14"/>
              <w:ind w:left="2076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Teste de infiltração de acordo com a norma técnica NBR/ABNT nº 7.229/93.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152FCE">
        <w:trPr>
          <w:trHeight w:val="26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Cópia do outorga emitida pela ANA.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 xml:space="preserve">( ) Anexo V – </w:t>
            </w:r>
            <w:r>
              <w:rPr>
                <w:b/>
                <w:sz w:val="20"/>
              </w:rPr>
              <w:t>Projeto</w:t>
            </w:r>
            <w:r>
              <w:rPr>
                <w:sz w:val="20"/>
              </w:rPr>
              <w:t>, no caso de disposição de efluente no solo</w:t>
            </w:r>
          </w:p>
        </w:tc>
      </w:tr>
      <w:tr w:rsidR="00152FCE">
        <w:trPr>
          <w:trHeight w:val="26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Laudo de analise de acordo com a Deliberação Normativa 01/2008.</w:t>
            </w:r>
          </w:p>
        </w:tc>
      </w:tr>
      <w:tr w:rsidR="00152FCE">
        <w:trPr>
          <w:trHeight w:val="215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5" w:line="249" w:lineRule="auto"/>
              <w:ind w:left="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monitoramento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ambiente</w:t>
            </w:r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verificar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disponíveis,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seguindo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 informações.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Monitorar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físico-químicas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além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conservacionistas descritas;Monitorar águas subterrâneas por meio de análises químicas visando verificar possíveis contaminações com agroquímicos (se for o caso); além de monitorar programas de conservação da água descritos; Vistoria e manutenção periódica nos equipamentos e implementos agrícolas utilizados no empreendimento, com vistas a anular possíveis irregularidades em seu funcionamento Vistoriar a infra-estrutura construída, principalmente no tocante a reservatórios e estradas,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conservar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estrutura,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erosão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recompor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paisagem.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Monitorar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fauna,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sobretudo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</w:p>
          <w:p w:rsidR="00152FCE" w:rsidRDefault="00606F3C">
            <w:pPr>
              <w:pStyle w:val="TableParagraph"/>
              <w:spacing w:before="2" w:line="240" w:lineRule="exact"/>
              <w:ind w:left="76" w:right="710"/>
              <w:rPr>
                <w:sz w:val="20"/>
              </w:rPr>
            </w:pPr>
            <w:r>
              <w:rPr>
                <w:sz w:val="20"/>
              </w:rPr>
              <w:t>houver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risco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eminente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populações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vertebrados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invertebrados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nativos,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enfase especial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espécie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constantes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espécies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ameaçadas.</w:t>
            </w:r>
          </w:p>
        </w:tc>
      </w:tr>
      <w:tr w:rsidR="00152FCE">
        <w:trPr>
          <w:trHeight w:val="25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( ) Outro</w:t>
            </w:r>
          </w:p>
        </w:tc>
      </w:tr>
    </w:tbl>
    <w:p w:rsidR="00606F3C" w:rsidRDefault="00606F3C"/>
    <w:sectPr w:rsidR="00606F3C">
      <w:pgSz w:w="11900" w:h="16850"/>
      <w:pgMar w:top="1980" w:right="200" w:bottom="1180" w:left="280" w:header="71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73" w:rsidRDefault="00962373">
      <w:r>
        <w:separator/>
      </w:r>
    </w:p>
  </w:endnote>
  <w:endnote w:type="continuationSeparator" w:id="0">
    <w:p w:rsidR="00962373" w:rsidRDefault="0096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CE" w:rsidRDefault="00F06C76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9648" behindDoc="1" locked="0" layoutInCell="1" allowOverlap="1">
              <wp:simplePos x="0" y="0"/>
              <wp:positionH relativeFrom="page">
                <wp:posOffset>7066915</wp:posOffset>
              </wp:positionH>
              <wp:positionV relativeFrom="page">
                <wp:posOffset>9880600</wp:posOffset>
              </wp:positionV>
              <wp:extent cx="127000" cy="194310"/>
              <wp:effectExtent l="0" t="3175" r="0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FCE" w:rsidRDefault="00606F3C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AE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45pt;margin-top:778pt;width:10pt;height:15.3pt;z-index:-12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72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nGA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" filled="f" stroked="f">
              <v:textbox inset="0,0,0,0">
                <w:txbxContent>
                  <w:p w:rsidR="00152FCE" w:rsidRDefault="00606F3C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1AE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73" w:rsidRDefault="00962373">
      <w:r>
        <w:separator/>
      </w:r>
    </w:p>
  </w:footnote>
  <w:footnote w:type="continuationSeparator" w:id="0">
    <w:p w:rsidR="00962373" w:rsidRDefault="0096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E5" w:rsidRPr="00D8233E" w:rsidRDefault="00E07DE5" w:rsidP="00E07DE5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191696" behindDoc="1" locked="0" layoutInCell="1" allowOverlap="1" wp14:anchorId="2279095B" wp14:editId="1868AD5F">
          <wp:simplePos x="0" y="0"/>
          <wp:positionH relativeFrom="column">
            <wp:posOffset>1022350</wp:posOffset>
          </wp:positionH>
          <wp:positionV relativeFrom="paragraph">
            <wp:posOffset>-194945</wp:posOffset>
          </wp:positionV>
          <wp:extent cx="1217612" cy="990600"/>
          <wp:effectExtent l="0" t="0" r="190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612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E07DE5" w:rsidRPr="00D8233E" w:rsidRDefault="00E07DE5" w:rsidP="00E07DE5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E07DE5" w:rsidRPr="00D8233E" w:rsidRDefault="00E07DE5" w:rsidP="00E07DE5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E07DE5" w:rsidRPr="00D8233E" w:rsidRDefault="00E07DE5" w:rsidP="00E07DE5">
    <w:pPr>
      <w:pStyle w:val="Cabealho"/>
      <w:jc w:val="center"/>
    </w:pPr>
    <w:r>
      <w:t xml:space="preserve">                </w:t>
    </w:r>
    <w:r w:rsidRPr="00D8233E">
      <w:t>CNPJ: 18.602.045/0001-00</w:t>
    </w:r>
  </w:p>
  <w:p w:rsidR="00152FCE" w:rsidRDefault="00152FC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E"/>
    <w:rsid w:val="000E77F5"/>
    <w:rsid w:val="000F46AE"/>
    <w:rsid w:val="00152FCE"/>
    <w:rsid w:val="00515D2A"/>
    <w:rsid w:val="005353E0"/>
    <w:rsid w:val="00606F3C"/>
    <w:rsid w:val="006E5BBE"/>
    <w:rsid w:val="00962373"/>
    <w:rsid w:val="00E07DE5"/>
    <w:rsid w:val="00E51AEF"/>
    <w:rsid w:val="00F06C76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E4A72-623B-44F7-BB27-750A558E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F46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46A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F46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6A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2</cp:revision>
  <dcterms:created xsi:type="dcterms:W3CDTF">2020-01-07T17:15:00Z</dcterms:created>
  <dcterms:modified xsi:type="dcterms:W3CDTF">2020-01-07T17:15:00Z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