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A3B53" w14:textId="6198B8CD" w:rsidR="00B16A74" w:rsidRPr="00BB5DCA" w:rsidRDefault="009829C1" w:rsidP="00A24035">
      <w:pPr>
        <w:tabs>
          <w:tab w:val="left" w:pos="851"/>
          <w:tab w:val="left" w:pos="1418"/>
        </w:tabs>
        <w:ind w:right="49"/>
        <w:jc w:val="center"/>
        <w:rPr>
          <w:rFonts w:ascii="Arial" w:hAnsi="Arial" w:cs="Arial"/>
          <w:sz w:val="22"/>
          <w:szCs w:val="22"/>
        </w:rPr>
      </w:pPr>
      <w:r w:rsidRPr="00BB5DCA">
        <w:rPr>
          <w:rFonts w:ascii="Arial" w:eastAsia="Verdana" w:hAnsi="Arial" w:cs="Arial"/>
          <w:b/>
          <w:sz w:val="22"/>
          <w:szCs w:val="22"/>
        </w:rPr>
        <w:t>EDITAL</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PREGÃO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PRESENCIAL</w:t>
      </w:r>
      <w:r w:rsidR="001A3F28" w:rsidRPr="00BB5DCA">
        <w:rPr>
          <w:rFonts w:ascii="Arial" w:eastAsia="Verdana" w:hAnsi="Arial" w:cs="Arial"/>
          <w:b/>
          <w:sz w:val="22"/>
          <w:szCs w:val="22"/>
        </w:rPr>
        <w:t xml:space="preserve"> </w:t>
      </w:r>
      <w:r w:rsidRPr="00BB5DCA">
        <w:rPr>
          <w:rFonts w:ascii="Arial" w:eastAsia="Verdana" w:hAnsi="Arial" w:cs="Arial"/>
          <w:b/>
          <w:sz w:val="22"/>
          <w:szCs w:val="22"/>
        </w:rPr>
        <w:t>Nº</w:t>
      </w:r>
      <w:r w:rsidR="001A3F28" w:rsidRPr="00BB5DCA">
        <w:rPr>
          <w:rFonts w:ascii="Arial" w:eastAsia="Verdana" w:hAnsi="Arial" w:cs="Arial"/>
          <w:b/>
          <w:sz w:val="22"/>
          <w:szCs w:val="22"/>
        </w:rPr>
        <w:t xml:space="preserve"> </w:t>
      </w:r>
      <w:r w:rsidR="00575F66">
        <w:rPr>
          <w:rFonts w:ascii="Arial" w:eastAsia="Verdana" w:hAnsi="Arial" w:cs="Arial"/>
          <w:b/>
          <w:sz w:val="22"/>
          <w:szCs w:val="22"/>
        </w:rPr>
        <w:t>00</w:t>
      </w:r>
      <w:r w:rsidR="0007542D">
        <w:rPr>
          <w:rFonts w:ascii="Arial" w:eastAsia="Verdana" w:hAnsi="Arial" w:cs="Arial"/>
          <w:b/>
          <w:sz w:val="22"/>
          <w:szCs w:val="22"/>
        </w:rPr>
        <w:t>9</w:t>
      </w:r>
      <w:r w:rsidR="00103201" w:rsidRPr="00BB5DCA">
        <w:rPr>
          <w:rFonts w:ascii="Arial" w:eastAsia="Verdana" w:hAnsi="Arial" w:cs="Arial"/>
          <w:b/>
          <w:sz w:val="22"/>
          <w:szCs w:val="22"/>
        </w:rPr>
        <w:t>/2024</w:t>
      </w:r>
    </w:p>
    <w:p w14:paraId="52A2CF52" w14:textId="76B94E9E" w:rsidR="00B16A74" w:rsidRPr="00BB5DCA" w:rsidRDefault="009829C1" w:rsidP="00A24035">
      <w:pPr>
        <w:tabs>
          <w:tab w:val="left" w:pos="851"/>
          <w:tab w:val="left" w:pos="1418"/>
        </w:tabs>
        <w:ind w:right="49"/>
        <w:jc w:val="center"/>
        <w:rPr>
          <w:rFonts w:ascii="Arial" w:hAnsi="Arial" w:cs="Arial"/>
          <w:sz w:val="22"/>
          <w:szCs w:val="22"/>
        </w:rPr>
      </w:pPr>
      <w:r w:rsidRPr="00BB5DCA">
        <w:rPr>
          <w:rFonts w:ascii="Arial" w:eastAsia="Verdana" w:hAnsi="Arial" w:cs="Arial"/>
          <w:b/>
          <w:sz w:val="22"/>
          <w:szCs w:val="22"/>
        </w:rPr>
        <w:t>PROCESSO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LICITATÓRIO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Nº</w:t>
      </w:r>
      <w:r w:rsidR="001A3F28" w:rsidRPr="00BB5DCA">
        <w:rPr>
          <w:rFonts w:ascii="Arial" w:eastAsia="Verdana" w:hAnsi="Arial" w:cs="Arial"/>
          <w:b/>
          <w:sz w:val="22"/>
          <w:szCs w:val="22"/>
        </w:rPr>
        <w:t xml:space="preserve"> </w:t>
      </w:r>
      <w:r w:rsidR="00103201" w:rsidRPr="00BB5DCA">
        <w:rPr>
          <w:rFonts w:ascii="Arial" w:eastAsia="Verdana" w:hAnsi="Arial" w:cs="Arial"/>
          <w:b/>
          <w:sz w:val="22"/>
          <w:szCs w:val="22"/>
        </w:rPr>
        <w:t>0</w:t>
      </w:r>
      <w:r w:rsidR="0007542D">
        <w:rPr>
          <w:rFonts w:ascii="Arial" w:eastAsia="Verdana" w:hAnsi="Arial" w:cs="Arial"/>
          <w:b/>
          <w:sz w:val="22"/>
          <w:szCs w:val="22"/>
        </w:rPr>
        <w:t>32</w:t>
      </w:r>
      <w:r w:rsidR="00103201" w:rsidRPr="00BB5DCA">
        <w:rPr>
          <w:rFonts w:ascii="Arial" w:eastAsia="Verdana" w:hAnsi="Arial" w:cs="Arial"/>
          <w:b/>
          <w:sz w:val="22"/>
          <w:szCs w:val="22"/>
        </w:rPr>
        <w:t>/2024</w:t>
      </w:r>
    </w:p>
    <w:p w14:paraId="4AF85368" w14:textId="7C33FCB9" w:rsidR="00B16A74" w:rsidRPr="00BB5DCA" w:rsidRDefault="009829C1" w:rsidP="00A24035">
      <w:pPr>
        <w:tabs>
          <w:tab w:val="left" w:pos="851"/>
          <w:tab w:val="left" w:pos="1418"/>
        </w:tabs>
        <w:ind w:right="49"/>
        <w:jc w:val="center"/>
        <w:rPr>
          <w:rFonts w:ascii="Arial" w:hAnsi="Arial" w:cs="Arial"/>
          <w:sz w:val="22"/>
          <w:szCs w:val="22"/>
        </w:rPr>
      </w:pPr>
      <w:r w:rsidRPr="00BB5DCA">
        <w:rPr>
          <w:rFonts w:ascii="Arial" w:eastAsia="Verdana" w:hAnsi="Arial" w:cs="Arial"/>
          <w:b/>
          <w:sz w:val="22"/>
          <w:szCs w:val="22"/>
        </w:rPr>
        <w:t>TIPO: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MENOR</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PREÇO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POR</w:t>
      </w:r>
      <w:r w:rsidR="001A3F28" w:rsidRPr="00BB5DCA">
        <w:rPr>
          <w:rFonts w:ascii="Arial" w:eastAsia="Verdana" w:hAnsi="Arial" w:cs="Arial"/>
          <w:b/>
          <w:sz w:val="22"/>
          <w:szCs w:val="22"/>
        </w:rPr>
        <w:t xml:space="preserve"> </w:t>
      </w:r>
      <w:r w:rsidR="00575F66">
        <w:rPr>
          <w:rFonts w:ascii="Arial" w:eastAsia="Verdana" w:hAnsi="Arial" w:cs="Arial"/>
          <w:b/>
          <w:sz w:val="22"/>
          <w:szCs w:val="22"/>
        </w:rPr>
        <w:t>ITEM</w:t>
      </w:r>
    </w:p>
    <w:p w14:paraId="33A495B9" w14:textId="77777777" w:rsidR="00B16A74" w:rsidRPr="00BB5DCA" w:rsidRDefault="009829C1" w:rsidP="00A24035">
      <w:pPr>
        <w:tabs>
          <w:tab w:val="left" w:pos="851"/>
          <w:tab w:val="left" w:pos="1418"/>
        </w:tabs>
        <w:ind w:right="49"/>
        <w:jc w:val="center"/>
        <w:rPr>
          <w:rFonts w:ascii="Arial" w:hAnsi="Arial" w:cs="Arial"/>
          <w:sz w:val="22"/>
          <w:szCs w:val="22"/>
        </w:rPr>
      </w:pPr>
      <w:r w:rsidRPr="00BB5DCA">
        <w:rPr>
          <w:rFonts w:ascii="Arial" w:eastAsia="Verdana" w:hAnsi="Arial" w:cs="Arial"/>
          <w:b/>
          <w:sz w:val="22"/>
          <w:szCs w:val="22"/>
        </w:rPr>
        <w:t>PADRÃO: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REGISTRO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PREÇOS</w:t>
      </w:r>
    </w:p>
    <w:p w14:paraId="4C10A4FC" w14:textId="77777777" w:rsidR="00B16A74" w:rsidRPr="00BB5DCA" w:rsidRDefault="00B16A74" w:rsidP="00A24035">
      <w:pPr>
        <w:tabs>
          <w:tab w:val="left" w:pos="851"/>
          <w:tab w:val="left" w:pos="1418"/>
        </w:tabs>
        <w:ind w:right="49"/>
        <w:jc w:val="both"/>
        <w:rPr>
          <w:rFonts w:ascii="Arial" w:eastAsia="Verdana" w:hAnsi="Arial" w:cs="Arial"/>
          <w:sz w:val="22"/>
          <w:szCs w:val="22"/>
        </w:rPr>
      </w:pPr>
    </w:p>
    <w:p w14:paraId="59FE1D70" w14:textId="77777777" w:rsidR="00330F98" w:rsidRPr="00BB5DCA" w:rsidRDefault="00330F98" w:rsidP="00A24035">
      <w:pPr>
        <w:tabs>
          <w:tab w:val="left" w:pos="851"/>
          <w:tab w:val="left" w:pos="1418"/>
        </w:tabs>
        <w:ind w:right="49"/>
        <w:jc w:val="both"/>
        <w:rPr>
          <w:rFonts w:ascii="Arial" w:eastAsia="Verdana" w:hAnsi="Arial" w:cs="Arial"/>
          <w:sz w:val="22"/>
          <w:szCs w:val="22"/>
        </w:rPr>
      </w:pPr>
    </w:p>
    <w:p w14:paraId="30AC9331" w14:textId="21447C2D" w:rsidR="00330F98" w:rsidRPr="00BB5DCA" w:rsidRDefault="009829C1" w:rsidP="00A24035">
      <w:pPr>
        <w:tabs>
          <w:tab w:val="left" w:pos="851"/>
          <w:tab w:val="left" w:pos="1418"/>
        </w:tabs>
        <w:ind w:right="49"/>
        <w:jc w:val="both"/>
        <w:rPr>
          <w:rFonts w:ascii="Arial" w:eastAsia="Verdana" w:hAnsi="Arial" w:cs="Arial"/>
          <w:b/>
          <w:sz w:val="22"/>
          <w:szCs w:val="22"/>
        </w:rPr>
      </w:pP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Município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Rio</w:t>
      </w:r>
      <w:r w:rsidR="001A3F28" w:rsidRPr="00BB5DCA">
        <w:rPr>
          <w:rFonts w:ascii="Arial" w:eastAsia="Verdana" w:hAnsi="Arial" w:cs="Arial"/>
          <w:sz w:val="22"/>
          <w:szCs w:val="22"/>
        </w:rPr>
        <w:t xml:space="preserve"> </w:t>
      </w:r>
      <w:r w:rsidRPr="00BB5DCA">
        <w:rPr>
          <w:rFonts w:ascii="Arial" w:eastAsia="Verdana" w:hAnsi="Arial" w:cs="Arial"/>
          <w:sz w:val="22"/>
          <w:szCs w:val="22"/>
        </w:rPr>
        <w:t>Paranaíba/MG,</w:t>
      </w:r>
      <w:r w:rsidR="001A3F28" w:rsidRPr="00BB5DCA">
        <w:rPr>
          <w:rFonts w:ascii="Arial" w:eastAsia="Verdana" w:hAnsi="Arial" w:cs="Arial"/>
          <w:sz w:val="22"/>
          <w:szCs w:val="22"/>
        </w:rPr>
        <w:t xml:space="preserve"> </w:t>
      </w:r>
      <w:r w:rsidR="00330F98" w:rsidRPr="00BB5DCA">
        <w:rPr>
          <w:rFonts w:ascii="Arial" w:eastAsia="Verdana" w:hAnsi="Arial" w:cs="Arial"/>
          <w:sz w:val="22"/>
          <w:szCs w:val="22"/>
        </w:rPr>
        <w:t>torna público que realizará</w:t>
      </w:r>
      <w:r w:rsidR="006B1575" w:rsidRPr="00BB5DCA">
        <w:rPr>
          <w:rFonts w:ascii="Arial" w:eastAsia="Verdana" w:hAnsi="Arial" w:cs="Arial"/>
          <w:sz w:val="22"/>
          <w:szCs w:val="22"/>
        </w:rPr>
        <w:t xml:space="preserve"> </w:t>
      </w:r>
      <w:r w:rsidR="001A016C" w:rsidRPr="00BB5DCA">
        <w:rPr>
          <w:rFonts w:ascii="Arial" w:eastAsia="Verdana" w:hAnsi="Arial" w:cs="Arial"/>
          <w:sz w:val="22"/>
          <w:szCs w:val="22"/>
        </w:rPr>
        <w:t xml:space="preserve">sessão para recebimento e abertura dos envelopes contendo a Proposta Comercial e documentação de Habilitação para o Pregão Presencial nº </w:t>
      </w:r>
      <w:r w:rsidR="00BE02F6" w:rsidRPr="00BB5DCA">
        <w:rPr>
          <w:rFonts w:ascii="Arial" w:eastAsia="Verdana" w:hAnsi="Arial" w:cs="Arial"/>
          <w:sz w:val="22"/>
          <w:szCs w:val="22"/>
        </w:rPr>
        <w:t>00</w:t>
      </w:r>
      <w:r w:rsidR="0007542D">
        <w:rPr>
          <w:rFonts w:ascii="Arial" w:eastAsia="Verdana" w:hAnsi="Arial" w:cs="Arial"/>
          <w:sz w:val="22"/>
          <w:szCs w:val="22"/>
        </w:rPr>
        <w:t>9</w:t>
      </w:r>
      <w:r w:rsidR="00BE02F6" w:rsidRPr="00BB5DCA">
        <w:rPr>
          <w:rFonts w:ascii="Arial" w:eastAsia="Verdana" w:hAnsi="Arial" w:cs="Arial"/>
          <w:sz w:val="22"/>
          <w:szCs w:val="22"/>
        </w:rPr>
        <w:t>/</w:t>
      </w:r>
      <w:r w:rsidR="001A016C" w:rsidRPr="00BB5DCA">
        <w:rPr>
          <w:rFonts w:ascii="Arial" w:eastAsia="Verdana" w:hAnsi="Arial" w:cs="Arial"/>
          <w:sz w:val="22"/>
          <w:szCs w:val="22"/>
        </w:rPr>
        <w:t xml:space="preserve">2024, </w:t>
      </w:r>
      <w:r w:rsidR="00CF0C55" w:rsidRPr="00BB5DCA">
        <w:rPr>
          <w:rFonts w:ascii="Arial" w:eastAsia="Verdana" w:hAnsi="Arial" w:cs="Arial"/>
          <w:sz w:val="22"/>
          <w:szCs w:val="22"/>
        </w:rPr>
        <w:t>modo de disputa aberto</w:t>
      </w:r>
      <w:r w:rsidR="00547F36" w:rsidRPr="00BB5DCA">
        <w:rPr>
          <w:rFonts w:ascii="Arial" w:eastAsia="Verdana" w:hAnsi="Arial" w:cs="Arial"/>
          <w:sz w:val="22"/>
          <w:szCs w:val="22"/>
        </w:rPr>
        <w:t xml:space="preserve">, </w:t>
      </w:r>
      <w:r w:rsidR="00547F36" w:rsidRPr="00BB5DCA">
        <w:rPr>
          <w:rFonts w:ascii="Arial" w:eastAsia="Verdana" w:hAnsi="Arial" w:cs="Arial"/>
          <w:b/>
          <w:sz w:val="22"/>
          <w:szCs w:val="22"/>
        </w:rPr>
        <w:t xml:space="preserve">CRITÉRIO DE JULGAMENTO MENOR PREÇO </w:t>
      </w:r>
      <w:r w:rsidR="00EF0E05" w:rsidRPr="00BB5DCA">
        <w:rPr>
          <w:rFonts w:ascii="Arial" w:eastAsia="Verdana" w:hAnsi="Arial" w:cs="Arial"/>
          <w:b/>
          <w:sz w:val="22"/>
          <w:szCs w:val="22"/>
        </w:rPr>
        <w:t xml:space="preserve">POR </w:t>
      </w:r>
      <w:r w:rsidR="00575F66">
        <w:rPr>
          <w:rFonts w:ascii="Arial" w:eastAsia="Verdana" w:hAnsi="Arial" w:cs="Arial"/>
          <w:b/>
          <w:sz w:val="22"/>
          <w:szCs w:val="22"/>
        </w:rPr>
        <w:t>ITEM</w:t>
      </w:r>
      <w:r w:rsidR="0029397F" w:rsidRPr="00BB5DCA">
        <w:rPr>
          <w:rFonts w:ascii="Arial" w:eastAsia="Verdana" w:hAnsi="Arial" w:cs="Arial"/>
          <w:b/>
          <w:sz w:val="22"/>
          <w:szCs w:val="22"/>
        </w:rPr>
        <w:t xml:space="preserve">, </w:t>
      </w:r>
      <w:r w:rsidR="0029397F" w:rsidRPr="00BB5DCA">
        <w:rPr>
          <w:rFonts w:ascii="Arial" w:eastAsia="Verdana" w:hAnsi="Arial" w:cs="Arial"/>
          <w:sz w:val="22"/>
          <w:szCs w:val="22"/>
        </w:rPr>
        <w:t>que reger-se-á pelas disposições</w:t>
      </w:r>
      <w:r w:rsidR="00330F98" w:rsidRPr="00BB5DCA">
        <w:rPr>
          <w:rFonts w:ascii="Arial" w:eastAsia="Verdana" w:hAnsi="Arial" w:cs="Arial"/>
          <w:sz w:val="22"/>
          <w:szCs w:val="22"/>
        </w:rPr>
        <w:t xml:space="preserve"> da Lei Federal </w:t>
      </w:r>
      <w:r w:rsidR="0029397F" w:rsidRPr="00BB5DCA">
        <w:rPr>
          <w:rFonts w:ascii="Arial" w:eastAsia="Verdana" w:hAnsi="Arial" w:cs="Arial"/>
          <w:sz w:val="22"/>
          <w:szCs w:val="22"/>
        </w:rPr>
        <w:t xml:space="preserve">nº </w:t>
      </w:r>
      <w:r w:rsidR="00330F98" w:rsidRPr="00BB5DCA">
        <w:rPr>
          <w:rFonts w:ascii="Arial" w:eastAsia="Verdana" w:hAnsi="Arial" w:cs="Arial"/>
          <w:sz w:val="22"/>
          <w:szCs w:val="22"/>
        </w:rPr>
        <w:t>14.133</w:t>
      </w:r>
      <w:r w:rsidR="0029397F" w:rsidRPr="00BB5DCA">
        <w:rPr>
          <w:rFonts w:ascii="Arial" w:eastAsia="Verdana" w:hAnsi="Arial" w:cs="Arial"/>
          <w:sz w:val="22"/>
          <w:szCs w:val="22"/>
        </w:rPr>
        <w:t>/20</w:t>
      </w:r>
      <w:r w:rsidR="00330F98" w:rsidRPr="00BB5DCA">
        <w:rPr>
          <w:rFonts w:ascii="Arial" w:eastAsia="Verdana" w:hAnsi="Arial" w:cs="Arial"/>
          <w:sz w:val="22"/>
          <w:szCs w:val="22"/>
        </w:rPr>
        <w:t>21</w:t>
      </w:r>
      <w:r w:rsidR="00547F36" w:rsidRPr="00BB5DCA">
        <w:rPr>
          <w:rFonts w:ascii="Arial" w:eastAsia="Verdana" w:hAnsi="Arial" w:cs="Arial"/>
          <w:sz w:val="22"/>
          <w:szCs w:val="22"/>
        </w:rPr>
        <w:t>,</w:t>
      </w:r>
      <w:r w:rsidR="00330F98" w:rsidRPr="00BB5DCA">
        <w:rPr>
          <w:rFonts w:ascii="Arial" w:eastAsia="Verdana" w:hAnsi="Arial" w:cs="Arial"/>
          <w:sz w:val="22"/>
          <w:szCs w:val="22"/>
        </w:rPr>
        <w:t xml:space="preserve"> da Lei Complementar </w:t>
      </w:r>
      <w:r w:rsidR="0029397F" w:rsidRPr="00BB5DCA">
        <w:rPr>
          <w:rFonts w:ascii="Arial" w:eastAsia="Verdana" w:hAnsi="Arial" w:cs="Arial"/>
          <w:sz w:val="22"/>
          <w:szCs w:val="22"/>
        </w:rPr>
        <w:t xml:space="preserve">nº </w:t>
      </w:r>
      <w:r w:rsidR="00330F98" w:rsidRPr="00BB5DCA">
        <w:rPr>
          <w:rFonts w:ascii="Arial" w:eastAsia="Verdana" w:hAnsi="Arial" w:cs="Arial"/>
          <w:sz w:val="22"/>
          <w:szCs w:val="22"/>
        </w:rPr>
        <w:t>123/20</w:t>
      </w:r>
      <w:r w:rsidR="00CF12BF" w:rsidRPr="00BB5DCA">
        <w:rPr>
          <w:rFonts w:ascii="Arial" w:eastAsia="Verdana" w:hAnsi="Arial" w:cs="Arial"/>
          <w:sz w:val="22"/>
          <w:szCs w:val="22"/>
        </w:rPr>
        <w:t xml:space="preserve">06, </w:t>
      </w:r>
      <w:r w:rsidR="00A913B5" w:rsidRPr="00BB5DCA">
        <w:rPr>
          <w:rFonts w:ascii="Arial" w:eastAsia="Verdana" w:hAnsi="Arial" w:cs="Arial"/>
          <w:sz w:val="22"/>
          <w:szCs w:val="22"/>
        </w:rPr>
        <w:t xml:space="preserve">do Decreto Federal nº 11.462/2023, </w:t>
      </w:r>
      <w:r w:rsidR="00CF12BF" w:rsidRPr="00BB5DCA">
        <w:rPr>
          <w:rFonts w:ascii="Arial" w:eastAsia="Verdana" w:hAnsi="Arial" w:cs="Arial"/>
          <w:sz w:val="22"/>
          <w:szCs w:val="22"/>
        </w:rPr>
        <w:t xml:space="preserve">do Decreto Municipal nº </w:t>
      </w:r>
      <w:r w:rsidR="003D30E9" w:rsidRPr="00BB5DCA">
        <w:rPr>
          <w:rFonts w:ascii="Arial" w:eastAsia="Verdana" w:hAnsi="Arial" w:cs="Arial"/>
          <w:sz w:val="22"/>
          <w:szCs w:val="22"/>
        </w:rPr>
        <w:t>852/</w:t>
      </w:r>
      <w:r w:rsidR="00CF12BF" w:rsidRPr="00BB5DCA">
        <w:rPr>
          <w:rFonts w:ascii="Arial" w:eastAsia="Verdana" w:hAnsi="Arial" w:cs="Arial"/>
          <w:sz w:val="22"/>
          <w:szCs w:val="22"/>
        </w:rPr>
        <w:t>2023</w:t>
      </w:r>
      <w:r w:rsidR="00CF12BF" w:rsidRPr="00BB5DCA">
        <w:rPr>
          <w:rFonts w:ascii="Arial" w:eastAsia="Verdana" w:hAnsi="Arial" w:cs="Arial"/>
          <w:b/>
          <w:sz w:val="22"/>
          <w:szCs w:val="22"/>
        </w:rPr>
        <w:t xml:space="preserve"> </w:t>
      </w:r>
      <w:r w:rsidR="00330F98" w:rsidRPr="00BB5DCA">
        <w:rPr>
          <w:rFonts w:ascii="Arial" w:eastAsia="Verdana" w:hAnsi="Arial" w:cs="Arial"/>
          <w:sz w:val="22"/>
          <w:szCs w:val="22"/>
        </w:rPr>
        <w:t>e demais regulamentos</w:t>
      </w:r>
      <w:r w:rsidR="00565FBA" w:rsidRPr="00BB5DCA">
        <w:rPr>
          <w:rFonts w:ascii="Arial" w:eastAsia="Verdana" w:hAnsi="Arial" w:cs="Arial"/>
          <w:sz w:val="22"/>
          <w:szCs w:val="22"/>
        </w:rPr>
        <w:t xml:space="preserve"> aplicáveis, e, ainda, pelo estabelecido no presente Edital e seus anexos.</w:t>
      </w:r>
    </w:p>
    <w:p w14:paraId="2D266CED" w14:textId="77777777" w:rsidR="000213D9" w:rsidRPr="00BB5DCA" w:rsidRDefault="000213D9" w:rsidP="00A24035">
      <w:pPr>
        <w:tabs>
          <w:tab w:val="left" w:pos="851"/>
          <w:tab w:val="left" w:pos="1418"/>
        </w:tabs>
        <w:ind w:right="49"/>
        <w:jc w:val="both"/>
        <w:rPr>
          <w:rFonts w:ascii="Arial" w:eastAsia="Verdana" w:hAnsi="Arial" w:cs="Arial"/>
          <w:b/>
          <w:sz w:val="22"/>
          <w:szCs w:val="22"/>
        </w:rPr>
      </w:pPr>
    </w:p>
    <w:p w14:paraId="223A9041" w14:textId="4A432393" w:rsidR="000213D9" w:rsidRPr="00BB5DCA" w:rsidRDefault="000213D9" w:rsidP="00D61113">
      <w:pPr>
        <w:tabs>
          <w:tab w:val="left" w:pos="851"/>
          <w:tab w:val="left" w:pos="1418"/>
        </w:tabs>
        <w:ind w:right="49"/>
        <w:rPr>
          <w:rFonts w:ascii="Arial" w:eastAsia="Verdana" w:hAnsi="Arial" w:cs="Arial"/>
          <w:b/>
          <w:sz w:val="22"/>
          <w:szCs w:val="22"/>
        </w:rPr>
      </w:pPr>
      <w:r w:rsidRPr="00BB5DCA">
        <w:rPr>
          <w:rFonts w:ascii="Arial" w:eastAsia="Verdana" w:hAnsi="Arial" w:cs="Arial"/>
          <w:b/>
          <w:sz w:val="22"/>
          <w:szCs w:val="22"/>
        </w:rPr>
        <w:t xml:space="preserve">DATA DA SESSÃO PÚBLICA: </w:t>
      </w:r>
      <w:r w:rsidR="0007542D">
        <w:rPr>
          <w:rFonts w:ascii="Arial" w:eastAsia="Verdana" w:hAnsi="Arial" w:cs="Arial"/>
          <w:b/>
          <w:sz w:val="22"/>
          <w:szCs w:val="22"/>
        </w:rPr>
        <w:t>05</w:t>
      </w:r>
      <w:r w:rsidRPr="00BB5DCA">
        <w:rPr>
          <w:rFonts w:ascii="Arial" w:eastAsia="Verdana" w:hAnsi="Arial" w:cs="Arial"/>
          <w:b/>
          <w:sz w:val="22"/>
          <w:szCs w:val="22"/>
        </w:rPr>
        <w:t xml:space="preserve"> de </w:t>
      </w:r>
      <w:r w:rsidR="0007542D">
        <w:rPr>
          <w:rFonts w:ascii="Arial" w:eastAsia="Verdana" w:hAnsi="Arial" w:cs="Arial"/>
          <w:b/>
          <w:sz w:val="22"/>
          <w:szCs w:val="22"/>
        </w:rPr>
        <w:t>agosto</w:t>
      </w:r>
      <w:r w:rsidRPr="00BB5DCA">
        <w:rPr>
          <w:rFonts w:ascii="Arial" w:eastAsia="Verdana" w:hAnsi="Arial" w:cs="Arial"/>
          <w:b/>
          <w:sz w:val="22"/>
          <w:szCs w:val="22"/>
        </w:rPr>
        <w:t xml:space="preserve"> de 2024 – </w:t>
      </w:r>
      <w:r w:rsidR="0007542D">
        <w:rPr>
          <w:rFonts w:ascii="Arial" w:eastAsia="Verdana" w:hAnsi="Arial" w:cs="Arial"/>
          <w:b/>
          <w:sz w:val="22"/>
          <w:szCs w:val="22"/>
        </w:rPr>
        <w:t>12 horas e 30 minutos</w:t>
      </w:r>
      <w:r w:rsidRPr="00BB5DCA">
        <w:rPr>
          <w:rFonts w:ascii="Arial" w:eastAsia="Verdana" w:hAnsi="Arial" w:cs="Arial"/>
          <w:b/>
          <w:sz w:val="22"/>
          <w:szCs w:val="22"/>
        </w:rPr>
        <w:t>.</w:t>
      </w:r>
    </w:p>
    <w:p w14:paraId="065A0559" w14:textId="77777777" w:rsidR="00E019CB" w:rsidRPr="00BB5DCA" w:rsidRDefault="00E019CB" w:rsidP="00A24035">
      <w:pPr>
        <w:tabs>
          <w:tab w:val="left" w:pos="851"/>
          <w:tab w:val="left" w:pos="1418"/>
        </w:tabs>
        <w:ind w:right="49"/>
        <w:jc w:val="both"/>
        <w:rPr>
          <w:rFonts w:ascii="Arial" w:eastAsia="Verdana" w:hAnsi="Arial" w:cs="Arial"/>
          <w:b/>
          <w:sz w:val="22"/>
          <w:szCs w:val="22"/>
        </w:rPr>
      </w:pPr>
    </w:p>
    <w:p w14:paraId="38917F1F" w14:textId="1CCD2D92" w:rsidR="00E019CB" w:rsidRPr="00BB5DCA" w:rsidRDefault="00E019CB"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b/>
          <w:sz w:val="22"/>
          <w:szCs w:val="22"/>
        </w:rPr>
        <w:t>LOCAL:</w:t>
      </w:r>
      <w:r w:rsidRPr="00BB5DCA">
        <w:rPr>
          <w:rFonts w:ascii="Arial" w:eastAsia="Verdana" w:hAnsi="Arial" w:cs="Arial"/>
          <w:sz w:val="22"/>
          <w:szCs w:val="22"/>
        </w:rPr>
        <w:t xml:space="preserve"> Sede da Prefeitura Municipal de Rio Paranaíba, Rua Capitão Franklin de Castro, nº 1.065, Centro, na Sala de Reuniões do Setor de Licitações.</w:t>
      </w:r>
    </w:p>
    <w:p w14:paraId="3CBFA8C2" w14:textId="77777777" w:rsidR="00E019CB" w:rsidRPr="00BB5DCA" w:rsidRDefault="00E019CB" w:rsidP="00A24035">
      <w:pPr>
        <w:tabs>
          <w:tab w:val="left" w:pos="851"/>
          <w:tab w:val="left" w:pos="1418"/>
        </w:tabs>
        <w:ind w:right="49"/>
        <w:jc w:val="both"/>
        <w:rPr>
          <w:rFonts w:ascii="Arial" w:eastAsia="Verdana" w:hAnsi="Arial" w:cs="Arial"/>
          <w:b/>
          <w:sz w:val="22"/>
          <w:szCs w:val="22"/>
        </w:rPr>
      </w:pPr>
    </w:p>
    <w:p w14:paraId="3E232714"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1.</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OBJETO</w:t>
      </w:r>
    </w:p>
    <w:p w14:paraId="659F0753" w14:textId="77777777" w:rsidR="00DE7C2F" w:rsidRPr="00BB5DCA" w:rsidRDefault="00DE7C2F" w:rsidP="00A24035">
      <w:pPr>
        <w:widowControl w:val="0"/>
        <w:jc w:val="both"/>
        <w:rPr>
          <w:rFonts w:ascii="Arial" w:eastAsia="Verdana" w:hAnsi="Arial" w:cs="Arial"/>
          <w:sz w:val="22"/>
          <w:szCs w:val="22"/>
        </w:rPr>
      </w:pPr>
    </w:p>
    <w:p w14:paraId="20E8EBEC" w14:textId="2BB0C812" w:rsidR="00B16A74" w:rsidRPr="00BB5DCA" w:rsidRDefault="00DE7C2F" w:rsidP="00A24035">
      <w:pPr>
        <w:widowControl w:val="0"/>
        <w:jc w:val="both"/>
        <w:rPr>
          <w:rFonts w:ascii="Arial" w:hAnsi="Arial" w:cs="Arial"/>
          <w:sz w:val="22"/>
          <w:szCs w:val="22"/>
        </w:rPr>
      </w:pPr>
      <w:r w:rsidRPr="00BB5DCA">
        <w:rPr>
          <w:rFonts w:ascii="Arial" w:eastAsia="Verdana" w:hAnsi="Arial" w:cs="Arial"/>
          <w:sz w:val="22"/>
          <w:szCs w:val="22"/>
        </w:rPr>
        <w:t>1.1</w:t>
      </w:r>
      <w:r w:rsidR="00C60DE4"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pacing w:val="-2"/>
          <w:sz w:val="22"/>
          <w:szCs w:val="22"/>
        </w:rPr>
        <w:t>Constitui</w:t>
      </w:r>
      <w:r w:rsidR="001A3F28" w:rsidRPr="00BB5DCA">
        <w:rPr>
          <w:rFonts w:ascii="Arial" w:eastAsia="Verdana" w:hAnsi="Arial" w:cs="Arial"/>
          <w:spacing w:val="-2"/>
          <w:sz w:val="22"/>
          <w:szCs w:val="22"/>
        </w:rPr>
        <w:t xml:space="preserve"> </w:t>
      </w:r>
      <w:r w:rsidR="009829C1" w:rsidRPr="00BB5DCA">
        <w:rPr>
          <w:rFonts w:ascii="Arial" w:eastAsia="Verdana" w:hAnsi="Arial" w:cs="Arial"/>
          <w:spacing w:val="-2"/>
          <w:sz w:val="22"/>
          <w:szCs w:val="22"/>
        </w:rPr>
        <w:t>objeto</w:t>
      </w:r>
      <w:r w:rsidR="001A3F28" w:rsidRPr="00BB5DCA">
        <w:rPr>
          <w:rFonts w:ascii="Arial" w:eastAsia="Verdana" w:hAnsi="Arial" w:cs="Arial"/>
          <w:spacing w:val="-2"/>
          <w:sz w:val="22"/>
          <w:szCs w:val="22"/>
        </w:rPr>
        <w:t xml:space="preserve"> </w:t>
      </w:r>
      <w:r w:rsidR="009829C1" w:rsidRPr="00BB5DCA">
        <w:rPr>
          <w:rFonts w:ascii="Arial" w:eastAsia="Verdana" w:hAnsi="Arial" w:cs="Arial"/>
          <w:spacing w:val="-2"/>
          <w:sz w:val="22"/>
          <w:szCs w:val="22"/>
        </w:rPr>
        <w:t>da</w:t>
      </w:r>
      <w:r w:rsidR="001A3F28" w:rsidRPr="00BB5DCA">
        <w:rPr>
          <w:rFonts w:ascii="Arial" w:eastAsia="Verdana" w:hAnsi="Arial" w:cs="Arial"/>
          <w:spacing w:val="-2"/>
          <w:sz w:val="22"/>
          <w:szCs w:val="22"/>
        </w:rPr>
        <w:t xml:space="preserve"> </w:t>
      </w:r>
      <w:r w:rsidR="009829C1" w:rsidRPr="00BB5DCA">
        <w:rPr>
          <w:rFonts w:ascii="Arial" w:eastAsia="Verdana" w:hAnsi="Arial" w:cs="Arial"/>
          <w:spacing w:val="-2"/>
          <w:sz w:val="22"/>
          <w:szCs w:val="22"/>
        </w:rPr>
        <w:t>presente</w:t>
      </w:r>
      <w:r w:rsidR="001A3F28" w:rsidRPr="00BB5DCA">
        <w:rPr>
          <w:rFonts w:ascii="Arial" w:eastAsia="Verdana" w:hAnsi="Arial" w:cs="Arial"/>
          <w:spacing w:val="-2"/>
          <w:sz w:val="22"/>
          <w:szCs w:val="22"/>
        </w:rPr>
        <w:t xml:space="preserve"> </w:t>
      </w:r>
      <w:r w:rsidR="009829C1" w:rsidRPr="00BB5DCA">
        <w:rPr>
          <w:rFonts w:ascii="Arial" w:eastAsia="Verdana" w:hAnsi="Arial" w:cs="Arial"/>
          <w:spacing w:val="-2"/>
          <w:sz w:val="22"/>
          <w:szCs w:val="22"/>
        </w:rPr>
        <w:t>licitação</w:t>
      </w:r>
      <w:r w:rsidR="001A3F28" w:rsidRPr="00BB5DCA">
        <w:rPr>
          <w:rFonts w:ascii="Arial" w:eastAsia="Verdana" w:hAnsi="Arial" w:cs="Arial"/>
          <w:spacing w:val="-2"/>
          <w:sz w:val="22"/>
          <w:szCs w:val="22"/>
        </w:rPr>
        <w:t xml:space="preserve"> </w:t>
      </w:r>
      <w:r w:rsidR="009829C1" w:rsidRPr="00BB5DCA">
        <w:rPr>
          <w:rFonts w:ascii="Arial" w:eastAsia="Verdana" w:hAnsi="Arial" w:cs="Arial"/>
          <w:spacing w:val="-2"/>
          <w:sz w:val="22"/>
          <w:szCs w:val="22"/>
        </w:rPr>
        <w:t>a</w:t>
      </w:r>
      <w:r w:rsidR="001A3F28" w:rsidRPr="00BB5DCA">
        <w:rPr>
          <w:rFonts w:ascii="Arial" w:eastAsia="Verdana" w:hAnsi="Arial" w:cs="Arial"/>
          <w:spacing w:val="-2"/>
          <w:sz w:val="22"/>
          <w:szCs w:val="22"/>
        </w:rPr>
        <w:t xml:space="preserve"> </w:t>
      </w:r>
      <w:r w:rsidR="009829C1" w:rsidRPr="00BB5DCA">
        <w:rPr>
          <w:rFonts w:ascii="Arial" w:eastAsia="Verdana" w:hAnsi="Arial" w:cs="Arial"/>
          <w:spacing w:val="-2"/>
          <w:sz w:val="22"/>
          <w:szCs w:val="22"/>
        </w:rPr>
        <w:t>seleção</w:t>
      </w:r>
      <w:r w:rsidR="001A3F28" w:rsidRPr="00BB5DCA">
        <w:rPr>
          <w:rFonts w:ascii="Arial" w:eastAsia="Verdana" w:hAnsi="Arial" w:cs="Arial"/>
          <w:spacing w:val="-2"/>
          <w:sz w:val="22"/>
          <w:szCs w:val="22"/>
        </w:rPr>
        <w:t xml:space="preserve"> </w:t>
      </w:r>
      <w:r w:rsidR="009829C1" w:rsidRPr="00BB5DCA">
        <w:rPr>
          <w:rFonts w:ascii="Arial" w:eastAsia="Verdana" w:hAnsi="Arial" w:cs="Arial"/>
          <w:spacing w:val="-2"/>
          <w:sz w:val="22"/>
          <w:szCs w:val="22"/>
        </w:rPr>
        <w:t>de</w:t>
      </w:r>
      <w:r w:rsidR="001A3F28" w:rsidRPr="00BB5DCA">
        <w:rPr>
          <w:rFonts w:ascii="Arial" w:eastAsia="Verdana" w:hAnsi="Arial" w:cs="Arial"/>
          <w:spacing w:val="-2"/>
          <w:sz w:val="22"/>
          <w:szCs w:val="22"/>
        </w:rPr>
        <w:t xml:space="preserve"> </w:t>
      </w:r>
      <w:r w:rsidR="009829C1" w:rsidRPr="00BB5DCA">
        <w:rPr>
          <w:rFonts w:ascii="Arial" w:eastAsia="Verdana" w:hAnsi="Arial" w:cs="Arial"/>
          <w:spacing w:val="-2"/>
          <w:sz w:val="22"/>
          <w:szCs w:val="22"/>
        </w:rPr>
        <w:t>propostas</w:t>
      </w:r>
      <w:r w:rsidR="001A3F28" w:rsidRPr="00BB5DCA">
        <w:rPr>
          <w:rFonts w:ascii="Arial" w:eastAsia="Verdana" w:hAnsi="Arial" w:cs="Arial"/>
          <w:spacing w:val="-2"/>
          <w:sz w:val="22"/>
          <w:szCs w:val="22"/>
        </w:rPr>
        <w:t xml:space="preserve"> </w:t>
      </w:r>
      <w:r w:rsidR="009829C1" w:rsidRPr="00575F66">
        <w:rPr>
          <w:rFonts w:ascii="Arial" w:eastAsia="Verdana" w:hAnsi="Arial" w:cs="Arial"/>
          <w:spacing w:val="-2"/>
          <w:sz w:val="22"/>
          <w:szCs w:val="22"/>
        </w:rPr>
        <w:t>visando</w:t>
      </w:r>
      <w:r w:rsidR="007C3FBA" w:rsidRPr="00575F66">
        <w:rPr>
          <w:rFonts w:ascii="Arial" w:eastAsia="Verdana" w:hAnsi="Arial" w:cs="Arial"/>
          <w:spacing w:val="-2"/>
          <w:sz w:val="22"/>
          <w:szCs w:val="22"/>
        </w:rPr>
        <w:t xml:space="preserve"> </w:t>
      </w:r>
      <w:r w:rsidR="00575F66" w:rsidRPr="00575F66">
        <w:rPr>
          <w:rFonts w:ascii="Arial" w:eastAsia="Verdana" w:hAnsi="Arial" w:cs="Arial"/>
          <w:b/>
          <w:spacing w:val="-2"/>
          <w:sz w:val="22"/>
          <w:szCs w:val="22"/>
        </w:rPr>
        <w:t>o r</w:t>
      </w:r>
      <w:r w:rsidR="00575F66" w:rsidRPr="00575F66">
        <w:rPr>
          <w:rFonts w:ascii="Arial" w:hAnsi="Arial" w:cs="Arial"/>
          <w:b/>
          <w:sz w:val="22"/>
          <w:szCs w:val="22"/>
        </w:rPr>
        <w:t xml:space="preserve">egistro de </w:t>
      </w:r>
      <w:r w:rsidR="00780D01">
        <w:rPr>
          <w:rFonts w:ascii="Arial" w:hAnsi="Arial" w:cs="Arial"/>
          <w:b/>
          <w:sz w:val="22"/>
          <w:szCs w:val="22"/>
        </w:rPr>
        <w:t>p</w:t>
      </w:r>
      <w:r w:rsidR="00575F66" w:rsidRPr="00575F66">
        <w:rPr>
          <w:rFonts w:ascii="Arial" w:hAnsi="Arial" w:cs="Arial"/>
          <w:b/>
          <w:sz w:val="22"/>
          <w:szCs w:val="22"/>
        </w:rPr>
        <w:t>reços para aquisição de materiais de construção diversos, para atender as demandas das diversas secretarias desta Municipalidade</w:t>
      </w:r>
      <w:r w:rsidR="009829C1" w:rsidRPr="00575F66">
        <w:rPr>
          <w:rFonts w:ascii="Arial" w:hAnsi="Arial" w:cs="Arial"/>
          <w:sz w:val="22"/>
          <w:szCs w:val="22"/>
        </w:rPr>
        <w:t>,</w:t>
      </w:r>
      <w:r w:rsidR="001A3F28" w:rsidRPr="00575F66">
        <w:rPr>
          <w:rFonts w:ascii="Arial" w:hAnsi="Arial" w:cs="Arial"/>
          <w:sz w:val="22"/>
          <w:szCs w:val="22"/>
        </w:rPr>
        <w:t xml:space="preserve"> </w:t>
      </w:r>
      <w:r w:rsidR="009829C1" w:rsidRPr="00575F66">
        <w:rPr>
          <w:rFonts w:ascii="Arial" w:eastAsia="Verdana" w:hAnsi="Arial" w:cs="Arial"/>
          <w:spacing w:val="-2"/>
          <w:sz w:val="22"/>
          <w:szCs w:val="22"/>
        </w:rPr>
        <w:t>conforme</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especificações</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e</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condições</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estabelecidas</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neste</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Edital</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e</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seus</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Anexos,</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os</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quais</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passam</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a</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fazer</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parte</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do</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presente</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processo</w:t>
      </w:r>
      <w:r w:rsidR="001A3F28" w:rsidRPr="00575F66">
        <w:rPr>
          <w:rFonts w:ascii="Arial" w:eastAsia="Verdana" w:hAnsi="Arial" w:cs="Arial"/>
          <w:spacing w:val="-2"/>
          <w:sz w:val="22"/>
          <w:szCs w:val="22"/>
        </w:rPr>
        <w:t xml:space="preserve"> </w:t>
      </w:r>
      <w:r w:rsidR="009829C1" w:rsidRPr="00575F66">
        <w:rPr>
          <w:rFonts w:ascii="Arial" w:eastAsia="Verdana" w:hAnsi="Arial" w:cs="Arial"/>
          <w:spacing w:val="-2"/>
          <w:sz w:val="22"/>
          <w:szCs w:val="22"/>
        </w:rPr>
        <w:t>licitatório.</w:t>
      </w:r>
    </w:p>
    <w:p w14:paraId="418FE0D9" w14:textId="60772FCB" w:rsidR="00B16A74" w:rsidRPr="00BB5DCA" w:rsidRDefault="009829C1" w:rsidP="00A24035">
      <w:pPr>
        <w:jc w:val="both"/>
        <w:rPr>
          <w:rFonts w:ascii="Arial" w:hAnsi="Arial" w:cs="Arial"/>
          <w:sz w:val="22"/>
          <w:szCs w:val="22"/>
        </w:rPr>
      </w:pPr>
      <w:r w:rsidRPr="00BB5DCA">
        <w:rPr>
          <w:rFonts w:ascii="Arial" w:hAnsi="Arial" w:cs="Arial"/>
          <w:sz w:val="22"/>
          <w:szCs w:val="22"/>
        </w:rPr>
        <w:t>1.2</w:t>
      </w:r>
      <w:r w:rsidR="001A3F28" w:rsidRPr="00BB5DCA">
        <w:rPr>
          <w:rFonts w:ascii="Arial" w:hAnsi="Arial" w:cs="Arial"/>
          <w:sz w:val="22"/>
          <w:szCs w:val="22"/>
        </w:rPr>
        <w:t xml:space="preserve"> </w:t>
      </w:r>
      <w:r w:rsidRPr="00BB5DCA">
        <w:rPr>
          <w:rFonts w:ascii="Arial" w:hAnsi="Arial" w:cs="Arial"/>
          <w:sz w:val="22"/>
          <w:szCs w:val="22"/>
        </w:rPr>
        <w:t>-</w:t>
      </w:r>
      <w:r w:rsidR="001A3F28" w:rsidRPr="00BB5DCA">
        <w:rPr>
          <w:rFonts w:ascii="Arial" w:hAnsi="Arial" w:cs="Arial"/>
          <w:sz w:val="22"/>
          <w:szCs w:val="22"/>
        </w:rPr>
        <w:t xml:space="preserve"> </w:t>
      </w:r>
      <w:r w:rsidRPr="00BB5DCA">
        <w:rPr>
          <w:rFonts w:ascii="Arial" w:hAnsi="Arial" w:cs="Arial"/>
          <w:sz w:val="22"/>
          <w:szCs w:val="22"/>
        </w:rPr>
        <w:t>As</w:t>
      </w:r>
      <w:r w:rsidR="001A3F28" w:rsidRPr="00BB5DCA">
        <w:rPr>
          <w:rFonts w:ascii="Arial" w:hAnsi="Arial" w:cs="Arial"/>
          <w:sz w:val="22"/>
          <w:szCs w:val="22"/>
        </w:rPr>
        <w:t xml:space="preserve"> </w:t>
      </w:r>
      <w:r w:rsidRPr="00BB5DCA">
        <w:rPr>
          <w:rFonts w:ascii="Arial" w:hAnsi="Arial" w:cs="Arial"/>
          <w:sz w:val="22"/>
          <w:szCs w:val="22"/>
        </w:rPr>
        <w:t>quantidades</w:t>
      </w:r>
      <w:r w:rsidR="001A3F28" w:rsidRPr="00BB5DCA">
        <w:rPr>
          <w:rFonts w:ascii="Arial" w:hAnsi="Arial" w:cs="Arial"/>
          <w:sz w:val="22"/>
          <w:szCs w:val="22"/>
        </w:rPr>
        <w:t xml:space="preserve"> </w:t>
      </w:r>
      <w:r w:rsidRPr="00BB5DCA">
        <w:rPr>
          <w:rFonts w:ascii="Arial" w:hAnsi="Arial" w:cs="Arial"/>
          <w:sz w:val="22"/>
          <w:szCs w:val="22"/>
        </w:rPr>
        <w:t>constantes</w:t>
      </w:r>
      <w:r w:rsidR="001A3F28" w:rsidRPr="00BB5DCA">
        <w:rPr>
          <w:rFonts w:ascii="Arial" w:hAnsi="Arial" w:cs="Arial"/>
          <w:sz w:val="22"/>
          <w:szCs w:val="22"/>
        </w:rPr>
        <w:t xml:space="preserve"> </w:t>
      </w:r>
      <w:r w:rsidRPr="00BB5DCA">
        <w:rPr>
          <w:rFonts w:ascii="Arial" w:hAnsi="Arial" w:cs="Arial"/>
          <w:sz w:val="22"/>
          <w:szCs w:val="22"/>
        </w:rPr>
        <w:t>do</w:t>
      </w:r>
      <w:r w:rsidR="001A3F28" w:rsidRPr="00BB5DCA">
        <w:rPr>
          <w:rFonts w:ascii="Arial" w:hAnsi="Arial" w:cs="Arial"/>
          <w:sz w:val="22"/>
          <w:szCs w:val="22"/>
        </w:rPr>
        <w:t xml:space="preserve"> </w:t>
      </w:r>
      <w:r w:rsidRPr="00BB5DCA">
        <w:rPr>
          <w:rFonts w:ascii="Arial" w:hAnsi="Arial" w:cs="Arial"/>
          <w:sz w:val="22"/>
          <w:szCs w:val="22"/>
        </w:rPr>
        <w:t>Anexo</w:t>
      </w:r>
      <w:r w:rsidR="001A3F28" w:rsidRPr="00BB5DCA">
        <w:rPr>
          <w:rFonts w:ascii="Arial" w:hAnsi="Arial" w:cs="Arial"/>
          <w:sz w:val="22"/>
          <w:szCs w:val="22"/>
        </w:rPr>
        <w:t xml:space="preserve"> </w:t>
      </w:r>
      <w:r w:rsidRPr="00BB5DCA">
        <w:rPr>
          <w:rFonts w:ascii="Arial" w:hAnsi="Arial" w:cs="Arial"/>
          <w:sz w:val="22"/>
          <w:szCs w:val="22"/>
        </w:rPr>
        <w:t>I</w:t>
      </w:r>
      <w:r w:rsidR="001A3F28" w:rsidRPr="00BB5DCA">
        <w:rPr>
          <w:rFonts w:ascii="Arial" w:hAnsi="Arial" w:cs="Arial"/>
          <w:sz w:val="22"/>
          <w:szCs w:val="22"/>
        </w:rPr>
        <w:t xml:space="preserve"> </w:t>
      </w:r>
      <w:r w:rsidRPr="00BB5DCA">
        <w:rPr>
          <w:rFonts w:ascii="Arial" w:hAnsi="Arial" w:cs="Arial"/>
          <w:sz w:val="22"/>
          <w:szCs w:val="22"/>
        </w:rPr>
        <w:t>são</w:t>
      </w:r>
      <w:r w:rsidR="001A3F28" w:rsidRPr="00BB5DCA">
        <w:rPr>
          <w:rFonts w:ascii="Arial" w:hAnsi="Arial" w:cs="Arial"/>
          <w:sz w:val="22"/>
          <w:szCs w:val="22"/>
        </w:rPr>
        <w:t xml:space="preserve"> </w:t>
      </w:r>
      <w:r w:rsidRPr="00BB5DCA">
        <w:rPr>
          <w:rFonts w:ascii="Arial" w:hAnsi="Arial" w:cs="Arial"/>
          <w:sz w:val="22"/>
          <w:szCs w:val="22"/>
        </w:rPr>
        <w:t>estimativas</w:t>
      </w:r>
      <w:r w:rsidR="001A3F28" w:rsidRPr="00BB5DCA">
        <w:rPr>
          <w:rFonts w:ascii="Arial" w:hAnsi="Arial" w:cs="Arial"/>
          <w:sz w:val="22"/>
          <w:szCs w:val="22"/>
        </w:rPr>
        <w:t xml:space="preserve"> </w:t>
      </w:r>
      <w:r w:rsidRPr="00BB5DCA">
        <w:rPr>
          <w:rFonts w:ascii="Arial" w:hAnsi="Arial" w:cs="Arial"/>
          <w:sz w:val="22"/>
          <w:szCs w:val="22"/>
        </w:rPr>
        <w:t>de</w:t>
      </w:r>
      <w:r w:rsidR="001A3F28" w:rsidRPr="00BB5DCA">
        <w:rPr>
          <w:rFonts w:ascii="Arial" w:hAnsi="Arial" w:cs="Arial"/>
          <w:sz w:val="22"/>
          <w:szCs w:val="22"/>
        </w:rPr>
        <w:t xml:space="preserve"> </w:t>
      </w:r>
      <w:r w:rsidRPr="00BB5DCA">
        <w:rPr>
          <w:rFonts w:ascii="Arial" w:hAnsi="Arial" w:cs="Arial"/>
          <w:sz w:val="22"/>
          <w:szCs w:val="22"/>
        </w:rPr>
        <w:t>consumo,</w:t>
      </w:r>
      <w:r w:rsidR="001A3F28" w:rsidRPr="00BB5DCA">
        <w:rPr>
          <w:rFonts w:ascii="Arial" w:hAnsi="Arial" w:cs="Arial"/>
          <w:sz w:val="22"/>
          <w:szCs w:val="22"/>
        </w:rPr>
        <w:t xml:space="preserve"> </w:t>
      </w:r>
      <w:r w:rsidR="006C3117" w:rsidRPr="00BB5DCA">
        <w:rPr>
          <w:rFonts w:ascii="Arial" w:hAnsi="Arial" w:cs="Arial"/>
          <w:sz w:val="22"/>
          <w:szCs w:val="22"/>
        </w:rPr>
        <w:t xml:space="preserve">de modo que a Administração </w:t>
      </w:r>
      <w:r w:rsidR="00B37CA0" w:rsidRPr="00BB5DCA">
        <w:rPr>
          <w:rFonts w:ascii="Arial" w:hAnsi="Arial" w:cs="Arial"/>
          <w:sz w:val="22"/>
          <w:szCs w:val="22"/>
        </w:rPr>
        <w:t>solicitará o fornecimento dos itens</w:t>
      </w:r>
      <w:r w:rsidR="006C3117" w:rsidRPr="00BB5DCA">
        <w:rPr>
          <w:rFonts w:ascii="Arial" w:hAnsi="Arial" w:cs="Arial"/>
          <w:sz w:val="22"/>
          <w:szCs w:val="22"/>
        </w:rPr>
        <w:t xml:space="preserve"> de acordo com suas necessidades, </w:t>
      </w:r>
      <w:r w:rsidRPr="00BB5DCA">
        <w:rPr>
          <w:rFonts w:ascii="Arial" w:hAnsi="Arial" w:cs="Arial"/>
          <w:sz w:val="22"/>
          <w:szCs w:val="22"/>
        </w:rPr>
        <w:t>não</w:t>
      </w:r>
      <w:r w:rsidR="001A3F28" w:rsidRPr="00BB5DCA">
        <w:rPr>
          <w:rFonts w:ascii="Arial" w:hAnsi="Arial" w:cs="Arial"/>
          <w:sz w:val="22"/>
          <w:szCs w:val="22"/>
        </w:rPr>
        <w:t xml:space="preserve"> </w:t>
      </w:r>
      <w:r w:rsidR="006C3117" w:rsidRPr="00BB5DCA">
        <w:rPr>
          <w:rFonts w:ascii="Arial" w:hAnsi="Arial" w:cs="Arial"/>
          <w:sz w:val="22"/>
          <w:szCs w:val="22"/>
        </w:rPr>
        <w:t>havendo obrigação</w:t>
      </w:r>
      <w:r w:rsidR="001A3F28" w:rsidRPr="00BB5DCA">
        <w:rPr>
          <w:rFonts w:ascii="Arial" w:hAnsi="Arial" w:cs="Arial"/>
          <w:sz w:val="22"/>
          <w:szCs w:val="22"/>
        </w:rPr>
        <w:t xml:space="preserve"> </w:t>
      </w:r>
      <w:r w:rsidR="006C3117" w:rsidRPr="00BB5DCA">
        <w:rPr>
          <w:rFonts w:ascii="Arial" w:hAnsi="Arial" w:cs="Arial"/>
          <w:sz w:val="22"/>
          <w:szCs w:val="22"/>
        </w:rPr>
        <w:t>da</w:t>
      </w:r>
      <w:r w:rsidR="001A3F28" w:rsidRPr="00BB5DCA">
        <w:rPr>
          <w:rFonts w:ascii="Arial" w:hAnsi="Arial" w:cs="Arial"/>
          <w:sz w:val="22"/>
          <w:szCs w:val="22"/>
        </w:rPr>
        <w:t xml:space="preserve"> </w:t>
      </w:r>
      <w:r w:rsidRPr="00BB5DCA">
        <w:rPr>
          <w:rFonts w:ascii="Arial" w:hAnsi="Arial" w:cs="Arial"/>
          <w:sz w:val="22"/>
          <w:szCs w:val="22"/>
        </w:rPr>
        <w:t>aquisição</w:t>
      </w:r>
      <w:r w:rsidR="001A3F28" w:rsidRPr="00BB5DCA">
        <w:rPr>
          <w:rFonts w:ascii="Arial" w:hAnsi="Arial" w:cs="Arial"/>
          <w:sz w:val="22"/>
          <w:szCs w:val="22"/>
        </w:rPr>
        <w:t xml:space="preserve"> </w:t>
      </w:r>
      <w:r w:rsidR="006C3117" w:rsidRPr="00BB5DCA">
        <w:rPr>
          <w:rFonts w:ascii="Arial" w:hAnsi="Arial" w:cs="Arial"/>
          <w:sz w:val="22"/>
          <w:szCs w:val="22"/>
        </w:rPr>
        <w:t xml:space="preserve">total dos itens </w:t>
      </w:r>
      <w:r w:rsidR="00B37CA0" w:rsidRPr="00BB5DCA">
        <w:rPr>
          <w:rFonts w:ascii="Arial" w:hAnsi="Arial" w:cs="Arial"/>
          <w:sz w:val="22"/>
          <w:szCs w:val="22"/>
        </w:rPr>
        <w:t>contratados</w:t>
      </w:r>
      <w:r w:rsidR="006C3117" w:rsidRPr="00BB5DCA">
        <w:rPr>
          <w:rFonts w:ascii="Arial" w:hAnsi="Arial" w:cs="Arial"/>
          <w:sz w:val="22"/>
          <w:szCs w:val="22"/>
        </w:rPr>
        <w:t>.</w:t>
      </w:r>
    </w:p>
    <w:p w14:paraId="58EBEF12" w14:textId="7C6D22E4" w:rsidR="005C045A" w:rsidRPr="00BB5DCA" w:rsidRDefault="005C045A" w:rsidP="00A24035">
      <w:pPr>
        <w:jc w:val="both"/>
        <w:rPr>
          <w:rFonts w:ascii="Arial" w:hAnsi="Arial" w:cs="Arial"/>
          <w:sz w:val="22"/>
          <w:szCs w:val="22"/>
        </w:rPr>
      </w:pPr>
      <w:r w:rsidRPr="00BB5DCA">
        <w:rPr>
          <w:rFonts w:ascii="Arial" w:hAnsi="Arial" w:cs="Arial"/>
          <w:sz w:val="22"/>
          <w:szCs w:val="22"/>
        </w:rPr>
        <w:t>1.</w:t>
      </w:r>
      <w:r w:rsidR="001F3F63" w:rsidRPr="00BB5DCA">
        <w:rPr>
          <w:rFonts w:ascii="Arial" w:hAnsi="Arial" w:cs="Arial"/>
          <w:sz w:val="22"/>
          <w:szCs w:val="22"/>
        </w:rPr>
        <w:t>3 -</w:t>
      </w:r>
      <w:r w:rsidRPr="00BB5DCA">
        <w:rPr>
          <w:rFonts w:ascii="Arial" w:hAnsi="Arial" w:cs="Arial"/>
          <w:sz w:val="22"/>
          <w:szCs w:val="22"/>
        </w:rPr>
        <w:t xml:space="preserve"> A licitação será desmembrada em itens, de acordo com a tabela apresentada no Termo de Referência, permitindo que os licitantes participem em quantos itens julgarem conveniente.</w:t>
      </w:r>
    </w:p>
    <w:p w14:paraId="7E154500" w14:textId="663687AF" w:rsidR="005C045A" w:rsidRPr="00BB5DCA" w:rsidRDefault="005C045A" w:rsidP="00A24035">
      <w:pPr>
        <w:jc w:val="both"/>
        <w:rPr>
          <w:rFonts w:ascii="Arial" w:hAnsi="Arial" w:cs="Arial"/>
          <w:sz w:val="22"/>
          <w:szCs w:val="22"/>
        </w:rPr>
      </w:pPr>
      <w:r w:rsidRPr="00BB5DCA">
        <w:rPr>
          <w:rFonts w:ascii="Arial" w:hAnsi="Arial" w:cs="Arial"/>
          <w:sz w:val="22"/>
          <w:szCs w:val="22"/>
        </w:rPr>
        <w:t>1.</w:t>
      </w:r>
      <w:r w:rsidR="00FC0E2B" w:rsidRPr="00BB5DCA">
        <w:rPr>
          <w:rFonts w:ascii="Arial" w:hAnsi="Arial" w:cs="Arial"/>
          <w:sz w:val="22"/>
          <w:szCs w:val="22"/>
        </w:rPr>
        <w:t>4</w:t>
      </w:r>
      <w:r w:rsidR="006143DA" w:rsidRPr="00BB5DCA">
        <w:rPr>
          <w:rFonts w:ascii="Arial" w:hAnsi="Arial" w:cs="Arial"/>
          <w:sz w:val="22"/>
          <w:szCs w:val="22"/>
        </w:rPr>
        <w:t xml:space="preserve"> -</w:t>
      </w:r>
      <w:r w:rsidRPr="00BB5DCA">
        <w:rPr>
          <w:rFonts w:ascii="Arial" w:hAnsi="Arial" w:cs="Arial"/>
          <w:sz w:val="22"/>
          <w:szCs w:val="22"/>
        </w:rPr>
        <w:t xml:space="preserve"> O critério de seleção adotado será o menor preço por item</w:t>
      </w:r>
      <w:r w:rsidR="001F3F63" w:rsidRPr="00BB5DCA">
        <w:rPr>
          <w:rFonts w:ascii="Arial" w:hAnsi="Arial" w:cs="Arial"/>
          <w:sz w:val="22"/>
          <w:szCs w:val="22"/>
        </w:rPr>
        <w:t>,</w:t>
      </w:r>
      <w:r w:rsidRPr="00BB5DCA">
        <w:rPr>
          <w:rFonts w:ascii="Arial" w:hAnsi="Arial" w:cs="Arial"/>
          <w:sz w:val="22"/>
          <w:szCs w:val="22"/>
        </w:rPr>
        <w:t xml:space="preserve"> desde que atendidas todas as exigências estipuladas neste Edital, seus Anexos e no Termo de Referência, referentes às especificações do objeto.</w:t>
      </w:r>
    </w:p>
    <w:p w14:paraId="41F06483" w14:textId="5ED81354" w:rsidR="005C045A" w:rsidRPr="00BB5DCA" w:rsidRDefault="00FC0E2B" w:rsidP="00A24035">
      <w:pPr>
        <w:jc w:val="both"/>
        <w:rPr>
          <w:rFonts w:ascii="Arial" w:hAnsi="Arial" w:cs="Arial"/>
          <w:sz w:val="22"/>
          <w:szCs w:val="22"/>
        </w:rPr>
      </w:pPr>
      <w:r w:rsidRPr="00BB5DCA">
        <w:rPr>
          <w:rFonts w:ascii="Arial" w:hAnsi="Arial" w:cs="Arial"/>
          <w:sz w:val="22"/>
          <w:szCs w:val="22"/>
        </w:rPr>
        <w:t>1.5</w:t>
      </w:r>
      <w:r w:rsidR="005C045A" w:rsidRPr="00BB5DCA">
        <w:rPr>
          <w:rFonts w:ascii="Arial" w:hAnsi="Arial" w:cs="Arial"/>
          <w:sz w:val="22"/>
          <w:szCs w:val="22"/>
        </w:rPr>
        <w:t xml:space="preserve"> </w:t>
      </w:r>
      <w:r w:rsidR="006143DA" w:rsidRPr="00BB5DCA">
        <w:rPr>
          <w:rFonts w:ascii="Arial" w:hAnsi="Arial" w:cs="Arial"/>
          <w:sz w:val="22"/>
          <w:szCs w:val="22"/>
        </w:rPr>
        <w:t xml:space="preserve">- </w:t>
      </w:r>
      <w:r w:rsidR="005C045A" w:rsidRPr="00BB5DCA">
        <w:rPr>
          <w:rFonts w:ascii="Arial" w:hAnsi="Arial" w:cs="Arial"/>
          <w:sz w:val="22"/>
          <w:szCs w:val="22"/>
        </w:rPr>
        <w:t>Serviços/Produtos com valores superiores ao montante de referência estabelecido nesta licitação não serão adquiridos/contratados.</w:t>
      </w:r>
    </w:p>
    <w:p w14:paraId="6F1018E6" w14:textId="01A1F6BC" w:rsidR="00B42BF4" w:rsidRPr="00BB5DCA" w:rsidRDefault="00FC0E2B" w:rsidP="00A24035">
      <w:pPr>
        <w:widowControl w:val="0"/>
        <w:jc w:val="both"/>
        <w:rPr>
          <w:rFonts w:ascii="Arial" w:hAnsi="Arial" w:cs="Arial"/>
          <w:sz w:val="22"/>
          <w:szCs w:val="22"/>
          <w:lang w:eastAsia="pt-BR"/>
        </w:rPr>
      </w:pPr>
      <w:r w:rsidRPr="00BB5DCA">
        <w:rPr>
          <w:rFonts w:ascii="Arial" w:hAnsi="Arial" w:cs="Arial"/>
          <w:sz w:val="22"/>
          <w:szCs w:val="22"/>
        </w:rPr>
        <w:t>1.6</w:t>
      </w:r>
      <w:r w:rsidR="00B42BF4" w:rsidRPr="00BB5DCA">
        <w:rPr>
          <w:rFonts w:ascii="Arial" w:hAnsi="Arial" w:cs="Arial"/>
          <w:sz w:val="22"/>
          <w:szCs w:val="22"/>
        </w:rPr>
        <w:t xml:space="preserve"> </w:t>
      </w:r>
      <w:r w:rsidR="006143DA" w:rsidRPr="00BB5DCA">
        <w:rPr>
          <w:rFonts w:ascii="Arial" w:hAnsi="Arial" w:cs="Arial"/>
          <w:sz w:val="22"/>
          <w:szCs w:val="22"/>
        </w:rPr>
        <w:t xml:space="preserve">- </w:t>
      </w:r>
      <w:r w:rsidR="00B42BF4" w:rsidRPr="00BB5DCA">
        <w:rPr>
          <w:rFonts w:ascii="Arial" w:hAnsi="Arial" w:cs="Arial"/>
          <w:bCs/>
          <w:sz w:val="22"/>
          <w:szCs w:val="22"/>
          <w:lang w:eastAsia="pt-BR"/>
        </w:rPr>
        <w:t xml:space="preserve">O </w:t>
      </w:r>
      <w:r w:rsidR="00B42BF4" w:rsidRPr="00BB5DCA">
        <w:rPr>
          <w:rFonts w:ascii="Arial" w:hAnsi="Arial" w:cs="Arial"/>
          <w:sz w:val="22"/>
          <w:szCs w:val="22"/>
          <w:lang w:eastAsia="pt-BR"/>
        </w:rPr>
        <w:t>valor previamente estimado da contratação da presente licitação será sigiloso, somente tornando-se público imediatamente após o encerramento da análise da conformidade das propostas e dos lances de que trata este Edital.</w:t>
      </w:r>
    </w:p>
    <w:p w14:paraId="47BCB2AD" w14:textId="77777777" w:rsidR="005C045A" w:rsidRPr="00BB5DCA" w:rsidRDefault="005C045A" w:rsidP="00A24035">
      <w:pPr>
        <w:jc w:val="both"/>
        <w:rPr>
          <w:rFonts w:ascii="Arial" w:hAnsi="Arial" w:cs="Arial"/>
          <w:sz w:val="22"/>
          <w:szCs w:val="22"/>
        </w:rPr>
      </w:pPr>
    </w:p>
    <w:p w14:paraId="47B1B29C" w14:textId="77777777" w:rsidR="00B16A74" w:rsidRPr="00BB5DCA" w:rsidRDefault="009829C1" w:rsidP="00A24035">
      <w:pPr>
        <w:tabs>
          <w:tab w:val="left" w:pos="851"/>
          <w:tab w:val="left" w:pos="1418"/>
        </w:tabs>
        <w:ind w:right="49"/>
        <w:jc w:val="both"/>
        <w:rPr>
          <w:rFonts w:ascii="Arial" w:eastAsia="Verdana" w:hAnsi="Arial" w:cs="Arial"/>
          <w:b/>
          <w:sz w:val="22"/>
          <w:szCs w:val="22"/>
        </w:rPr>
      </w:pPr>
      <w:r w:rsidRPr="00BB5DCA">
        <w:rPr>
          <w:rFonts w:ascii="Arial" w:eastAsia="Verdana" w:hAnsi="Arial" w:cs="Arial"/>
          <w:b/>
          <w:sz w:val="22"/>
          <w:szCs w:val="22"/>
        </w:rPr>
        <w:t>2.</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PARTICIPAÇÃO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NA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LICITAÇÃO</w:t>
      </w:r>
    </w:p>
    <w:p w14:paraId="071DD2FB" w14:textId="77777777" w:rsidR="003D6CF0" w:rsidRPr="00BB5DCA" w:rsidRDefault="003D6CF0" w:rsidP="00A24035">
      <w:pPr>
        <w:tabs>
          <w:tab w:val="left" w:pos="851"/>
          <w:tab w:val="left" w:pos="1418"/>
        </w:tabs>
        <w:ind w:right="49"/>
        <w:jc w:val="both"/>
        <w:rPr>
          <w:rFonts w:ascii="Arial" w:hAnsi="Arial" w:cs="Arial"/>
          <w:sz w:val="22"/>
          <w:szCs w:val="22"/>
        </w:rPr>
      </w:pPr>
    </w:p>
    <w:p w14:paraId="4D9F0598" w14:textId="77777777" w:rsidR="00B82295" w:rsidRPr="00B82295" w:rsidRDefault="00B82295" w:rsidP="00B82295">
      <w:pPr>
        <w:jc w:val="both"/>
        <w:rPr>
          <w:rFonts w:ascii="Arial" w:eastAsia="Arial" w:hAnsi="Arial" w:cs="Arial"/>
          <w:sz w:val="22"/>
          <w:szCs w:val="22"/>
        </w:rPr>
      </w:pPr>
      <w:r w:rsidRPr="00B82295">
        <w:rPr>
          <w:rFonts w:ascii="Arial" w:eastAsia="Arial" w:hAnsi="Arial" w:cs="Arial"/>
          <w:sz w:val="22"/>
          <w:szCs w:val="22"/>
        </w:rPr>
        <w:t>2.1 - Na presente licitação será permitida a participação de pessoas jurídicas que atuam na área do objeto licitado e que cumpram todas as exigências deste edital.</w:t>
      </w:r>
    </w:p>
    <w:p w14:paraId="68A67F3E" w14:textId="6EB67B62" w:rsidR="00B82295" w:rsidRPr="00B82295" w:rsidRDefault="00B82295" w:rsidP="00B82295">
      <w:pPr>
        <w:jc w:val="both"/>
        <w:rPr>
          <w:rFonts w:ascii="Arial" w:eastAsia="Arial" w:hAnsi="Arial" w:cs="Arial"/>
          <w:sz w:val="22"/>
          <w:szCs w:val="22"/>
        </w:rPr>
      </w:pPr>
      <w:r w:rsidRPr="00B82295">
        <w:rPr>
          <w:rFonts w:ascii="Arial" w:eastAsia="Arial" w:hAnsi="Arial" w:cs="Arial"/>
          <w:sz w:val="22"/>
          <w:szCs w:val="22"/>
        </w:rPr>
        <w:t xml:space="preserve">2.1.1 – Para </w:t>
      </w:r>
      <w:r w:rsidRPr="00B24836">
        <w:rPr>
          <w:rFonts w:ascii="Arial" w:eastAsia="Arial" w:hAnsi="Arial" w:cs="Arial"/>
          <w:sz w:val="22"/>
          <w:szCs w:val="22"/>
        </w:rPr>
        <w:t>os itens</w:t>
      </w:r>
      <w:r w:rsidR="000A40F1" w:rsidRPr="00B24836">
        <w:rPr>
          <w:rFonts w:ascii="Arial" w:eastAsia="Arial" w:hAnsi="Arial" w:cs="Arial"/>
          <w:sz w:val="22"/>
          <w:szCs w:val="22"/>
        </w:rPr>
        <w:t>:</w:t>
      </w:r>
      <w:r w:rsidRPr="00B24836">
        <w:rPr>
          <w:rFonts w:ascii="Arial" w:eastAsia="Arial" w:hAnsi="Arial" w:cs="Arial"/>
          <w:sz w:val="22"/>
          <w:szCs w:val="22"/>
        </w:rPr>
        <w:t xml:space="preserve"> </w:t>
      </w:r>
      <w:r w:rsidR="000A40F1" w:rsidRPr="00B24836">
        <w:rPr>
          <w:rFonts w:ascii="Arial" w:eastAsia="Arial" w:hAnsi="Arial" w:cs="Arial"/>
          <w:b/>
          <w:sz w:val="22"/>
          <w:szCs w:val="22"/>
        </w:rPr>
        <w:t xml:space="preserve">areia fina, areia grossa, areia média, cimento, pedra britada nº 0, pedra britada nº 1, </w:t>
      </w:r>
      <w:r w:rsidR="00A344B2" w:rsidRPr="00B24836">
        <w:rPr>
          <w:rFonts w:ascii="Arial" w:eastAsia="Arial" w:hAnsi="Arial" w:cs="Arial"/>
          <w:b/>
          <w:sz w:val="22"/>
          <w:szCs w:val="22"/>
        </w:rPr>
        <w:t>tinta acrílica semi brilho e tinta látex PVA</w:t>
      </w:r>
      <w:r w:rsidR="000C58AB" w:rsidRPr="00B24836">
        <w:rPr>
          <w:rFonts w:ascii="Arial" w:eastAsia="Arial" w:hAnsi="Arial" w:cs="Arial"/>
          <w:b/>
          <w:sz w:val="22"/>
          <w:szCs w:val="22"/>
        </w:rPr>
        <w:t xml:space="preserve"> </w:t>
      </w:r>
      <w:r w:rsidRPr="00B24836">
        <w:rPr>
          <w:rFonts w:ascii="Arial" w:eastAsia="Arial" w:hAnsi="Arial" w:cs="Arial"/>
          <w:b/>
          <w:sz w:val="22"/>
          <w:szCs w:val="22"/>
        </w:rPr>
        <w:t>(em razão do valor)</w:t>
      </w:r>
      <w:r w:rsidRPr="00B24836">
        <w:rPr>
          <w:rFonts w:ascii="Arial" w:eastAsia="Arial" w:hAnsi="Arial" w:cs="Arial"/>
          <w:sz w:val="22"/>
          <w:szCs w:val="22"/>
        </w:rPr>
        <w:t>, será permitida</w:t>
      </w:r>
      <w:r w:rsidRPr="00B82295">
        <w:rPr>
          <w:rFonts w:ascii="Arial" w:eastAsia="Arial" w:hAnsi="Arial" w:cs="Arial"/>
          <w:sz w:val="22"/>
          <w:szCs w:val="22"/>
        </w:rPr>
        <w:t xml:space="preserve"> a participação tanto de Microempresa e/ou Empresas de Pequeno Porte quanto de empresas de maior porte uma vez que o valor do mesmo poderá ultrapassar o teto estipulado na Lei Complementar n.º 147/2014.</w:t>
      </w:r>
    </w:p>
    <w:p w14:paraId="2674F42C" w14:textId="480F86E3" w:rsidR="00181CFC" w:rsidRPr="00BB5DCA" w:rsidRDefault="00181CFC" w:rsidP="00A24035">
      <w:pPr>
        <w:jc w:val="both"/>
        <w:rPr>
          <w:rFonts w:ascii="Arial" w:hAnsi="Arial" w:cs="Arial"/>
          <w:sz w:val="22"/>
          <w:szCs w:val="22"/>
        </w:rPr>
      </w:pPr>
      <w:r w:rsidRPr="00BB5DCA">
        <w:rPr>
          <w:rFonts w:ascii="Arial" w:hAnsi="Arial" w:cs="Arial"/>
          <w:sz w:val="22"/>
          <w:szCs w:val="22"/>
        </w:rPr>
        <w:t>2.1.</w:t>
      </w:r>
      <w:r w:rsidR="00B82295">
        <w:rPr>
          <w:rFonts w:ascii="Arial" w:hAnsi="Arial" w:cs="Arial"/>
          <w:sz w:val="22"/>
          <w:szCs w:val="22"/>
        </w:rPr>
        <w:t>2</w:t>
      </w:r>
      <w:r w:rsidRPr="00BB5DCA">
        <w:rPr>
          <w:rFonts w:ascii="Arial" w:hAnsi="Arial" w:cs="Arial"/>
          <w:sz w:val="22"/>
          <w:szCs w:val="22"/>
        </w:rPr>
        <w:t xml:space="preserve"> - Se não houver um mínimo de 3 (três) fornecedores competitivos enquadrados como microempresas ou empresas de pequeno porte sediados local ou regionalmente e capazes de cumprir as exigências estabelecidas neste instrumento</w:t>
      </w:r>
      <w:bookmarkStart w:id="0" w:name="_GoBack"/>
      <w:bookmarkEnd w:id="0"/>
      <w:r w:rsidRPr="00BB5DCA">
        <w:rPr>
          <w:rFonts w:ascii="Arial" w:hAnsi="Arial" w:cs="Arial"/>
          <w:sz w:val="22"/>
          <w:szCs w:val="22"/>
        </w:rPr>
        <w:t xml:space="preserve"> convocatório, será permitida a participação de empresas de qualquer enquadramento, ficando assegurado, no entanto, os benefícios às micro e pequenas empresas, conforme Lei Complementar nº 123/2006.</w:t>
      </w:r>
    </w:p>
    <w:p w14:paraId="7D0BE47F" w14:textId="3626D208" w:rsidR="00B16A74" w:rsidRPr="00BB5DCA" w:rsidRDefault="009829C1" w:rsidP="00A24035">
      <w:pPr>
        <w:tabs>
          <w:tab w:val="left" w:pos="1418"/>
        </w:tabs>
        <w:jc w:val="both"/>
        <w:rPr>
          <w:rFonts w:ascii="Arial" w:hAnsi="Arial" w:cs="Arial"/>
          <w:sz w:val="22"/>
          <w:szCs w:val="22"/>
        </w:rPr>
      </w:pPr>
      <w:r w:rsidRPr="00BB5DCA">
        <w:rPr>
          <w:rFonts w:ascii="Arial" w:eastAsia="Arial" w:hAnsi="Arial" w:cs="Arial"/>
          <w:sz w:val="22"/>
          <w:szCs w:val="22"/>
        </w:rPr>
        <w:t>2.</w:t>
      </w:r>
      <w:r w:rsidR="00C23FA9" w:rsidRPr="00BB5DCA">
        <w:rPr>
          <w:rFonts w:ascii="Arial" w:eastAsia="Arial" w:hAnsi="Arial" w:cs="Arial"/>
          <w:sz w:val="22"/>
          <w:szCs w:val="22"/>
        </w:rPr>
        <w:t>2</w:t>
      </w:r>
      <w:r w:rsidR="001A3F28" w:rsidRPr="00BB5DCA">
        <w:rPr>
          <w:rFonts w:ascii="Arial" w:eastAsia="Arial" w:hAnsi="Arial" w:cs="Arial"/>
          <w:sz w:val="22"/>
          <w:szCs w:val="22"/>
        </w:rPr>
        <w:t xml:space="preserve"> </w:t>
      </w:r>
      <w:r w:rsidRPr="00BB5DCA">
        <w:rPr>
          <w:rFonts w:ascii="Arial" w:eastAsia="Arial" w:hAnsi="Arial" w:cs="Arial"/>
          <w:sz w:val="22"/>
          <w:szCs w:val="22"/>
        </w:rPr>
        <w:t>-</w:t>
      </w:r>
      <w:r w:rsidR="001A3F28" w:rsidRPr="00BB5DCA">
        <w:rPr>
          <w:rFonts w:ascii="Arial" w:eastAsia="Arial" w:hAnsi="Arial" w:cs="Arial"/>
          <w:sz w:val="22"/>
          <w:szCs w:val="22"/>
        </w:rPr>
        <w:t xml:space="preserve"> </w:t>
      </w:r>
      <w:r w:rsidRPr="00BB5DCA">
        <w:rPr>
          <w:rFonts w:ascii="Arial" w:eastAsia="Arial" w:hAnsi="Arial" w:cs="Arial"/>
          <w:sz w:val="22"/>
          <w:szCs w:val="22"/>
        </w:rPr>
        <w:t>Não</w:t>
      </w:r>
      <w:r w:rsidR="001A3F28" w:rsidRPr="00BB5DCA">
        <w:rPr>
          <w:rFonts w:ascii="Arial" w:eastAsia="Arial" w:hAnsi="Arial" w:cs="Arial"/>
          <w:sz w:val="22"/>
          <w:szCs w:val="22"/>
        </w:rPr>
        <w:t xml:space="preserve"> </w:t>
      </w:r>
      <w:r w:rsidRPr="00BB5DCA">
        <w:rPr>
          <w:rFonts w:ascii="Arial" w:eastAsia="Arial" w:hAnsi="Arial" w:cs="Arial"/>
          <w:sz w:val="22"/>
          <w:szCs w:val="22"/>
        </w:rPr>
        <w:t>poderão</w:t>
      </w:r>
      <w:r w:rsidR="001A3F28" w:rsidRPr="00BB5DCA">
        <w:rPr>
          <w:rFonts w:ascii="Arial" w:eastAsia="Arial" w:hAnsi="Arial" w:cs="Arial"/>
          <w:sz w:val="22"/>
          <w:szCs w:val="22"/>
        </w:rPr>
        <w:t xml:space="preserve"> </w:t>
      </w:r>
      <w:r w:rsidRPr="00BB5DCA">
        <w:rPr>
          <w:rFonts w:ascii="Arial" w:eastAsia="Arial" w:hAnsi="Arial" w:cs="Arial"/>
          <w:sz w:val="22"/>
          <w:szCs w:val="22"/>
        </w:rPr>
        <w:t>participar</w:t>
      </w:r>
      <w:r w:rsidR="001A3F28" w:rsidRPr="00BB5DCA">
        <w:rPr>
          <w:rFonts w:ascii="Arial" w:eastAsia="Arial" w:hAnsi="Arial" w:cs="Arial"/>
          <w:sz w:val="22"/>
          <w:szCs w:val="22"/>
        </w:rPr>
        <w:t xml:space="preserve"> </w:t>
      </w:r>
      <w:r w:rsidRPr="00BB5DCA">
        <w:rPr>
          <w:rFonts w:ascii="Arial" w:eastAsia="Arial" w:hAnsi="Arial" w:cs="Arial"/>
          <w:sz w:val="22"/>
          <w:szCs w:val="22"/>
        </w:rPr>
        <w:t>deste</w:t>
      </w:r>
      <w:r w:rsidR="001A3F28" w:rsidRPr="00BB5DCA">
        <w:rPr>
          <w:rFonts w:ascii="Arial" w:eastAsia="Arial" w:hAnsi="Arial" w:cs="Arial"/>
          <w:sz w:val="22"/>
          <w:szCs w:val="22"/>
        </w:rPr>
        <w:t xml:space="preserve"> </w:t>
      </w:r>
      <w:r w:rsidRPr="00BB5DCA">
        <w:rPr>
          <w:rFonts w:ascii="Arial" w:eastAsia="Arial" w:hAnsi="Arial" w:cs="Arial"/>
          <w:sz w:val="22"/>
          <w:szCs w:val="22"/>
        </w:rPr>
        <w:t>Pregão:</w:t>
      </w:r>
    </w:p>
    <w:p w14:paraId="07DC5735" w14:textId="3FEC7277" w:rsidR="00837259" w:rsidRPr="00BB5DCA" w:rsidRDefault="00837259"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lastRenderedPageBreak/>
        <w:t>a) Consórcio de empresas, independentemente de sua forma de constituição;</w:t>
      </w:r>
    </w:p>
    <w:p w14:paraId="48AA1A28" w14:textId="189D8858" w:rsidR="00837259" w:rsidRPr="00BB5DCA" w:rsidRDefault="00837259"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t>b) Empresas em processo de recuperação judicial, falência ou sob concordata,</w:t>
      </w:r>
      <w:r w:rsidR="00051E89" w:rsidRPr="00BB5DCA">
        <w:rPr>
          <w:rFonts w:ascii="Arial" w:eastAsia="Arial" w:hAnsi="Arial" w:cs="Arial"/>
          <w:sz w:val="22"/>
          <w:szCs w:val="22"/>
        </w:rPr>
        <w:t xml:space="preserve"> </w:t>
      </w:r>
      <w:r w:rsidRPr="00BB5DCA">
        <w:rPr>
          <w:rFonts w:ascii="Arial" w:eastAsia="Arial" w:hAnsi="Arial" w:cs="Arial"/>
          <w:sz w:val="22"/>
          <w:szCs w:val="22"/>
        </w:rPr>
        <w:t>concurso de credores, dissolução ou liquidação</w:t>
      </w:r>
      <w:r w:rsidR="008903D6" w:rsidRPr="00BB5DCA">
        <w:rPr>
          <w:rFonts w:ascii="Arial" w:eastAsia="Arial" w:hAnsi="Arial" w:cs="Arial"/>
          <w:sz w:val="22"/>
          <w:szCs w:val="22"/>
        </w:rPr>
        <w:t>, exceto no caso</w:t>
      </w:r>
      <w:r w:rsidR="00BD0DA4" w:rsidRPr="00BB5DCA">
        <w:rPr>
          <w:rFonts w:ascii="Arial" w:eastAsia="Arial" w:hAnsi="Arial" w:cs="Arial"/>
          <w:sz w:val="22"/>
          <w:szCs w:val="22"/>
        </w:rPr>
        <w:t xml:space="preserve"> de </w:t>
      </w:r>
      <w:r w:rsidR="008903D6" w:rsidRPr="00BB5DCA">
        <w:rPr>
          <w:rFonts w:ascii="Arial" w:eastAsia="Arial" w:hAnsi="Arial" w:cs="Arial"/>
          <w:sz w:val="22"/>
          <w:szCs w:val="22"/>
        </w:rPr>
        <w:t>empresa</w:t>
      </w:r>
      <w:r w:rsidR="00BD0DA4" w:rsidRPr="00BB5DCA">
        <w:rPr>
          <w:rFonts w:ascii="Arial" w:eastAsia="Arial" w:hAnsi="Arial" w:cs="Arial"/>
          <w:sz w:val="22"/>
          <w:szCs w:val="22"/>
        </w:rPr>
        <w:t xml:space="preserve"> </w:t>
      </w:r>
      <w:r w:rsidRPr="00BB5DCA">
        <w:rPr>
          <w:rFonts w:ascii="Arial" w:eastAsia="Arial" w:hAnsi="Arial" w:cs="Arial"/>
          <w:sz w:val="22"/>
          <w:szCs w:val="22"/>
        </w:rPr>
        <w:t xml:space="preserve">em recuperação judicial </w:t>
      </w:r>
      <w:r w:rsidR="00BD0DA4" w:rsidRPr="00BB5DCA">
        <w:rPr>
          <w:rFonts w:ascii="Arial" w:eastAsia="Arial" w:hAnsi="Arial" w:cs="Arial"/>
          <w:sz w:val="22"/>
          <w:szCs w:val="22"/>
        </w:rPr>
        <w:t xml:space="preserve">que esteja </w:t>
      </w:r>
      <w:r w:rsidRPr="00BB5DCA">
        <w:rPr>
          <w:rFonts w:ascii="Arial" w:eastAsia="Arial" w:hAnsi="Arial" w:cs="Arial"/>
          <w:sz w:val="22"/>
          <w:szCs w:val="22"/>
        </w:rPr>
        <w:t>amparada por certidão emitida</w:t>
      </w:r>
      <w:r w:rsidR="00BD0DA4" w:rsidRPr="00BB5DCA">
        <w:rPr>
          <w:rFonts w:ascii="Arial" w:eastAsia="Arial" w:hAnsi="Arial" w:cs="Arial"/>
          <w:sz w:val="22"/>
          <w:szCs w:val="22"/>
        </w:rPr>
        <w:t xml:space="preserve"> </w:t>
      </w:r>
      <w:r w:rsidRPr="00BB5DCA">
        <w:rPr>
          <w:rFonts w:ascii="Arial" w:eastAsia="Arial" w:hAnsi="Arial" w:cs="Arial"/>
          <w:sz w:val="22"/>
          <w:szCs w:val="22"/>
        </w:rPr>
        <w:t xml:space="preserve">pela instância judicial competente, que ateste a </w:t>
      </w:r>
      <w:r w:rsidR="00BD0DA4" w:rsidRPr="00BB5DCA">
        <w:rPr>
          <w:rFonts w:ascii="Arial" w:eastAsia="Arial" w:hAnsi="Arial" w:cs="Arial"/>
          <w:sz w:val="22"/>
          <w:szCs w:val="22"/>
        </w:rPr>
        <w:t xml:space="preserve">sua </w:t>
      </w:r>
      <w:r w:rsidRPr="00BB5DCA">
        <w:rPr>
          <w:rFonts w:ascii="Arial" w:eastAsia="Arial" w:hAnsi="Arial" w:cs="Arial"/>
          <w:sz w:val="22"/>
          <w:szCs w:val="22"/>
        </w:rPr>
        <w:t>capacidade econômica e financeira para participar de procedimentos licitatórios nos termos da Lei nº</w:t>
      </w:r>
      <w:r w:rsidR="00BD0DA4" w:rsidRPr="00BB5DCA">
        <w:rPr>
          <w:rFonts w:ascii="Arial" w:eastAsia="Arial" w:hAnsi="Arial" w:cs="Arial"/>
          <w:sz w:val="22"/>
          <w:szCs w:val="22"/>
        </w:rPr>
        <w:t xml:space="preserve"> </w:t>
      </w:r>
      <w:r w:rsidRPr="00BB5DCA">
        <w:rPr>
          <w:rFonts w:ascii="Arial" w:eastAsia="Arial" w:hAnsi="Arial" w:cs="Arial"/>
          <w:sz w:val="22"/>
          <w:szCs w:val="22"/>
        </w:rPr>
        <w:t>14.133/2021.</w:t>
      </w:r>
    </w:p>
    <w:p w14:paraId="45BE3071" w14:textId="632CD325" w:rsidR="00837259" w:rsidRPr="00BB5DCA" w:rsidRDefault="00837259"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t>c) Empresas declaradas inidôneas para licitar ou contratar com a Administração</w:t>
      </w:r>
      <w:r w:rsidR="008903D6" w:rsidRPr="00BB5DCA">
        <w:rPr>
          <w:rFonts w:ascii="Arial" w:eastAsia="Arial" w:hAnsi="Arial" w:cs="Arial"/>
          <w:sz w:val="22"/>
          <w:szCs w:val="22"/>
        </w:rPr>
        <w:t xml:space="preserve"> </w:t>
      </w:r>
      <w:r w:rsidRPr="00BB5DCA">
        <w:rPr>
          <w:rFonts w:ascii="Arial" w:eastAsia="Arial" w:hAnsi="Arial" w:cs="Arial"/>
          <w:sz w:val="22"/>
          <w:szCs w:val="22"/>
        </w:rPr>
        <w:t>Pública;</w:t>
      </w:r>
    </w:p>
    <w:p w14:paraId="5D9F470C" w14:textId="13910039" w:rsidR="00837259" w:rsidRPr="00BB5DCA" w:rsidRDefault="00837259"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t>d) Empresas temporariamente suspensas do direito de licitar e contratar com este</w:t>
      </w:r>
      <w:r w:rsidR="008903D6" w:rsidRPr="00BB5DCA">
        <w:rPr>
          <w:rFonts w:ascii="Arial" w:eastAsia="Arial" w:hAnsi="Arial" w:cs="Arial"/>
          <w:sz w:val="22"/>
          <w:szCs w:val="22"/>
        </w:rPr>
        <w:t xml:space="preserve"> </w:t>
      </w:r>
      <w:r w:rsidRPr="00BB5DCA">
        <w:rPr>
          <w:rFonts w:ascii="Arial" w:eastAsia="Arial" w:hAnsi="Arial" w:cs="Arial"/>
          <w:sz w:val="22"/>
          <w:szCs w:val="22"/>
        </w:rPr>
        <w:t>Município;</w:t>
      </w:r>
    </w:p>
    <w:p w14:paraId="33360D24" w14:textId="25FF5CE8" w:rsidR="00837259" w:rsidRPr="00BB5DCA" w:rsidRDefault="00837259"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t xml:space="preserve">e) Empresas enquadradas </w:t>
      </w:r>
      <w:r w:rsidR="003D44DE" w:rsidRPr="00BB5DCA">
        <w:rPr>
          <w:rFonts w:ascii="Arial" w:eastAsia="Arial" w:hAnsi="Arial" w:cs="Arial"/>
          <w:sz w:val="22"/>
          <w:szCs w:val="22"/>
        </w:rPr>
        <w:t>nas vedações previstas</w:t>
      </w:r>
      <w:r w:rsidR="007257C6" w:rsidRPr="00BB5DCA">
        <w:rPr>
          <w:rFonts w:ascii="Arial" w:eastAsia="Arial" w:hAnsi="Arial" w:cs="Arial"/>
          <w:sz w:val="22"/>
          <w:szCs w:val="22"/>
        </w:rPr>
        <w:t xml:space="preserve"> na Lei nº 14.133/2021, sobretudo</w:t>
      </w:r>
      <w:r w:rsidR="003D44DE" w:rsidRPr="00BB5DCA">
        <w:rPr>
          <w:rFonts w:ascii="Arial" w:eastAsia="Arial" w:hAnsi="Arial" w:cs="Arial"/>
          <w:sz w:val="22"/>
          <w:szCs w:val="22"/>
        </w:rPr>
        <w:t xml:space="preserve"> nos §§ 1º e 2º do </w:t>
      </w:r>
      <w:r w:rsidR="0092439F" w:rsidRPr="00BB5DCA">
        <w:rPr>
          <w:rFonts w:ascii="Arial" w:eastAsia="Arial" w:hAnsi="Arial" w:cs="Arial"/>
          <w:sz w:val="22"/>
          <w:szCs w:val="22"/>
        </w:rPr>
        <w:t>artigo</w:t>
      </w:r>
      <w:r w:rsidR="003D44DE" w:rsidRPr="00BB5DCA">
        <w:rPr>
          <w:rFonts w:ascii="Arial" w:eastAsia="Arial" w:hAnsi="Arial" w:cs="Arial"/>
          <w:sz w:val="22"/>
          <w:szCs w:val="22"/>
        </w:rPr>
        <w:t xml:space="preserve"> 9º</w:t>
      </w:r>
      <w:r w:rsidR="007257C6" w:rsidRPr="00BB5DCA">
        <w:rPr>
          <w:rFonts w:ascii="Arial" w:eastAsia="Arial" w:hAnsi="Arial" w:cs="Arial"/>
          <w:sz w:val="22"/>
          <w:szCs w:val="22"/>
        </w:rPr>
        <w:t xml:space="preserve"> e no </w:t>
      </w:r>
      <w:r w:rsidR="0092439F" w:rsidRPr="00BB5DCA">
        <w:rPr>
          <w:rFonts w:ascii="Arial" w:eastAsia="Arial" w:hAnsi="Arial" w:cs="Arial"/>
          <w:sz w:val="22"/>
          <w:szCs w:val="22"/>
        </w:rPr>
        <w:t>artigo</w:t>
      </w:r>
      <w:r w:rsidR="007257C6" w:rsidRPr="00BB5DCA">
        <w:rPr>
          <w:rFonts w:ascii="Arial" w:eastAsia="Arial" w:hAnsi="Arial" w:cs="Arial"/>
          <w:sz w:val="22"/>
          <w:szCs w:val="22"/>
        </w:rPr>
        <w:t xml:space="preserve"> 14</w:t>
      </w:r>
      <w:r w:rsidR="003D44DE" w:rsidRPr="00BB5DCA">
        <w:rPr>
          <w:rFonts w:ascii="Arial" w:eastAsia="Arial" w:hAnsi="Arial" w:cs="Arial"/>
          <w:sz w:val="22"/>
          <w:szCs w:val="22"/>
        </w:rPr>
        <w:t>;</w:t>
      </w:r>
    </w:p>
    <w:p w14:paraId="0C2CEEBA" w14:textId="603A5421" w:rsidR="00837259" w:rsidRPr="00BB5DCA" w:rsidRDefault="00837259"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t xml:space="preserve">f) </w:t>
      </w:r>
      <w:r w:rsidR="00950D0C" w:rsidRPr="00BB5DCA">
        <w:rPr>
          <w:rFonts w:ascii="Arial" w:eastAsia="Arial" w:hAnsi="Arial" w:cs="Arial"/>
          <w:sz w:val="22"/>
          <w:szCs w:val="22"/>
        </w:rPr>
        <w:t xml:space="preserve">Empresas que tenham como proprietário ou sócio o prefeito, o vice-prefeito e os vereadores, bem como as pessoas ligadas a qualquer deles por matrimônio ou parentesco afim ou sanguíneo, até </w:t>
      </w:r>
      <w:r w:rsidR="00F36A96" w:rsidRPr="00BB5DCA">
        <w:rPr>
          <w:rFonts w:ascii="Arial" w:eastAsia="Arial" w:hAnsi="Arial" w:cs="Arial"/>
          <w:sz w:val="22"/>
          <w:szCs w:val="22"/>
        </w:rPr>
        <w:t>segundo</w:t>
      </w:r>
      <w:r w:rsidR="00950D0C" w:rsidRPr="00BB5DCA">
        <w:rPr>
          <w:rFonts w:ascii="Arial" w:eastAsia="Arial" w:hAnsi="Arial" w:cs="Arial"/>
          <w:sz w:val="22"/>
          <w:szCs w:val="22"/>
        </w:rPr>
        <w:t xml:space="preserve"> grau, ou por adoção, bem como empresas que tenham servidor municipal como proprietário ou sócio</w:t>
      </w:r>
      <w:r w:rsidR="00F36A96" w:rsidRPr="00BB5DCA">
        <w:rPr>
          <w:rFonts w:ascii="Arial" w:eastAsia="Arial" w:hAnsi="Arial" w:cs="Arial"/>
          <w:sz w:val="22"/>
          <w:szCs w:val="22"/>
        </w:rPr>
        <w:t>, nos termos da Lei Orgânica municipal</w:t>
      </w:r>
      <w:r w:rsidR="00950D0C" w:rsidRPr="00BB5DCA">
        <w:rPr>
          <w:rFonts w:ascii="Arial" w:eastAsia="Arial" w:hAnsi="Arial" w:cs="Arial"/>
          <w:sz w:val="22"/>
          <w:szCs w:val="22"/>
        </w:rPr>
        <w:t>;</w:t>
      </w:r>
    </w:p>
    <w:p w14:paraId="43CE5CEC" w14:textId="3CA65C15" w:rsidR="00DA54FD" w:rsidRPr="00BB5DCA" w:rsidRDefault="00C81B54"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t>g</w:t>
      </w:r>
      <w:r w:rsidR="00DA54FD" w:rsidRPr="00BB5DCA">
        <w:rPr>
          <w:rFonts w:ascii="Arial" w:eastAsia="Arial" w:hAnsi="Arial" w:cs="Arial"/>
          <w:sz w:val="22"/>
          <w:szCs w:val="22"/>
        </w:rPr>
        <w:t xml:space="preserve">) </w:t>
      </w:r>
      <w:r w:rsidR="000F51B8" w:rsidRPr="00BB5DCA">
        <w:rPr>
          <w:rFonts w:ascii="Arial" w:eastAsia="Arial" w:hAnsi="Arial" w:cs="Arial"/>
          <w:sz w:val="22"/>
          <w:szCs w:val="22"/>
        </w:rPr>
        <w:t xml:space="preserve">Empresas </w:t>
      </w:r>
      <w:r w:rsidR="00DA54FD" w:rsidRPr="00BB5DCA">
        <w:rPr>
          <w:rFonts w:ascii="Arial" w:eastAsia="Arial" w:hAnsi="Arial" w:cs="Arial"/>
          <w:sz w:val="22"/>
          <w:szCs w:val="22"/>
        </w:rPr>
        <w:t>cujo objeto social seja incompatível ou não seja compatível com o objeto da licitação;</w:t>
      </w:r>
    </w:p>
    <w:p w14:paraId="5ECFA286" w14:textId="52FA980C" w:rsidR="00DA54FD" w:rsidRPr="00BB5DCA" w:rsidRDefault="00C81B54"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t>h</w:t>
      </w:r>
      <w:r w:rsidR="000F51B8" w:rsidRPr="00BB5DCA">
        <w:rPr>
          <w:rFonts w:ascii="Arial" w:eastAsia="Arial" w:hAnsi="Arial" w:cs="Arial"/>
          <w:sz w:val="22"/>
          <w:szCs w:val="22"/>
        </w:rPr>
        <w:t>) S</w:t>
      </w:r>
      <w:r w:rsidR="00DA54FD" w:rsidRPr="00BB5DCA">
        <w:rPr>
          <w:rFonts w:ascii="Arial" w:eastAsia="Arial" w:hAnsi="Arial" w:cs="Arial"/>
          <w:sz w:val="22"/>
          <w:szCs w:val="22"/>
        </w:rPr>
        <w:t xml:space="preserve">ociedade estrangeira que não </w:t>
      </w:r>
      <w:r w:rsidR="000F51B8" w:rsidRPr="00BB5DCA">
        <w:rPr>
          <w:rFonts w:ascii="Arial" w:eastAsia="Arial" w:hAnsi="Arial" w:cs="Arial"/>
          <w:sz w:val="22"/>
          <w:szCs w:val="22"/>
        </w:rPr>
        <w:t xml:space="preserve">esteja </w:t>
      </w:r>
      <w:r w:rsidR="00DA54FD" w:rsidRPr="00BB5DCA">
        <w:rPr>
          <w:rFonts w:ascii="Arial" w:eastAsia="Arial" w:hAnsi="Arial" w:cs="Arial"/>
          <w:sz w:val="22"/>
          <w:szCs w:val="22"/>
        </w:rPr>
        <w:t>autorizada a funcionar e contratar no País;</w:t>
      </w:r>
    </w:p>
    <w:p w14:paraId="7002E2A1" w14:textId="1BAC3FA9" w:rsidR="00DA54FD" w:rsidRPr="00BB5DCA" w:rsidRDefault="005F23E7"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t>j</w:t>
      </w:r>
      <w:r w:rsidR="00DA54FD" w:rsidRPr="00BB5DCA">
        <w:rPr>
          <w:rFonts w:ascii="Arial" w:eastAsia="Arial" w:hAnsi="Arial" w:cs="Arial"/>
          <w:sz w:val="22"/>
          <w:szCs w:val="22"/>
        </w:rPr>
        <w:t>) demais hipóteses previstas pela legislaç</w:t>
      </w:r>
      <w:r w:rsidR="00B643F6" w:rsidRPr="00BB5DCA">
        <w:rPr>
          <w:rFonts w:ascii="Arial" w:eastAsia="Arial" w:hAnsi="Arial" w:cs="Arial"/>
          <w:sz w:val="22"/>
          <w:szCs w:val="22"/>
        </w:rPr>
        <w:t>ão vigente;</w:t>
      </w:r>
    </w:p>
    <w:p w14:paraId="633443A8" w14:textId="0582C094" w:rsidR="00642797" w:rsidRPr="00BB5DCA" w:rsidRDefault="005F23E7" w:rsidP="00A24035">
      <w:pPr>
        <w:tabs>
          <w:tab w:val="left" w:pos="284"/>
          <w:tab w:val="left" w:pos="1440"/>
        </w:tabs>
        <w:jc w:val="both"/>
        <w:rPr>
          <w:rFonts w:ascii="Arial" w:eastAsia="Arial" w:hAnsi="Arial" w:cs="Arial"/>
          <w:sz w:val="22"/>
          <w:szCs w:val="22"/>
        </w:rPr>
      </w:pPr>
      <w:r w:rsidRPr="00BB5DCA">
        <w:rPr>
          <w:rFonts w:ascii="Arial" w:eastAsia="Arial" w:hAnsi="Arial" w:cs="Arial"/>
          <w:sz w:val="22"/>
          <w:szCs w:val="22"/>
        </w:rPr>
        <w:t>k</w:t>
      </w:r>
      <w:r w:rsidR="00B643F6" w:rsidRPr="00BB5DCA">
        <w:rPr>
          <w:rFonts w:ascii="Arial" w:eastAsia="Arial" w:hAnsi="Arial" w:cs="Arial"/>
          <w:sz w:val="22"/>
          <w:szCs w:val="22"/>
        </w:rPr>
        <w:t>)</w:t>
      </w:r>
      <w:r w:rsidR="00761C97" w:rsidRPr="00BB5DCA">
        <w:rPr>
          <w:rFonts w:ascii="Arial" w:eastAsia="Arial" w:hAnsi="Arial" w:cs="Arial"/>
          <w:sz w:val="22"/>
          <w:szCs w:val="22"/>
        </w:rPr>
        <w:t xml:space="preserve"> Empresas q</w:t>
      </w:r>
      <w:r w:rsidR="00642797" w:rsidRPr="00BB5DCA">
        <w:rPr>
          <w:rFonts w:ascii="Arial" w:eastAsia="Arial" w:hAnsi="Arial" w:cs="Arial"/>
          <w:sz w:val="22"/>
          <w:szCs w:val="22"/>
        </w:rPr>
        <w:t>ue não atendam às condições deste Edital e seu(s) anexo(s).</w:t>
      </w:r>
    </w:p>
    <w:p w14:paraId="12244117" w14:textId="77777777" w:rsidR="00B16A74" w:rsidRPr="00BB5DCA" w:rsidRDefault="009829C1" w:rsidP="00A24035">
      <w:pPr>
        <w:tabs>
          <w:tab w:val="left" w:pos="1418"/>
        </w:tabs>
        <w:jc w:val="both"/>
        <w:rPr>
          <w:rFonts w:ascii="Arial" w:eastAsia="Arial" w:hAnsi="Arial" w:cs="Arial"/>
          <w:sz w:val="22"/>
          <w:szCs w:val="22"/>
        </w:rPr>
      </w:pPr>
      <w:r w:rsidRPr="00BB5DCA">
        <w:rPr>
          <w:rFonts w:ascii="Arial" w:eastAsia="Arial" w:hAnsi="Arial" w:cs="Arial"/>
          <w:sz w:val="22"/>
          <w:szCs w:val="22"/>
        </w:rPr>
        <w:t>2.3.1</w:t>
      </w:r>
      <w:r w:rsidR="001A3F28" w:rsidRPr="00BB5DCA">
        <w:rPr>
          <w:rFonts w:ascii="Arial" w:eastAsia="Arial" w:hAnsi="Arial" w:cs="Arial"/>
          <w:sz w:val="22"/>
          <w:szCs w:val="22"/>
        </w:rPr>
        <w:t xml:space="preserve"> </w:t>
      </w:r>
      <w:r w:rsidRPr="00BB5DCA">
        <w:rPr>
          <w:rFonts w:ascii="Arial" w:eastAsia="Arial" w:hAnsi="Arial" w:cs="Arial"/>
          <w:sz w:val="22"/>
          <w:szCs w:val="22"/>
        </w:rPr>
        <w:t>-</w:t>
      </w:r>
      <w:r w:rsidR="001A3F28" w:rsidRPr="00BB5DCA">
        <w:rPr>
          <w:rFonts w:ascii="Arial" w:eastAsia="Arial" w:hAnsi="Arial" w:cs="Arial"/>
          <w:sz w:val="22"/>
          <w:szCs w:val="22"/>
        </w:rPr>
        <w:t xml:space="preserve"> </w:t>
      </w:r>
      <w:r w:rsidRPr="00BB5DCA">
        <w:rPr>
          <w:rFonts w:ascii="Arial" w:eastAsia="Arial" w:hAnsi="Arial" w:cs="Arial"/>
          <w:sz w:val="22"/>
          <w:szCs w:val="22"/>
        </w:rPr>
        <w:t>A</w:t>
      </w:r>
      <w:r w:rsidR="001A3F28" w:rsidRPr="00BB5DCA">
        <w:rPr>
          <w:rFonts w:ascii="Arial" w:eastAsia="Arial" w:hAnsi="Arial" w:cs="Arial"/>
          <w:sz w:val="22"/>
          <w:szCs w:val="22"/>
        </w:rPr>
        <w:t xml:space="preserve"> </w:t>
      </w:r>
      <w:r w:rsidRPr="00BB5DCA">
        <w:rPr>
          <w:rFonts w:ascii="Arial" w:eastAsia="Arial" w:hAnsi="Arial" w:cs="Arial"/>
          <w:sz w:val="22"/>
          <w:szCs w:val="22"/>
        </w:rPr>
        <w:t>observância</w:t>
      </w:r>
      <w:r w:rsidR="001A3F28" w:rsidRPr="00BB5DCA">
        <w:rPr>
          <w:rFonts w:ascii="Arial" w:eastAsia="Arial" w:hAnsi="Arial" w:cs="Arial"/>
          <w:sz w:val="22"/>
          <w:szCs w:val="22"/>
        </w:rPr>
        <w:t xml:space="preserve"> </w:t>
      </w:r>
      <w:r w:rsidRPr="00BB5DCA">
        <w:rPr>
          <w:rFonts w:ascii="Arial" w:eastAsia="Arial" w:hAnsi="Arial" w:cs="Arial"/>
          <w:sz w:val="22"/>
          <w:szCs w:val="22"/>
        </w:rPr>
        <w:t>das</w:t>
      </w:r>
      <w:r w:rsidR="001A3F28" w:rsidRPr="00BB5DCA">
        <w:rPr>
          <w:rFonts w:ascii="Arial" w:eastAsia="Arial" w:hAnsi="Arial" w:cs="Arial"/>
          <w:sz w:val="22"/>
          <w:szCs w:val="22"/>
        </w:rPr>
        <w:t xml:space="preserve"> </w:t>
      </w:r>
      <w:r w:rsidRPr="00BB5DCA">
        <w:rPr>
          <w:rFonts w:ascii="Arial" w:eastAsia="Arial" w:hAnsi="Arial" w:cs="Arial"/>
          <w:sz w:val="22"/>
          <w:szCs w:val="22"/>
        </w:rPr>
        <w:t>vedações</w:t>
      </w:r>
      <w:r w:rsidR="001A3F28" w:rsidRPr="00BB5DCA">
        <w:rPr>
          <w:rFonts w:ascii="Arial" w:eastAsia="Arial" w:hAnsi="Arial" w:cs="Arial"/>
          <w:sz w:val="22"/>
          <w:szCs w:val="22"/>
        </w:rPr>
        <w:t xml:space="preserve"> </w:t>
      </w:r>
      <w:r w:rsidRPr="00BB5DCA">
        <w:rPr>
          <w:rFonts w:ascii="Arial" w:eastAsia="Arial" w:hAnsi="Arial" w:cs="Arial"/>
          <w:sz w:val="22"/>
          <w:szCs w:val="22"/>
        </w:rPr>
        <w:t>deste</w:t>
      </w:r>
      <w:r w:rsidR="001A3F28" w:rsidRPr="00BB5DCA">
        <w:rPr>
          <w:rFonts w:ascii="Arial" w:eastAsia="Arial" w:hAnsi="Arial" w:cs="Arial"/>
          <w:sz w:val="22"/>
          <w:szCs w:val="22"/>
        </w:rPr>
        <w:t xml:space="preserve"> </w:t>
      </w:r>
      <w:r w:rsidRPr="00BB5DCA">
        <w:rPr>
          <w:rFonts w:ascii="Arial" w:eastAsia="Arial" w:hAnsi="Arial" w:cs="Arial"/>
          <w:sz w:val="22"/>
          <w:szCs w:val="22"/>
        </w:rPr>
        <w:t>item</w:t>
      </w:r>
      <w:r w:rsidR="001A3F28" w:rsidRPr="00BB5DCA">
        <w:rPr>
          <w:rFonts w:ascii="Arial" w:eastAsia="Arial" w:hAnsi="Arial" w:cs="Arial"/>
          <w:sz w:val="22"/>
          <w:szCs w:val="22"/>
        </w:rPr>
        <w:t xml:space="preserve"> </w:t>
      </w:r>
      <w:r w:rsidRPr="00BB5DCA">
        <w:rPr>
          <w:rFonts w:ascii="Arial" w:eastAsia="Arial" w:hAnsi="Arial" w:cs="Arial"/>
          <w:sz w:val="22"/>
          <w:szCs w:val="22"/>
        </w:rPr>
        <w:t>é</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inteira</w:t>
      </w:r>
      <w:r w:rsidR="001A3F28" w:rsidRPr="00BB5DCA">
        <w:rPr>
          <w:rFonts w:ascii="Arial" w:eastAsia="Arial" w:hAnsi="Arial" w:cs="Arial"/>
          <w:sz w:val="22"/>
          <w:szCs w:val="22"/>
        </w:rPr>
        <w:t xml:space="preserve"> </w:t>
      </w:r>
      <w:r w:rsidRPr="00BB5DCA">
        <w:rPr>
          <w:rFonts w:ascii="Arial" w:eastAsia="Arial" w:hAnsi="Arial" w:cs="Arial"/>
          <w:sz w:val="22"/>
          <w:szCs w:val="22"/>
        </w:rPr>
        <w:t>responsabilidade</w:t>
      </w:r>
      <w:r w:rsidR="001A3F28" w:rsidRPr="00BB5DCA">
        <w:rPr>
          <w:rFonts w:ascii="Arial" w:eastAsia="Arial" w:hAnsi="Arial" w:cs="Arial"/>
          <w:sz w:val="22"/>
          <w:szCs w:val="22"/>
        </w:rPr>
        <w:t xml:space="preserve"> </w:t>
      </w:r>
      <w:r w:rsidRPr="00BB5DCA">
        <w:rPr>
          <w:rFonts w:ascii="Arial" w:eastAsia="Arial" w:hAnsi="Arial" w:cs="Arial"/>
          <w:sz w:val="22"/>
          <w:szCs w:val="22"/>
        </w:rPr>
        <w:t>do</w:t>
      </w:r>
      <w:r w:rsidR="001A3F28" w:rsidRPr="00BB5DCA">
        <w:rPr>
          <w:rFonts w:ascii="Arial" w:eastAsia="Arial" w:hAnsi="Arial" w:cs="Arial"/>
          <w:sz w:val="22"/>
          <w:szCs w:val="22"/>
        </w:rPr>
        <w:t xml:space="preserve"> </w:t>
      </w:r>
      <w:r w:rsidRPr="00BB5DCA">
        <w:rPr>
          <w:rFonts w:ascii="Arial" w:eastAsia="Arial" w:hAnsi="Arial" w:cs="Arial"/>
          <w:sz w:val="22"/>
          <w:szCs w:val="22"/>
        </w:rPr>
        <w:t>licitante,</w:t>
      </w:r>
      <w:r w:rsidR="001A3F28" w:rsidRPr="00BB5DCA">
        <w:rPr>
          <w:rFonts w:ascii="Arial" w:eastAsia="Arial" w:hAnsi="Arial" w:cs="Arial"/>
          <w:sz w:val="22"/>
          <w:szCs w:val="22"/>
        </w:rPr>
        <w:t xml:space="preserve"> </w:t>
      </w:r>
      <w:r w:rsidRPr="00BB5DCA">
        <w:rPr>
          <w:rFonts w:ascii="Arial" w:eastAsia="Arial" w:hAnsi="Arial" w:cs="Arial"/>
          <w:sz w:val="22"/>
          <w:szCs w:val="22"/>
        </w:rPr>
        <w:t>que,</w:t>
      </w:r>
      <w:r w:rsidR="001A3F28" w:rsidRPr="00BB5DCA">
        <w:rPr>
          <w:rFonts w:ascii="Arial" w:eastAsia="Arial" w:hAnsi="Arial" w:cs="Arial"/>
          <w:sz w:val="22"/>
          <w:szCs w:val="22"/>
        </w:rPr>
        <w:t xml:space="preserve"> </w:t>
      </w:r>
      <w:r w:rsidRPr="00BB5DCA">
        <w:rPr>
          <w:rFonts w:ascii="Arial" w:eastAsia="Arial" w:hAnsi="Arial" w:cs="Arial"/>
          <w:sz w:val="22"/>
          <w:szCs w:val="22"/>
        </w:rPr>
        <w:t>pelo</w:t>
      </w:r>
      <w:r w:rsidR="001A3F28" w:rsidRPr="00BB5DCA">
        <w:rPr>
          <w:rFonts w:ascii="Arial" w:eastAsia="Arial" w:hAnsi="Arial" w:cs="Arial"/>
          <w:sz w:val="22"/>
          <w:szCs w:val="22"/>
        </w:rPr>
        <w:t xml:space="preserve"> </w:t>
      </w:r>
      <w:r w:rsidRPr="00BB5DCA">
        <w:rPr>
          <w:rFonts w:ascii="Arial" w:eastAsia="Arial" w:hAnsi="Arial" w:cs="Arial"/>
          <w:sz w:val="22"/>
          <w:szCs w:val="22"/>
        </w:rPr>
        <w:t>descumprimento,</w:t>
      </w:r>
      <w:r w:rsidR="001A3F28" w:rsidRPr="00BB5DCA">
        <w:rPr>
          <w:rFonts w:ascii="Arial" w:eastAsia="Arial" w:hAnsi="Arial" w:cs="Arial"/>
          <w:sz w:val="22"/>
          <w:szCs w:val="22"/>
        </w:rPr>
        <w:t xml:space="preserve"> </w:t>
      </w:r>
      <w:r w:rsidRPr="00BB5DCA">
        <w:rPr>
          <w:rFonts w:ascii="Arial" w:eastAsia="Arial" w:hAnsi="Arial" w:cs="Arial"/>
          <w:sz w:val="22"/>
          <w:szCs w:val="22"/>
        </w:rPr>
        <w:t>se</w:t>
      </w:r>
      <w:r w:rsidR="001A3F28" w:rsidRPr="00BB5DCA">
        <w:rPr>
          <w:rFonts w:ascii="Arial" w:eastAsia="Arial" w:hAnsi="Arial" w:cs="Arial"/>
          <w:sz w:val="22"/>
          <w:szCs w:val="22"/>
        </w:rPr>
        <w:t xml:space="preserve"> </w:t>
      </w:r>
      <w:r w:rsidRPr="00BB5DCA">
        <w:rPr>
          <w:rFonts w:ascii="Arial" w:eastAsia="Arial" w:hAnsi="Arial" w:cs="Arial"/>
          <w:sz w:val="22"/>
          <w:szCs w:val="22"/>
        </w:rPr>
        <w:t>sujeita</w:t>
      </w:r>
      <w:r w:rsidR="001A3F28" w:rsidRPr="00BB5DCA">
        <w:rPr>
          <w:rFonts w:ascii="Arial" w:eastAsia="Arial" w:hAnsi="Arial" w:cs="Arial"/>
          <w:sz w:val="22"/>
          <w:szCs w:val="22"/>
        </w:rPr>
        <w:t xml:space="preserve"> </w:t>
      </w:r>
      <w:r w:rsidRPr="00BB5DCA">
        <w:rPr>
          <w:rFonts w:ascii="Arial" w:eastAsia="Arial" w:hAnsi="Arial" w:cs="Arial"/>
          <w:sz w:val="22"/>
          <w:szCs w:val="22"/>
        </w:rPr>
        <w:t>às</w:t>
      </w:r>
      <w:r w:rsidR="001A3F28" w:rsidRPr="00BB5DCA">
        <w:rPr>
          <w:rFonts w:ascii="Arial" w:eastAsia="Arial" w:hAnsi="Arial" w:cs="Arial"/>
          <w:sz w:val="22"/>
          <w:szCs w:val="22"/>
        </w:rPr>
        <w:t xml:space="preserve"> </w:t>
      </w:r>
      <w:r w:rsidRPr="00BB5DCA">
        <w:rPr>
          <w:rFonts w:ascii="Arial" w:eastAsia="Arial" w:hAnsi="Arial" w:cs="Arial"/>
          <w:sz w:val="22"/>
          <w:szCs w:val="22"/>
        </w:rPr>
        <w:t>penalidades</w:t>
      </w:r>
      <w:r w:rsidR="001A3F28" w:rsidRPr="00BB5DCA">
        <w:rPr>
          <w:rFonts w:ascii="Arial" w:eastAsia="Arial" w:hAnsi="Arial" w:cs="Arial"/>
          <w:sz w:val="22"/>
          <w:szCs w:val="22"/>
        </w:rPr>
        <w:t xml:space="preserve"> </w:t>
      </w:r>
      <w:r w:rsidRPr="00BB5DCA">
        <w:rPr>
          <w:rFonts w:ascii="Arial" w:eastAsia="Arial" w:hAnsi="Arial" w:cs="Arial"/>
          <w:sz w:val="22"/>
          <w:szCs w:val="22"/>
        </w:rPr>
        <w:t>cabíveis.</w:t>
      </w:r>
    </w:p>
    <w:p w14:paraId="586C64C2" w14:textId="0BCAD076" w:rsidR="00C638C9" w:rsidRPr="00BB5DCA" w:rsidRDefault="00C638C9" w:rsidP="00A24035">
      <w:pPr>
        <w:tabs>
          <w:tab w:val="left" w:pos="1418"/>
        </w:tabs>
        <w:jc w:val="both"/>
        <w:rPr>
          <w:rFonts w:ascii="Arial" w:eastAsia="Arial" w:hAnsi="Arial" w:cs="Arial"/>
          <w:sz w:val="22"/>
          <w:szCs w:val="22"/>
        </w:rPr>
      </w:pPr>
      <w:r w:rsidRPr="00BB5DCA">
        <w:rPr>
          <w:rFonts w:ascii="Arial" w:eastAsia="Arial" w:hAnsi="Arial" w:cs="Arial"/>
          <w:sz w:val="22"/>
          <w:szCs w:val="22"/>
        </w:rPr>
        <w:t xml:space="preserve">2.3.2 - </w:t>
      </w:r>
      <w:r w:rsidR="00FE24DA" w:rsidRPr="00BB5DCA">
        <w:rPr>
          <w:rFonts w:ascii="Arial" w:eastAsia="Arial" w:hAnsi="Arial" w:cs="Arial"/>
          <w:sz w:val="22"/>
          <w:szCs w:val="22"/>
        </w:rPr>
        <w:t>Cabe à Pregoeira</w:t>
      </w:r>
      <w:r w:rsidRPr="00BB5DCA">
        <w:rPr>
          <w:rFonts w:ascii="Arial" w:eastAsia="Arial" w:hAnsi="Arial" w:cs="Arial"/>
          <w:sz w:val="22"/>
          <w:szCs w:val="22"/>
        </w:rPr>
        <w:t xml:space="preserve"> verificar eventual descumprimento das vedações elencadas acima mediante consulta aos meios legais disponíveis.</w:t>
      </w:r>
    </w:p>
    <w:p w14:paraId="13E1BF3D" w14:textId="77777777" w:rsidR="00B16A74" w:rsidRPr="00BB5DCA" w:rsidRDefault="009829C1" w:rsidP="00A24035">
      <w:pPr>
        <w:tabs>
          <w:tab w:val="left" w:pos="1418"/>
        </w:tabs>
        <w:jc w:val="both"/>
        <w:rPr>
          <w:rFonts w:ascii="Arial" w:hAnsi="Arial" w:cs="Arial"/>
          <w:sz w:val="22"/>
          <w:szCs w:val="22"/>
        </w:rPr>
      </w:pPr>
      <w:r w:rsidRPr="00BB5DCA">
        <w:rPr>
          <w:rFonts w:ascii="Arial" w:eastAsia="Arial" w:hAnsi="Arial" w:cs="Arial"/>
          <w:sz w:val="22"/>
          <w:szCs w:val="22"/>
        </w:rPr>
        <w:t>2.4</w:t>
      </w:r>
      <w:r w:rsidR="001A3F28" w:rsidRPr="00BB5DCA">
        <w:rPr>
          <w:rFonts w:ascii="Arial" w:eastAsia="Arial" w:hAnsi="Arial" w:cs="Arial"/>
          <w:sz w:val="22"/>
          <w:szCs w:val="22"/>
        </w:rPr>
        <w:t xml:space="preserve"> </w:t>
      </w:r>
      <w:r w:rsidRPr="00BB5DCA">
        <w:rPr>
          <w:rFonts w:ascii="Arial" w:eastAsia="Arial" w:hAnsi="Arial" w:cs="Arial"/>
          <w:sz w:val="22"/>
          <w:szCs w:val="22"/>
        </w:rPr>
        <w:t>-</w:t>
      </w:r>
      <w:r w:rsidR="001A3F28" w:rsidRPr="00BB5DCA">
        <w:rPr>
          <w:rFonts w:ascii="Arial" w:eastAsia="Arial" w:hAnsi="Arial" w:cs="Arial"/>
          <w:sz w:val="22"/>
          <w:szCs w:val="22"/>
        </w:rPr>
        <w:t xml:space="preserve"> </w:t>
      </w:r>
      <w:r w:rsidRPr="00BB5DCA">
        <w:rPr>
          <w:rFonts w:ascii="Arial" w:eastAsia="Arial" w:hAnsi="Arial" w:cs="Arial"/>
          <w:sz w:val="22"/>
          <w:szCs w:val="22"/>
        </w:rPr>
        <w:t>Sob</w:t>
      </w:r>
      <w:r w:rsidR="001A3F28" w:rsidRPr="00BB5DCA">
        <w:rPr>
          <w:rFonts w:ascii="Arial" w:eastAsia="Arial" w:hAnsi="Arial" w:cs="Arial"/>
          <w:sz w:val="22"/>
          <w:szCs w:val="22"/>
        </w:rPr>
        <w:t xml:space="preserve"> </w:t>
      </w:r>
      <w:r w:rsidRPr="00BB5DCA">
        <w:rPr>
          <w:rFonts w:ascii="Arial" w:eastAsia="Arial" w:hAnsi="Arial" w:cs="Arial"/>
          <w:sz w:val="22"/>
          <w:szCs w:val="22"/>
        </w:rPr>
        <w:t>pena</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inabilitação</w:t>
      </w:r>
      <w:r w:rsidR="001A3F28" w:rsidRPr="00BB5DCA">
        <w:rPr>
          <w:rFonts w:ascii="Arial" w:eastAsia="Arial" w:hAnsi="Arial" w:cs="Arial"/>
          <w:sz w:val="22"/>
          <w:szCs w:val="22"/>
        </w:rPr>
        <w:t xml:space="preserve"> </w:t>
      </w:r>
      <w:r w:rsidRPr="00BB5DCA">
        <w:rPr>
          <w:rFonts w:ascii="Arial" w:eastAsia="Arial" w:hAnsi="Arial" w:cs="Arial"/>
          <w:sz w:val="22"/>
          <w:szCs w:val="22"/>
        </w:rPr>
        <w:t>ou</w:t>
      </w:r>
      <w:r w:rsidR="001A3F28" w:rsidRPr="00BB5DCA">
        <w:rPr>
          <w:rFonts w:ascii="Arial" w:eastAsia="Arial" w:hAnsi="Arial" w:cs="Arial"/>
          <w:sz w:val="22"/>
          <w:szCs w:val="22"/>
        </w:rPr>
        <w:t xml:space="preserve"> </w:t>
      </w:r>
      <w:r w:rsidRPr="00BB5DCA">
        <w:rPr>
          <w:rFonts w:ascii="Arial" w:eastAsia="Arial" w:hAnsi="Arial" w:cs="Arial"/>
          <w:sz w:val="22"/>
          <w:szCs w:val="22"/>
        </w:rPr>
        <w:t>desclassificação,</w:t>
      </w:r>
      <w:r w:rsidR="001A3F28" w:rsidRPr="00BB5DCA">
        <w:rPr>
          <w:rFonts w:ascii="Arial" w:eastAsia="Arial" w:hAnsi="Arial" w:cs="Arial"/>
          <w:sz w:val="22"/>
          <w:szCs w:val="22"/>
        </w:rPr>
        <w:t xml:space="preserve"> </w:t>
      </w:r>
      <w:r w:rsidRPr="00BB5DCA">
        <w:rPr>
          <w:rFonts w:ascii="Arial" w:eastAsia="Arial" w:hAnsi="Arial" w:cs="Arial"/>
          <w:sz w:val="22"/>
          <w:szCs w:val="22"/>
        </w:rPr>
        <w:t>todos</w:t>
      </w:r>
      <w:r w:rsidR="001A3F28" w:rsidRPr="00BB5DCA">
        <w:rPr>
          <w:rFonts w:ascii="Arial" w:eastAsia="Arial" w:hAnsi="Arial" w:cs="Arial"/>
          <w:sz w:val="22"/>
          <w:szCs w:val="22"/>
        </w:rPr>
        <w:t xml:space="preserve"> </w:t>
      </w:r>
      <w:r w:rsidRPr="00BB5DCA">
        <w:rPr>
          <w:rFonts w:ascii="Arial" w:eastAsia="Arial" w:hAnsi="Arial" w:cs="Arial"/>
          <w:sz w:val="22"/>
          <w:szCs w:val="22"/>
        </w:rPr>
        <w:t>os</w:t>
      </w:r>
      <w:r w:rsidR="001A3F28" w:rsidRPr="00BB5DCA">
        <w:rPr>
          <w:rFonts w:ascii="Arial" w:eastAsia="Arial" w:hAnsi="Arial" w:cs="Arial"/>
          <w:sz w:val="22"/>
          <w:szCs w:val="22"/>
        </w:rPr>
        <w:t xml:space="preserve"> </w:t>
      </w:r>
      <w:r w:rsidRPr="00BB5DCA">
        <w:rPr>
          <w:rFonts w:ascii="Arial" w:eastAsia="Arial" w:hAnsi="Arial" w:cs="Arial"/>
          <w:sz w:val="22"/>
          <w:szCs w:val="22"/>
        </w:rPr>
        <w:t>documentos</w:t>
      </w:r>
      <w:r w:rsidR="001A3F28" w:rsidRPr="00BB5DCA">
        <w:rPr>
          <w:rFonts w:ascii="Arial" w:eastAsia="Arial" w:hAnsi="Arial" w:cs="Arial"/>
          <w:sz w:val="22"/>
          <w:szCs w:val="22"/>
        </w:rPr>
        <w:t xml:space="preserve"> </w:t>
      </w:r>
      <w:r w:rsidRPr="00BB5DCA">
        <w:rPr>
          <w:rFonts w:ascii="Arial" w:eastAsia="Arial" w:hAnsi="Arial" w:cs="Arial"/>
          <w:sz w:val="22"/>
          <w:szCs w:val="22"/>
        </w:rPr>
        <w:t>apresentados</w:t>
      </w:r>
      <w:r w:rsidR="001A3F28" w:rsidRPr="00BB5DCA">
        <w:rPr>
          <w:rFonts w:ascii="Arial" w:eastAsia="Arial" w:hAnsi="Arial" w:cs="Arial"/>
          <w:sz w:val="22"/>
          <w:szCs w:val="22"/>
        </w:rPr>
        <w:t xml:space="preserve"> </w:t>
      </w:r>
      <w:r w:rsidRPr="00BB5DCA">
        <w:rPr>
          <w:rFonts w:ascii="Arial" w:eastAsia="Arial" w:hAnsi="Arial" w:cs="Arial"/>
          <w:sz w:val="22"/>
          <w:szCs w:val="22"/>
        </w:rPr>
        <w:t>deverão</w:t>
      </w:r>
      <w:r w:rsidR="001A3F28" w:rsidRPr="00BB5DCA">
        <w:rPr>
          <w:rFonts w:ascii="Arial" w:eastAsia="Arial" w:hAnsi="Arial" w:cs="Arial"/>
          <w:sz w:val="22"/>
          <w:szCs w:val="22"/>
        </w:rPr>
        <w:t xml:space="preserve"> </w:t>
      </w:r>
      <w:r w:rsidRPr="00BB5DCA">
        <w:rPr>
          <w:rFonts w:ascii="Arial" w:eastAsia="Arial" w:hAnsi="Arial" w:cs="Arial"/>
          <w:sz w:val="22"/>
          <w:szCs w:val="22"/>
        </w:rPr>
        <w:t>referir-se</w:t>
      </w:r>
      <w:r w:rsidR="001A3F28" w:rsidRPr="00BB5DCA">
        <w:rPr>
          <w:rFonts w:ascii="Arial" w:eastAsia="Arial" w:hAnsi="Arial" w:cs="Arial"/>
          <w:sz w:val="22"/>
          <w:szCs w:val="22"/>
        </w:rPr>
        <w:t xml:space="preserve"> </w:t>
      </w:r>
      <w:r w:rsidRPr="00BB5DCA">
        <w:rPr>
          <w:rFonts w:ascii="Arial" w:eastAsia="Arial" w:hAnsi="Arial" w:cs="Arial"/>
          <w:sz w:val="22"/>
          <w:szCs w:val="22"/>
        </w:rPr>
        <w:t>ao</w:t>
      </w:r>
      <w:r w:rsidR="001A3F28" w:rsidRPr="00BB5DCA">
        <w:rPr>
          <w:rFonts w:ascii="Arial" w:eastAsia="Arial" w:hAnsi="Arial" w:cs="Arial"/>
          <w:sz w:val="22"/>
          <w:szCs w:val="22"/>
        </w:rPr>
        <w:t xml:space="preserve"> </w:t>
      </w:r>
      <w:r w:rsidRPr="00BB5DCA">
        <w:rPr>
          <w:rFonts w:ascii="Arial" w:eastAsia="Arial" w:hAnsi="Arial" w:cs="Arial"/>
          <w:sz w:val="22"/>
          <w:szCs w:val="22"/>
        </w:rPr>
        <w:t>mesmo</w:t>
      </w:r>
      <w:r w:rsidR="001A3F28" w:rsidRPr="00BB5DCA">
        <w:rPr>
          <w:rFonts w:ascii="Arial" w:eastAsia="Arial" w:hAnsi="Arial" w:cs="Arial"/>
          <w:sz w:val="22"/>
          <w:szCs w:val="22"/>
        </w:rPr>
        <w:t xml:space="preserve"> </w:t>
      </w:r>
      <w:r w:rsidRPr="00BB5DCA">
        <w:rPr>
          <w:rFonts w:ascii="Arial" w:eastAsia="Arial" w:hAnsi="Arial" w:cs="Arial"/>
          <w:sz w:val="22"/>
          <w:szCs w:val="22"/>
        </w:rPr>
        <w:t>CNPJ</w:t>
      </w:r>
      <w:r w:rsidR="001A3F28" w:rsidRPr="00BB5DCA">
        <w:rPr>
          <w:rFonts w:ascii="Arial" w:eastAsia="Arial" w:hAnsi="Arial" w:cs="Arial"/>
          <w:sz w:val="22"/>
          <w:szCs w:val="22"/>
        </w:rPr>
        <w:t xml:space="preserve"> </w:t>
      </w:r>
      <w:r w:rsidRPr="00BB5DCA">
        <w:rPr>
          <w:rFonts w:ascii="Arial" w:eastAsia="Arial" w:hAnsi="Arial" w:cs="Arial"/>
          <w:sz w:val="22"/>
          <w:szCs w:val="22"/>
        </w:rPr>
        <w:t>constante</w:t>
      </w:r>
      <w:r w:rsidR="001A3F28" w:rsidRPr="00BB5DCA">
        <w:rPr>
          <w:rFonts w:ascii="Arial" w:eastAsia="Arial" w:hAnsi="Arial" w:cs="Arial"/>
          <w:sz w:val="22"/>
          <w:szCs w:val="22"/>
        </w:rPr>
        <w:t xml:space="preserve"> </w:t>
      </w:r>
      <w:r w:rsidRPr="00BB5DCA">
        <w:rPr>
          <w:rFonts w:ascii="Arial" w:eastAsia="Arial" w:hAnsi="Arial" w:cs="Arial"/>
          <w:sz w:val="22"/>
          <w:szCs w:val="22"/>
        </w:rPr>
        <w:t>na</w:t>
      </w:r>
      <w:r w:rsidR="001A3F28" w:rsidRPr="00BB5DCA">
        <w:rPr>
          <w:rFonts w:ascii="Arial" w:eastAsia="Arial" w:hAnsi="Arial" w:cs="Arial"/>
          <w:sz w:val="22"/>
          <w:szCs w:val="22"/>
        </w:rPr>
        <w:t xml:space="preserve"> </w:t>
      </w:r>
      <w:r w:rsidRPr="00BB5DCA">
        <w:rPr>
          <w:rFonts w:ascii="Arial" w:eastAsia="Arial" w:hAnsi="Arial" w:cs="Arial"/>
          <w:sz w:val="22"/>
          <w:szCs w:val="22"/>
        </w:rPr>
        <w:t>proposta</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preços,</w:t>
      </w:r>
      <w:r w:rsidR="001A3F28" w:rsidRPr="00BB5DCA">
        <w:rPr>
          <w:rFonts w:ascii="Arial" w:eastAsia="Arial" w:hAnsi="Arial" w:cs="Arial"/>
          <w:sz w:val="22"/>
          <w:szCs w:val="22"/>
        </w:rPr>
        <w:t xml:space="preserve"> </w:t>
      </w:r>
      <w:r w:rsidRPr="00BB5DCA">
        <w:rPr>
          <w:rFonts w:ascii="Arial" w:eastAsia="Arial" w:hAnsi="Arial" w:cs="Arial"/>
          <w:sz w:val="22"/>
          <w:szCs w:val="22"/>
        </w:rPr>
        <w:t>exceto</w:t>
      </w:r>
      <w:r w:rsidR="001A3F28" w:rsidRPr="00BB5DCA">
        <w:rPr>
          <w:rFonts w:ascii="Arial" w:eastAsia="Arial" w:hAnsi="Arial" w:cs="Arial"/>
          <w:sz w:val="22"/>
          <w:szCs w:val="22"/>
        </w:rPr>
        <w:t xml:space="preserve"> </w:t>
      </w:r>
      <w:r w:rsidRPr="00BB5DCA">
        <w:rPr>
          <w:rFonts w:ascii="Arial" w:eastAsia="Arial" w:hAnsi="Arial" w:cs="Arial"/>
          <w:sz w:val="22"/>
          <w:szCs w:val="22"/>
        </w:rPr>
        <w:t>aqueles</w:t>
      </w:r>
      <w:r w:rsidR="001A3F28" w:rsidRPr="00BB5DCA">
        <w:rPr>
          <w:rFonts w:ascii="Arial" w:eastAsia="Arial" w:hAnsi="Arial" w:cs="Arial"/>
          <w:sz w:val="22"/>
          <w:szCs w:val="22"/>
        </w:rPr>
        <w:t xml:space="preserve"> </w:t>
      </w:r>
      <w:r w:rsidRPr="00BB5DCA">
        <w:rPr>
          <w:rFonts w:ascii="Arial" w:eastAsia="Arial" w:hAnsi="Arial" w:cs="Arial"/>
          <w:sz w:val="22"/>
          <w:szCs w:val="22"/>
        </w:rPr>
        <w:t>documentos</w:t>
      </w:r>
      <w:r w:rsidR="001A3F28" w:rsidRPr="00BB5DCA">
        <w:rPr>
          <w:rFonts w:ascii="Arial" w:eastAsia="Arial" w:hAnsi="Arial" w:cs="Arial"/>
          <w:sz w:val="22"/>
          <w:szCs w:val="22"/>
        </w:rPr>
        <w:t xml:space="preserve"> </w:t>
      </w:r>
      <w:r w:rsidRPr="00BB5DCA">
        <w:rPr>
          <w:rFonts w:ascii="Arial" w:eastAsia="Arial" w:hAnsi="Arial" w:cs="Arial"/>
          <w:sz w:val="22"/>
          <w:szCs w:val="22"/>
        </w:rPr>
        <w:t>que,</w:t>
      </w:r>
      <w:r w:rsidR="001A3F28" w:rsidRPr="00BB5DCA">
        <w:rPr>
          <w:rFonts w:ascii="Arial" w:eastAsia="Arial" w:hAnsi="Arial" w:cs="Arial"/>
          <w:sz w:val="22"/>
          <w:szCs w:val="22"/>
        </w:rPr>
        <w:t xml:space="preserve"> </w:t>
      </w:r>
      <w:r w:rsidRPr="00BB5DCA">
        <w:rPr>
          <w:rFonts w:ascii="Arial" w:eastAsia="Arial" w:hAnsi="Arial" w:cs="Arial"/>
          <w:sz w:val="22"/>
          <w:szCs w:val="22"/>
        </w:rPr>
        <w:t>pela</w:t>
      </w:r>
      <w:r w:rsidR="001A3F28" w:rsidRPr="00BB5DCA">
        <w:rPr>
          <w:rFonts w:ascii="Arial" w:eastAsia="Arial" w:hAnsi="Arial" w:cs="Arial"/>
          <w:sz w:val="22"/>
          <w:szCs w:val="22"/>
        </w:rPr>
        <w:t xml:space="preserve"> </w:t>
      </w:r>
      <w:r w:rsidRPr="00BB5DCA">
        <w:rPr>
          <w:rFonts w:ascii="Arial" w:eastAsia="Arial" w:hAnsi="Arial" w:cs="Arial"/>
          <w:sz w:val="22"/>
          <w:szCs w:val="22"/>
        </w:rPr>
        <w:t>própria</w:t>
      </w:r>
      <w:r w:rsidR="001A3F28" w:rsidRPr="00BB5DCA">
        <w:rPr>
          <w:rFonts w:ascii="Arial" w:eastAsia="Arial" w:hAnsi="Arial" w:cs="Arial"/>
          <w:sz w:val="22"/>
          <w:szCs w:val="22"/>
        </w:rPr>
        <w:t xml:space="preserve"> </w:t>
      </w:r>
      <w:r w:rsidRPr="00BB5DCA">
        <w:rPr>
          <w:rFonts w:ascii="Arial" w:eastAsia="Arial" w:hAnsi="Arial" w:cs="Arial"/>
          <w:sz w:val="22"/>
          <w:szCs w:val="22"/>
        </w:rPr>
        <w:t>natureza,</w:t>
      </w:r>
      <w:r w:rsidR="001A3F28" w:rsidRPr="00BB5DCA">
        <w:rPr>
          <w:rFonts w:ascii="Arial" w:eastAsia="Arial" w:hAnsi="Arial" w:cs="Arial"/>
          <w:sz w:val="22"/>
          <w:szCs w:val="22"/>
        </w:rPr>
        <w:t xml:space="preserve"> </w:t>
      </w:r>
      <w:r w:rsidRPr="00BB5DCA">
        <w:rPr>
          <w:rFonts w:ascii="Arial" w:eastAsia="Arial" w:hAnsi="Arial" w:cs="Arial"/>
          <w:sz w:val="22"/>
          <w:szCs w:val="22"/>
        </w:rPr>
        <w:t>comprovadamente,</w:t>
      </w:r>
      <w:r w:rsidR="001A3F28" w:rsidRPr="00BB5DCA">
        <w:rPr>
          <w:rFonts w:ascii="Arial" w:eastAsia="Arial" w:hAnsi="Arial" w:cs="Arial"/>
          <w:sz w:val="22"/>
          <w:szCs w:val="22"/>
        </w:rPr>
        <w:t xml:space="preserve"> </w:t>
      </w:r>
      <w:r w:rsidRPr="00BB5DCA">
        <w:rPr>
          <w:rFonts w:ascii="Arial" w:eastAsia="Arial" w:hAnsi="Arial" w:cs="Arial"/>
          <w:sz w:val="22"/>
          <w:szCs w:val="22"/>
        </w:rPr>
        <w:t>forem</w:t>
      </w:r>
      <w:r w:rsidR="001A3F28" w:rsidRPr="00BB5DCA">
        <w:rPr>
          <w:rFonts w:ascii="Arial" w:eastAsia="Arial" w:hAnsi="Arial" w:cs="Arial"/>
          <w:sz w:val="22"/>
          <w:szCs w:val="22"/>
        </w:rPr>
        <w:t xml:space="preserve"> </w:t>
      </w:r>
      <w:r w:rsidRPr="00BB5DCA">
        <w:rPr>
          <w:rFonts w:ascii="Arial" w:eastAsia="Arial" w:hAnsi="Arial" w:cs="Arial"/>
          <w:sz w:val="22"/>
          <w:szCs w:val="22"/>
        </w:rPr>
        <w:t>emitidos</w:t>
      </w:r>
      <w:r w:rsidR="001A3F28" w:rsidRPr="00BB5DCA">
        <w:rPr>
          <w:rFonts w:ascii="Arial" w:eastAsia="Arial" w:hAnsi="Arial" w:cs="Arial"/>
          <w:sz w:val="22"/>
          <w:szCs w:val="22"/>
        </w:rPr>
        <w:t xml:space="preserve"> </w:t>
      </w:r>
      <w:r w:rsidRPr="00BB5DCA">
        <w:rPr>
          <w:rFonts w:ascii="Arial" w:eastAsia="Arial" w:hAnsi="Arial" w:cs="Arial"/>
          <w:sz w:val="22"/>
          <w:szCs w:val="22"/>
        </w:rPr>
        <w:t>somente</w:t>
      </w:r>
      <w:r w:rsidR="001A3F28" w:rsidRPr="00BB5DCA">
        <w:rPr>
          <w:rFonts w:ascii="Arial" w:eastAsia="Arial" w:hAnsi="Arial" w:cs="Arial"/>
          <w:sz w:val="22"/>
          <w:szCs w:val="22"/>
        </w:rPr>
        <w:t xml:space="preserve"> </w:t>
      </w:r>
      <w:r w:rsidRPr="00BB5DCA">
        <w:rPr>
          <w:rFonts w:ascii="Arial" w:eastAsia="Arial" w:hAnsi="Arial" w:cs="Arial"/>
          <w:sz w:val="22"/>
          <w:szCs w:val="22"/>
        </w:rPr>
        <w:t>em</w:t>
      </w:r>
      <w:r w:rsidR="001A3F28" w:rsidRPr="00BB5DCA">
        <w:rPr>
          <w:rFonts w:ascii="Arial" w:eastAsia="Arial" w:hAnsi="Arial" w:cs="Arial"/>
          <w:sz w:val="22"/>
          <w:szCs w:val="22"/>
        </w:rPr>
        <w:t xml:space="preserve"> </w:t>
      </w:r>
      <w:r w:rsidRPr="00BB5DCA">
        <w:rPr>
          <w:rFonts w:ascii="Arial" w:eastAsia="Arial" w:hAnsi="Arial" w:cs="Arial"/>
          <w:sz w:val="22"/>
          <w:szCs w:val="22"/>
        </w:rPr>
        <w:t>nome</w:t>
      </w:r>
      <w:r w:rsidR="001A3F28" w:rsidRPr="00BB5DCA">
        <w:rPr>
          <w:rFonts w:ascii="Arial" w:eastAsia="Arial" w:hAnsi="Arial" w:cs="Arial"/>
          <w:sz w:val="22"/>
          <w:szCs w:val="22"/>
        </w:rPr>
        <w:t xml:space="preserve"> </w:t>
      </w:r>
      <w:r w:rsidRPr="00BB5DCA">
        <w:rPr>
          <w:rFonts w:ascii="Arial" w:eastAsia="Arial" w:hAnsi="Arial" w:cs="Arial"/>
          <w:sz w:val="22"/>
          <w:szCs w:val="22"/>
        </w:rPr>
        <w:t>da</w:t>
      </w:r>
      <w:r w:rsidR="001A3F28" w:rsidRPr="00BB5DCA">
        <w:rPr>
          <w:rFonts w:ascii="Arial" w:eastAsia="Arial" w:hAnsi="Arial" w:cs="Arial"/>
          <w:sz w:val="22"/>
          <w:szCs w:val="22"/>
        </w:rPr>
        <w:t xml:space="preserve"> </w:t>
      </w:r>
      <w:r w:rsidRPr="00BB5DCA">
        <w:rPr>
          <w:rFonts w:ascii="Arial" w:eastAsia="Arial" w:hAnsi="Arial" w:cs="Arial"/>
          <w:sz w:val="22"/>
          <w:szCs w:val="22"/>
        </w:rPr>
        <w:t>matriz.</w:t>
      </w:r>
    </w:p>
    <w:p w14:paraId="56723D42" w14:textId="77777777" w:rsidR="00B16A74" w:rsidRPr="00BB5DCA" w:rsidRDefault="00B16A74" w:rsidP="00A24035">
      <w:pPr>
        <w:tabs>
          <w:tab w:val="left" w:pos="851"/>
          <w:tab w:val="left" w:pos="1418"/>
        </w:tabs>
        <w:ind w:right="49"/>
        <w:jc w:val="both"/>
        <w:rPr>
          <w:rFonts w:ascii="Arial" w:eastAsia="Verdana" w:hAnsi="Arial" w:cs="Arial"/>
          <w:b/>
          <w:sz w:val="22"/>
          <w:szCs w:val="22"/>
        </w:rPr>
      </w:pPr>
    </w:p>
    <w:p w14:paraId="77A4EC5B" w14:textId="3F53D013"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3.</w:t>
      </w:r>
      <w:r w:rsidR="001A3F28" w:rsidRPr="00BB5DCA">
        <w:rPr>
          <w:rFonts w:ascii="Arial" w:eastAsia="Verdana" w:hAnsi="Arial" w:cs="Arial"/>
          <w:b/>
          <w:sz w:val="22"/>
          <w:szCs w:val="22"/>
        </w:rPr>
        <w:t xml:space="preserve"> </w:t>
      </w:r>
      <w:r w:rsidR="004B4BDB" w:rsidRPr="00BB5DCA">
        <w:rPr>
          <w:rFonts w:ascii="Arial" w:eastAsia="Verdana" w:hAnsi="Arial" w:cs="Arial"/>
          <w:b/>
          <w:sz w:val="22"/>
          <w:szCs w:val="22"/>
        </w:rPr>
        <w:t>DA IMPUGNAÇÃO AO EDITAL E DO PEDIDO DE ESCLARECIMENTO</w:t>
      </w:r>
    </w:p>
    <w:p w14:paraId="0D0C6808" w14:textId="77777777" w:rsidR="00B16A74" w:rsidRPr="00BB5DCA" w:rsidRDefault="00B16A74" w:rsidP="00A24035">
      <w:pPr>
        <w:tabs>
          <w:tab w:val="left" w:pos="851"/>
          <w:tab w:val="left" w:pos="1418"/>
        </w:tabs>
        <w:ind w:right="49"/>
        <w:jc w:val="both"/>
        <w:rPr>
          <w:rFonts w:ascii="Arial" w:eastAsia="Verdana" w:hAnsi="Arial" w:cs="Arial"/>
          <w:sz w:val="22"/>
          <w:szCs w:val="22"/>
        </w:rPr>
      </w:pPr>
    </w:p>
    <w:p w14:paraId="2FFFAFE2" w14:textId="13FD9C0C" w:rsidR="00B16A74" w:rsidRPr="00BB5DCA" w:rsidRDefault="009829C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3.1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CE5E71" w:rsidRPr="00BB5DCA">
        <w:rPr>
          <w:rFonts w:ascii="Arial" w:eastAsia="Verdana" w:hAnsi="Arial" w:cs="Arial"/>
          <w:sz w:val="22"/>
          <w:szCs w:val="22"/>
        </w:rPr>
        <w:t xml:space="preserve">Qualquer pessoa é parte legítima para impugnar </w:t>
      </w:r>
      <w:r w:rsidR="00D339F3" w:rsidRPr="00BB5DCA">
        <w:rPr>
          <w:rFonts w:ascii="Arial" w:eastAsia="Verdana" w:hAnsi="Arial" w:cs="Arial"/>
          <w:sz w:val="22"/>
          <w:szCs w:val="22"/>
        </w:rPr>
        <w:t xml:space="preserve">este </w:t>
      </w:r>
      <w:r w:rsidR="00CE5E71" w:rsidRPr="00BB5DCA">
        <w:rPr>
          <w:rFonts w:ascii="Arial" w:eastAsia="Verdana" w:hAnsi="Arial" w:cs="Arial"/>
          <w:sz w:val="22"/>
          <w:szCs w:val="22"/>
        </w:rPr>
        <w:t xml:space="preserve">edital de licitação por </w:t>
      </w:r>
      <w:r w:rsidR="00D339F3" w:rsidRPr="00BB5DCA">
        <w:rPr>
          <w:rFonts w:ascii="Arial" w:eastAsia="Verdana" w:hAnsi="Arial" w:cs="Arial"/>
          <w:sz w:val="22"/>
          <w:szCs w:val="22"/>
        </w:rPr>
        <w:t xml:space="preserve">eventual irregularidade </w:t>
      </w:r>
      <w:r w:rsidR="00CE5E71" w:rsidRPr="00BB5DCA">
        <w:rPr>
          <w:rFonts w:ascii="Arial" w:eastAsia="Verdana" w:hAnsi="Arial" w:cs="Arial"/>
          <w:sz w:val="22"/>
          <w:szCs w:val="22"/>
        </w:rPr>
        <w:t>ou para solicitar esclarecimento sobre os seus termos, devendo encaminhar o pedido até 3 (três) dias úteis antes da data de abertura da sessão pública.</w:t>
      </w:r>
    </w:p>
    <w:p w14:paraId="72409212" w14:textId="54C5B8C4" w:rsidR="001D5681" w:rsidRPr="00BB5DCA" w:rsidRDefault="001D568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3.</w:t>
      </w:r>
      <w:r w:rsidR="001F5A37" w:rsidRPr="00BB5DCA">
        <w:rPr>
          <w:rFonts w:ascii="Arial" w:eastAsia="Verdana" w:hAnsi="Arial" w:cs="Arial"/>
          <w:sz w:val="22"/>
          <w:szCs w:val="22"/>
        </w:rPr>
        <w:t>2 -</w:t>
      </w:r>
      <w:r w:rsidR="00C64EB5" w:rsidRPr="00BB5DCA">
        <w:rPr>
          <w:rFonts w:ascii="Arial" w:eastAsia="Verdana" w:hAnsi="Arial" w:cs="Arial"/>
          <w:sz w:val="22"/>
          <w:szCs w:val="22"/>
        </w:rPr>
        <w:t xml:space="preserve"> </w:t>
      </w:r>
      <w:r w:rsidR="00035CA9" w:rsidRPr="00BB5DCA">
        <w:rPr>
          <w:rFonts w:ascii="Arial" w:eastAsia="Verdana" w:hAnsi="Arial" w:cs="Arial"/>
          <w:sz w:val="22"/>
          <w:szCs w:val="22"/>
        </w:rPr>
        <w:t>A resposta</w:t>
      </w:r>
      <w:r w:rsidRPr="00BB5DCA">
        <w:rPr>
          <w:rFonts w:ascii="Arial" w:eastAsia="Verdana" w:hAnsi="Arial" w:cs="Arial"/>
          <w:sz w:val="22"/>
          <w:szCs w:val="22"/>
        </w:rPr>
        <w:t xml:space="preserve"> aos pedidos de esclarecimentos </w:t>
      </w:r>
      <w:r w:rsidR="001365E4" w:rsidRPr="00BB5DCA">
        <w:rPr>
          <w:rFonts w:ascii="Arial" w:eastAsia="Verdana" w:hAnsi="Arial" w:cs="Arial"/>
          <w:sz w:val="22"/>
          <w:szCs w:val="22"/>
        </w:rPr>
        <w:t>e à</w:t>
      </w:r>
      <w:r w:rsidRPr="00BB5DCA">
        <w:rPr>
          <w:rFonts w:ascii="Arial" w:eastAsia="Verdana" w:hAnsi="Arial" w:cs="Arial"/>
          <w:sz w:val="22"/>
          <w:szCs w:val="22"/>
        </w:rPr>
        <w:t xml:space="preserve">s impugnações </w:t>
      </w:r>
      <w:r w:rsidR="00035CA9" w:rsidRPr="00BB5DCA">
        <w:rPr>
          <w:rFonts w:ascii="Arial" w:eastAsia="Verdana" w:hAnsi="Arial" w:cs="Arial"/>
          <w:sz w:val="22"/>
          <w:szCs w:val="22"/>
        </w:rPr>
        <w:t xml:space="preserve">será divulgada </w:t>
      </w:r>
      <w:r w:rsidR="001365E4" w:rsidRPr="00BB5DCA">
        <w:rPr>
          <w:rFonts w:ascii="Arial" w:eastAsia="Verdana" w:hAnsi="Arial" w:cs="Arial"/>
          <w:sz w:val="22"/>
          <w:szCs w:val="22"/>
        </w:rPr>
        <w:t xml:space="preserve">diretamente, no sítio eletrônico municipal oficial e pelos e-mails informados pelos licitantes, </w:t>
      </w:r>
      <w:r w:rsidRPr="00BB5DCA">
        <w:rPr>
          <w:rFonts w:ascii="Arial" w:eastAsia="Verdana" w:hAnsi="Arial" w:cs="Arial"/>
          <w:sz w:val="22"/>
          <w:szCs w:val="22"/>
        </w:rPr>
        <w:t>no prazo de até 3 (três) dias úteis</w:t>
      </w:r>
      <w:r w:rsidR="00035CA9" w:rsidRPr="00BB5DCA">
        <w:rPr>
          <w:rFonts w:ascii="Arial" w:eastAsia="Verdana" w:hAnsi="Arial" w:cs="Arial"/>
          <w:sz w:val="22"/>
          <w:szCs w:val="22"/>
        </w:rPr>
        <w:t>,</w:t>
      </w:r>
      <w:r w:rsidRPr="00BB5DCA">
        <w:rPr>
          <w:rFonts w:ascii="Arial" w:eastAsia="Verdana" w:hAnsi="Arial" w:cs="Arial"/>
          <w:sz w:val="22"/>
          <w:szCs w:val="22"/>
        </w:rPr>
        <w:t xml:space="preserve"> contados da data de recebimento do pedido, limitado ao último dia útil anterior à data prevista para a realização do certame.</w:t>
      </w:r>
    </w:p>
    <w:p w14:paraId="41E5BD90" w14:textId="1D8D0888" w:rsidR="00BB015E" w:rsidRPr="00BB5DCA" w:rsidRDefault="00BB015E"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3.3 - As impugnações e pedidos de esclarecimentos não suspendem os prazos previstos no certame.</w:t>
      </w:r>
    </w:p>
    <w:p w14:paraId="25A60792" w14:textId="7EFCD24C" w:rsidR="00BB015E" w:rsidRPr="00BB5DCA" w:rsidRDefault="00B22BDC"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3.4 - </w:t>
      </w:r>
      <w:r w:rsidR="00BB015E" w:rsidRPr="00BB5DCA">
        <w:rPr>
          <w:rFonts w:ascii="Arial" w:eastAsia="Verdana" w:hAnsi="Arial" w:cs="Arial"/>
          <w:sz w:val="22"/>
          <w:szCs w:val="22"/>
        </w:rPr>
        <w:t>A concessão de efeito suspensivo à impugnação é medida excepcional e deverá ser motivada pelo agente de contratação, nos autos do processo de licitação.</w:t>
      </w:r>
    </w:p>
    <w:p w14:paraId="2AA342CE" w14:textId="17F7BC55" w:rsidR="002D699F" w:rsidRPr="00BB5DCA" w:rsidRDefault="00B22BDC"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3.5 - </w:t>
      </w:r>
      <w:r w:rsidR="00BB015E" w:rsidRPr="00BB5DCA">
        <w:rPr>
          <w:rFonts w:ascii="Arial" w:eastAsia="Verdana" w:hAnsi="Arial" w:cs="Arial"/>
          <w:sz w:val="22"/>
          <w:szCs w:val="22"/>
        </w:rPr>
        <w:t>Acolhida a impugnação, será definida e publicada nova data para a realização do certame.</w:t>
      </w:r>
    </w:p>
    <w:p w14:paraId="01745942" w14:textId="66334E7C" w:rsidR="00E67D0F" w:rsidRPr="00BB5DCA" w:rsidRDefault="009829C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3.6</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38149E" w:rsidRPr="00BB5DCA">
        <w:rPr>
          <w:rFonts w:ascii="Arial" w:eastAsia="Verdana" w:hAnsi="Arial" w:cs="Arial"/>
          <w:sz w:val="22"/>
          <w:szCs w:val="22"/>
        </w:rPr>
        <w:t>O pedido de esclarecimentos e a</w:t>
      </w:r>
      <w:r w:rsidR="001A3F28" w:rsidRPr="00BB5DCA">
        <w:rPr>
          <w:rFonts w:ascii="Arial" w:eastAsia="Verdana" w:hAnsi="Arial" w:cs="Arial"/>
          <w:sz w:val="22"/>
          <w:szCs w:val="22"/>
        </w:rPr>
        <w:t xml:space="preserve"> </w:t>
      </w:r>
      <w:r w:rsidRPr="00BB5DCA">
        <w:rPr>
          <w:rFonts w:ascii="Arial" w:eastAsia="Verdana" w:hAnsi="Arial" w:cs="Arial"/>
          <w:sz w:val="22"/>
          <w:szCs w:val="22"/>
        </w:rPr>
        <w:t>impugnação</w:t>
      </w:r>
      <w:r w:rsidR="00B22BDC" w:rsidRPr="00BB5DCA">
        <w:rPr>
          <w:rFonts w:ascii="Arial" w:eastAsia="Verdana" w:hAnsi="Arial" w:cs="Arial"/>
          <w:sz w:val="22"/>
          <w:szCs w:val="22"/>
        </w:rPr>
        <w:t xml:space="preserve"> </w:t>
      </w:r>
      <w:r w:rsidR="0038149E" w:rsidRPr="00BB5DCA">
        <w:rPr>
          <w:rFonts w:ascii="Arial" w:eastAsia="Verdana" w:hAnsi="Arial" w:cs="Arial"/>
          <w:sz w:val="22"/>
          <w:szCs w:val="22"/>
        </w:rPr>
        <w:t xml:space="preserve">poderão ser efetuados eletronicamente através do </w:t>
      </w:r>
      <w:r w:rsidR="00FE24DA" w:rsidRPr="00BB5DCA">
        <w:rPr>
          <w:rFonts w:ascii="Arial" w:eastAsia="Verdana" w:hAnsi="Arial" w:cs="Arial"/>
          <w:sz w:val="22"/>
          <w:szCs w:val="22"/>
        </w:rPr>
        <w:t>e-mail</w:t>
      </w:r>
      <w:r w:rsidR="005D6502" w:rsidRPr="00BB5DCA">
        <w:rPr>
          <w:rFonts w:ascii="Arial" w:eastAsia="Verdana" w:hAnsi="Arial" w:cs="Arial"/>
          <w:sz w:val="22"/>
          <w:szCs w:val="22"/>
        </w:rPr>
        <w:t xml:space="preserve"> constante no cabeçalho deste Edital. </w:t>
      </w:r>
    </w:p>
    <w:p w14:paraId="2EF5DB38" w14:textId="77777777" w:rsidR="00394E04" w:rsidRPr="00BB5DCA" w:rsidRDefault="00E67D0F" w:rsidP="00A24035">
      <w:pPr>
        <w:tabs>
          <w:tab w:val="left" w:pos="851"/>
          <w:tab w:val="left" w:pos="1418"/>
        </w:tabs>
        <w:ind w:right="49"/>
        <w:jc w:val="both"/>
        <w:rPr>
          <w:rFonts w:ascii="Arial" w:eastAsia="Verdana" w:hAnsi="Arial" w:cs="Arial"/>
          <w:b/>
          <w:sz w:val="22"/>
          <w:szCs w:val="22"/>
        </w:rPr>
      </w:pPr>
      <w:r w:rsidRPr="00BB5DCA">
        <w:rPr>
          <w:rFonts w:ascii="Arial" w:eastAsia="Verdana" w:hAnsi="Arial" w:cs="Arial"/>
          <w:b/>
          <w:sz w:val="22"/>
          <w:szCs w:val="22"/>
        </w:rPr>
        <w:t xml:space="preserve">3.6.1 - A impugnação </w:t>
      </w:r>
      <w:r w:rsidR="005D6502" w:rsidRPr="00BB5DCA">
        <w:rPr>
          <w:rFonts w:ascii="Arial" w:eastAsia="Verdana" w:hAnsi="Arial" w:cs="Arial"/>
          <w:b/>
          <w:sz w:val="22"/>
          <w:szCs w:val="22"/>
        </w:rPr>
        <w:t>também dever</w:t>
      </w:r>
      <w:r w:rsidR="004E28D3" w:rsidRPr="00BB5DCA">
        <w:rPr>
          <w:rFonts w:ascii="Arial" w:eastAsia="Verdana" w:hAnsi="Arial" w:cs="Arial"/>
          <w:b/>
          <w:sz w:val="22"/>
          <w:szCs w:val="22"/>
        </w:rPr>
        <w:t>á</w:t>
      </w:r>
      <w:r w:rsidR="005D6502" w:rsidRPr="00BB5DCA">
        <w:rPr>
          <w:rFonts w:ascii="Arial" w:eastAsia="Verdana" w:hAnsi="Arial" w:cs="Arial"/>
          <w:b/>
          <w:sz w:val="22"/>
          <w:szCs w:val="22"/>
        </w:rPr>
        <w:t xml:space="preserve"> </w:t>
      </w:r>
      <w:r w:rsidR="004E2E86" w:rsidRPr="00BB5DCA">
        <w:rPr>
          <w:rFonts w:ascii="Arial" w:eastAsia="Verdana" w:hAnsi="Arial" w:cs="Arial"/>
          <w:b/>
          <w:sz w:val="22"/>
          <w:szCs w:val="22"/>
        </w:rPr>
        <w:t>ser protocolada</w:t>
      </w:r>
      <w:r w:rsidR="004E28D3" w:rsidRPr="00BB5DCA">
        <w:rPr>
          <w:rFonts w:ascii="Arial" w:eastAsia="Verdana" w:hAnsi="Arial" w:cs="Arial"/>
          <w:b/>
          <w:sz w:val="22"/>
          <w:szCs w:val="22"/>
        </w:rPr>
        <w:t xml:space="preserve"> pessoalmente no Setor de Licitações da Prefeitura ou </w:t>
      </w:r>
      <w:r w:rsidR="009C371C" w:rsidRPr="00BB5DCA">
        <w:rPr>
          <w:rFonts w:ascii="Arial" w:eastAsia="Verdana" w:hAnsi="Arial" w:cs="Arial"/>
          <w:b/>
          <w:sz w:val="22"/>
          <w:szCs w:val="22"/>
        </w:rPr>
        <w:t xml:space="preserve">pela </w:t>
      </w:r>
      <w:r w:rsidR="004E28D3" w:rsidRPr="00BB5DCA">
        <w:rPr>
          <w:rFonts w:ascii="Arial" w:eastAsia="Verdana" w:hAnsi="Arial" w:cs="Arial"/>
          <w:b/>
          <w:sz w:val="22"/>
          <w:szCs w:val="22"/>
        </w:rPr>
        <w:t>via postal</w:t>
      </w:r>
      <w:r w:rsidR="009C371C" w:rsidRPr="00BB5DCA">
        <w:rPr>
          <w:rFonts w:ascii="Arial" w:eastAsia="Verdana" w:hAnsi="Arial" w:cs="Arial"/>
          <w:b/>
          <w:sz w:val="22"/>
          <w:szCs w:val="22"/>
        </w:rPr>
        <w:t>,</w:t>
      </w:r>
      <w:r w:rsidR="001A3F28" w:rsidRPr="00BB5DCA">
        <w:rPr>
          <w:rFonts w:ascii="Arial" w:eastAsia="Verdana" w:hAnsi="Arial" w:cs="Arial"/>
          <w:b/>
          <w:sz w:val="22"/>
          <w:szCs w:val="22"/>
        </w:rPr>
        <w:t xml:space="preserve"> </w:t>
      </w:r>
      <w:r w:rsidR="00394E04" w:rsidRPr="00BB5DCA">
        <w:rPr>
          <w:rFonts w:ascii="Arial" w:eastAsia="Verdana" w:hAnsi="Arial" w:cs="Arial"/>
          <w:b/>
          <w:sz w:val="22"/>
          <w:szCs w:val="22"/>
        </w:rPr>
        <w:t xml:space="preserve">e ser </w:t>
      </w:r>
      <w:r w:rsidR="009829C1" w:rsidRPr="00BB5DCA">
        <w:rPr>
          <w:rFonts w:ascii="Arial" w:eastAsia="Verdana" w:hAnsi="Arial" w:cs="Arial"/>
          <w:b/>
          <w:sz w:val="22"/>
          <w:szCs w:val="22"/>
        </w:rPr>
        <w:t>assinada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pela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pessoa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impugnante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ou</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representante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legal</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empresa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ou</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por</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procurador</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habilitado,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fazendo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juntar</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todos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documentos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que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julgar</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necessários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para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comprovar</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alegado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mais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cópia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documento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pessoal,</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contrato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social</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ou</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equivalente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procuração,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conforme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caso</w:t>
      </w:r>
      <w:r w:rsidR="00394E04" w:rsidRPr="00BB5DCA">
        <w:rPr>
          <w:rFonts w:ascii="Arial" w:eastAsia="Verdana" w:hAnsi="Arial" w:cs="Arial"/>
          <w:b/>
          <w:sz w:val="22"/>
          <w:szCs w:val="22"/>
        </w:rPr>
        <w:t>.</w:t>
      </w:r>
    </w:p>
    <w:p w14:paraId="59966CFF" w14:textId="7BD0A898" w:rsidR="00B16A74" w:rsidRPr="00BB5DCA" w:rsidRDefault="00394E04" w:rsidP="00A24035">
      <w:pPr>
        <w:tabs>
          <w:tab w:val="left" w:pos="851"/>
          <w:tab w:val="left" w:pos="1418"/>
        </w:tabs>
        <w:ind w:right="49"/>
        <w:jc w:val="both"/>
        <w:rPr>
          <w:rFonts w:ascii="Arial" w:eastAsia="Verdana" w:hAnsi="Arial" w:cs="Arial"/>
          <w:b/>
          <w:sz w:val="22"/>
          <w:szCs w:val="22"/>
        </w:rPr>
      </w:pPr>
      <w:r w:rsidRPr="00BB5DCA">
        <w:rPr>
          <w:rFonts w:ascii="Arial" w:eastAsia="Verdana" w:hAnsi="Arial" w:cs="Arial"/>
          <w:b/>
          <w:sz w:val="22"/>
          <w:szCs w:val="22"/>
        </w:rPr>
        <w:t>3.6.2 -</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N</w:t>
      </w:r>
      <w:r w:rsidRPr="00BB5DCA">
        <w:rPr>
          <w:rFonts w:ascii="Arial" w:eastAsia="Verdana" w:hAnsi="Arial" w:cs="Arial"/>
          <w:b/>
          <w:sz w:val="22"/>
          <w:szCs w:val="22"/>
        </w:rPr>
        <w:t>o caso de envio pela via postal,</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impugnante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deverá</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enviar</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por</w:t>
      </w:r>
      <w:r w:rsidR="001A3F28" w:rsidRPr="00BB5DCA">
        <w:rPr>
          <w:rFonts w:ascii="Arial" w:eastAsia="Verdana" w:hAnsi="Arial" w:cs="Arial"/>
          <w:b/>
          <w:sz w:val="22"/>
          <w:szCs w:val="22"/>
        </w:rPr>
        <w:t xml:space="preserve"> </w:t>
      </w:r>
      <w:r w:rsidR="00FE24DA" w:rsidRPr="00BB5DCA">
        <w:rPr>
          <w:rFonts w:ascii="Arial" w:eastAsia="Verdana" w:hAnsi="Arial" w:cs="Arial"/>
          <w:b/>
          <w:sz w:val="22"/>
          <w:szCs w:val="22"/>
        </w:rPr>
        <w:t>e-mail</w:t>
      </w:r>
      <w:r w:rsidR="009829C1" w:rsidRPr="00BB5DCA">
        <w:rPr>
          <w:rFonts w:ascii="Arial" w:eastAsia="Verdana" w:hAnsi="Arial" w:cs="Arial"/>
          <w:b/>
          <w:sz w:val="22"/>
          <w:szCs w:val="22"/>
        </w:rPr>
        <w:t>,</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até</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data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limite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para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impugnação,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todos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documentos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enviados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no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ato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postagem</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mais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COMPROVANTE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POSTAL</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CORRESPONDÊNCIA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emitido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pelos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Correios.</w:t>
      </w:r>
    </w:p>
    <w:p w14:paraId="7AE0637A" w14:textId="4EC6EBB2" w:rsidR="00B16A74" w:rsidRPr="00BB5DCA" w:rsidRDefault="009829C1" w:rsidP="00A24035">
      <w:pPr>
        <w:tabs>
          <w:tab w:val="left" w:pos="851"/>
          <w:tab w:val="left" w:pos="1418"/>
        </w:tabs>
        <w:ind w:right="49"/>
        <w:jc w:val="both"/>
        <w:rPr>
          <w:rFonts w:ascii="Arial" w:eastAsia="Verdana" w:hAnsi="Arial" w:cs="Arial"/>
          <w:b/>
          <w:sz w:val="22"/>
          <w:szCs w:val="22"/>
        </w:rPr>
      </w:pPr>
      <w:r w:rsidRPr="00BB5DCA">
        <w:rPr>
          <w:rFonts w:ascii="Arial" w:eastAsia="Verdana" w:hAnsi="Arial" w:cs="Arial"/>
          <w:b/>
          <w:sz w:val="22"/>
          <w:szCs w:val="22"/>
        </w:rPr>
        <w:t>3.7</w:t>
      </w:r>
      <w:r w:rsidR="001A3F28" w:rsidRPr="00BB5DCA">
        <w:rPr>
          <w:rFonts w:ascii="Arial" w:eastAsia="Verdana" w:hAnsi="Arial" w:cs="Arial"/>
          <w:b/>
          <w:sz w:val="22"/>
          <w:szCs w:val="22"/>
        </w:rPr>
        <w:t xml:space="preserve"> </w:t>
      </w:r>
      <w:r w:rsidRPr="00BB5DCA">
        <w:rPr>
          <w:rFonts w:ascii="Arial" w:eastAsia="Verdana" w:hAnsi="Arial" w:cs="Arial"/>
          <w:b/>
          <w:sz w:val="22"/>
          <w:szCs w:val="22"/>
        </w:rPr>
        <w:t>-</w:t>
      </w:r>
      <w:r w:rsidR="001A3F28" w:rsidRPr="00BB5DCA">
        <w:rPr>
          <w:rFonts w:ascii="Arial" w:eastAsia="Verdana" w:hAnsi="Arial" w:cs="Arial"/>
          <w:b/>
          <w:sz w:val="22"/>
          <w:szCs w:val="22"/>
        </w:rPr>
        <w:t xml:space="preserve"> </w:t>
      </w:r>
      <w:r w:rsidRPr="00BB5DCA">
        <w:rPr>
          <w:rFonts w:ascii="Arial" w:eastAsia="Verdana" w:hAnsi="Arial" w:cs="Arial"/>
          <w:b/>
          <w:sz w:val="22"/>
          <w:szCs w:val="22"/>
        </w:rPr>
        <w:t>Qualquer</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documento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enviado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somente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via</w:t>
      </w:r>
      <w:r w:rsidR="001A3F28" w:rsidRPr="00BB5DCA">
        <w:rPr>
          <w:rFonts w:ascii="Arial" w:eastAsia="Verdana" w:hAnsi="Arial" w:cs="Arial"/>
          <w:b/>
          <w:sz w:val="22"/>
          <w:szCs w:val="22"/>
        </w:rPr>
        <w:t xml:space="preserve"> </w:t>
      </w:r>
      <w:r w:rsidR="00E06056" w:rsidRPr="00BB5DCA">
        <w:rPr>
          <w:rFonts w:ascii="Arial" w:eastAsia="Verdana" w:hAnsi="Arial" w:cs="Arial"/>
          <w:b/>
          <w:sz w:val="22"/>
          <w:szCs w:val="22"/>
        </w:rPr>
        <w:t>e-mail</w:t>
      </w:r>
      <w:r w:rsidRPr="00BB5DCA">
        <w:rPr>
          <w:rFonts w:ascii="Arial" w:eastAsia="Verdana" w:hAnsi="Arial" w:cs="Arial"/>
          <w:b/>
          <w:sz w:val="22"/>
          <w:szCs w:val="22"/>
        </w:rPr>
        <w:t>,</w:t>
      </w:r>
      <w:r w:rsidR="001A3F28" w:rsidRPr="00BB5DCA">
        <w:rPr>
          <w:rFonts w:ascii="Arial" w:eastAsia="Verdana" w:hAnsi="Arial" w:cs="Arial"/>
          <w:b/>
          <w:sz w:val="22"/>
          <w:szCs w:val="22"/>
        </w:rPr>
        <w:t xml:space="preserve"> </w:t>
      </w:r>
      <w:r w:rsidRPr="00BB5DCA">
        <w:rPr>
          <w:rFonts w:ascii="Arial" w:eastAsia="Verdana" w:hAnsi="Arial" w:cs="Arial"/>
          <w:b/>
          <w:sz w:val="22"/>
          <w:szCs w:val="22"/>
        </w:rPr>
        <w:t>ou</w:t>
      </w:r>
      <w:r w:rsidR="001A3F28" w:rsidRPr="00BB5DCA">
        <w:rPr>
          <w:rFonts w:ascii="Arial" w:eastAsia="Verdana" w:hAnsi="Arial" w:cs="Arial"/>
          <w:b/>
          <w:sz w:val="22"/>
          <w:szCs w:val="22"/>
        </w:rPr>
        <w:t xml:space="preserve"> </w:t>
      </w:r>
      <w:r w:rsidRPr="00BB5DCA">
        <w:rPr>
          <w:rFonts w:ascii="Arial" w:eastAsia="Verdana" w:hAnsi="Arial" w:cs="Arial"/>
          <w:b/>
          <w:sz w:val="22"/>
          <w:szCs w:val="22"/>
        </w:rPr>
        <w:t>seja,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que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não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esteja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no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envelope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postado,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será</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desconsiderado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não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será</w:t>
      </w:r>
      <w:r w:rsidR="001A3F28" w:rsidRPr="00BB5DCA">
        <w:rPr>
          <w:rFonts w:ascii="Arial" w:eastAsia="Verdana" w:hAnsi="Arial" w:cs="Arial"/>
          <w:b/>
          <w:sz w:val="22"/>
          <w:szCs w:val="22"/>
        </w:rPr>
        <w:t xml:space="preserve"> </w:t>
      </w:r>
      <w:r w:rsidRPr="00BB5DCA">
        <w:rPr>
          <w:rFonts w:ascii="Arial" w:eastAsia="Verdana" w:hAnsi="Arial" w:cs="Arial"/>
          <w:b/>
          <w:sz w:val="22"/>
          <w:szCs w:val="22"/>
        </w:rPr>
        <w:t>utilizado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para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fins</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análise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das</w:t>
      </w:r>
      <w:r w:rsidR="001A3F28" w:rsidRPr="00BB5DCA">
        <w:rPr>
          <w:rFonts w:ascii="Arial" w:eastAsia="Verdana" w:hAnsi="Arial" w:cs="Arial"/>
          <w:b/>
          <w:sz w:val="22"/>
          <w:szCs w:val="22"/>
        </w:rPr>
        <w:t xml:space="preserve"> </w:t>
      </w:r>
      <w:r w:rsidRPr="00BB5DCA">
        <w:rPr>
          <w:rFonts w:ascii="Arial" w:eastAsia="Verdana" w:hAnsi="Arial" w:cs="Arial"/>
          <w:b/>
          <w:sz w:val="22"/>
          <w:szCs w:val="22"/>
        </w:rPr>
        <w:t>alegações</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impugnação.</w:t>
      </w:r>
    </w:p>
    <w:p w14:paraId="0D552E4B" w14:textId="77777777" w:rsidR="00B16A74" w:rsidRPr="00BB5DCA" w:rsidRDefault="00B16A74" w:rsidP="00A24035">
      <w:pPr>
        <w:tabs>
          <w:tab w:val="left" w:pos="851"/>
          <w:tab w:val="left" w:pos="1418"/>
        </w:tabs>
        <w:ind w:right="49"/>
        <w:jc w:val="both"/>
        <w:rPr>
          <w:rFonts w:ascii="Arial" w:eastAsia="Verdana" w:hAnsi="Arial" w:cs="Arial"/>
          <w:b/>
          <w:sz w:val="22"/>
          <w:szCs w:val="22"/>
        </w:rPr>
      </w:pPr>
    </w:p>
    <w:p w14:paraId="17DDA72D" w14:textId="77777777" w:rsidR="00B16A74" w:rsidRPr="00BB5DCA" w:rsidRDefault="009829C1" w:rsidP="00A24035">
      <w:pPr>
        <w:tabs>
          <w:tab w:val="left" w:pos="851"/>
          <w:tab w:val="left" w:pos="1418"/>
        </w:tabs>
        <w:ind w:right="49"/>
        <w:jc w:val="both"/>
        <w:rPr>
          <w:rFonts w:ascii="Arial" w:eastAsia="Verdana" w:hAnsi="Arial" w:cs="Arial"/>
          <w:b/>
          <w:sz w:val="22"/>
          <w:szCs w:val="22"/>
        </w:rPr>
      </w:pPr>
      <w:r w:rsidRPr="00BB5DCA">
        <w:rPr>
          <w:rFonts w:ascii="Arial" w:eastAsia="Verdana" w:hAnsi="Arial" w:cs="Arial"/>
          <w:b/>
          <w:sz w:val="22"/>
          <w:szCs w:val="22"/>
        </w:rPr>
        <w:lastRenderedPageBreak/>
        <w:t>4.</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REPRESENTAÇÃO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CREDENCIAMENTO</w:t>
      </w:r>
    </w:p>
    <w:p w14:paraId="7C618A01" w14:textId="77777777" w:rsidR="009C371C" w:rsidRPr="00BB5DCA" w:rsidRDefault="009C371C" w:rsidP="00A24035">
      <w:pPr>
        <w:tabs>
          <w:tab w:val="left" w:pos="851"/>
          <w:tab w:val="left" w:pos="1418"/>
        </w:tabs>
        <w:ind w:right="49"/>
        <w:jc w:val="both"/>
        <w:rPr>
          <w:rFonts w:ascii="Arial" w:hAnsi="Arial" w:cs="Arial"/>
          <w:sz w:val="22"/>
          <w:szCs w:val="22"/>
        </w:rPr>
      </w:pPr>
    </w:p>
    <w:p w14:paraId="7141595B" w14:textId="5B0C7682" w:rsidR="00702B38" w:rsidRPr="00BB5DCA" w:rsidRDefault="00702B38"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4.1 - Aberta a sessão, os interessados e seus representantes, deverão apresentar fora dos envelopes 01-PROPOSTA e 02-DOCUMENTAÇÃO, para credenciamento junto </w:t>
      </w:r>
      <w:r w:rsidR="004B5FAB" w:rsidRPr="00BB5DCA">
        <w:rPr>
          <w:rFonts w:ascii="Arial" w:eastAsia="Verdana" w:hAnsi="Arial" w:cs="Arial"/>
          <w:sz w:val="22"/>
          <w:szCs w:val="22"/>
        </w:rPr>
        <w:t>à</w:t>
      </w:r>
      <w:r w:rsidRPr="00BB5DCA">
        <w:rPr>
          <w:rFonts w:ascii="Arial" w:eastAsia="Verdana" w:hAnsi="Arial" w:cs="Arial"/>
          <w:sz w:val="22"/>
          <w:szCs w:val="22"/>
        </w:rPr>
        <w:t xml:space="preserve"> Pregoeir</w:t>
      </w:r>
      <w:r w:rsidR="004B5FAB" w:rsidRPr="00BB5DCA">
        <w:rPr>
          <w:rFonts w:ascii="Arial" w:eastAsia="Verdana" w:hAnsi="Arial" w:cs="Arial"/>
          <w:sz w:val="22"/>
          <w:szCs w:val="22"/>
        </w:rPr>
        <w:t>a</w:t>
      </w:r>
      <w:r w:rsidRPr="00BB5DCA">
        <w:rPr>
          <w:rFonts w:ascii="Arial" w:eastAsia="Verdana" w:hAnsi="Arial" w:cs="Arial"/>
          <w:sz w:val="22"/>
          <w:szCs w:val="22"/>
        </w:rPr>
        <w:t xml:space="preserve">, TAMBÉM </w:t>
      </w:r>
      <w:r w:rsidRPr="00BB5DCA">
        <w:rPr>
          <w:rFonts w:ascii="Arial" w:eastAsia="Verdana" w:hAnsi="Arial" w:cs="Arial"/>
          <w:sz w:val="22"/>
          <w:szCs w:val="22"/>
          <w:u w:val="single"/>
        </w:rPr>
        <w:t>os DOCUMENTOS abaixo relacionados</w:t>
      </w:r>
      <w:r w:rsidRPr="00BB5DCA">
        <w:rPr>
          <w:rFonts w:ascii="Arial" w:eastAsia="Verdana" w:hAnsi="Arial" w:cs="Arial"/>
          <w:sz w:val="22"/>
          <w:szCs w:val="22"/>
        </w:rPr>
        <w:t xml:space="preserve">, em original ou cópia devidamente autenticada em cartório ou acompanhados dos originais para a devida autenticação das cópias </w:t>
      </w:r>
      <w:r w:rsidR="004B5FAB" w:rsidRPr="00BB5DCA">
        <w:rPr>
          <w:rFonts w:ascii="Arial" w:eastAsia="Verdana" w:hAnsi="Arial" w:cs="Arial"/>
          <w:sz w:val="22"/>
          <w:szCs w:val="22"/>
        </w:rPr>
        <w:t>pela Pregoeir</w:t>
      </w:r>
      <w:r w:rsidRPr="00BB5DCA">
        <w:rPr>
          <w:rFonts w:ascii="Arial" w:eastAsia="Verdana" w:hAnsi="Arial" w:cs="Arial"/>
          <w:sz w:val="22"/>
          <w:szCs w:val="22"/>
        </w:rPr>
        <w:t>a ou sua Equipe de Apoio</w:t>
      </w:r>
      <w:r w:rsidR="004B5FAB" w:rsidRPr="00BB5DCA">
        <w:rPr>
          <w:rFonts w:ascii="Arial" w:eastAsia="Verdana" w:hAnsi="Arial" w:cs="Arial"/>
          <w:sz w:val="22"/>
          <w:szCs w:val="22"/>
        </w:rPr>
        <w:t>:</w:t>
      </w:r>
    </w:p>
    <w:p w14:paraId="6B9C432A" w14:textId="1AD40E28" w:rsidR="007B5352" w:rsidRPr="00BB5DCA" w:rsidRDefault="007B5352"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a) Cópia do Estatuto Social, Ata de Posse da Diretoria quando for o caso, Contrato Social e Última Alteração Contratual, Declaração de Firma Individual ou Microempreendedor Individual e sua última anotação, ou ambas consolidadas;</w:t>
      </w:r>
    </w:p>
    <w:p w14:paraId="542FDB1D" w14:textId="131802AB" w:rsidR="007B5352" w:rsidRPr="00BB5DCA" w:rsidRDefault="007B5352"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b) Documento que o credencie a participar deste certame - procuração por instrumento público ou particular, através da qual lhe sejam atribuídos poderes para apresentar proposta, formular lances e praticar todos os atos em direito admitidos e pertinentes a</w:t>
      </w:r>
      <w:r w:rsidR="00345514" w:rsidRPr="00BB5DCA">
        <w:rPr>
          <w:rFonts w:ascii="Arial" w:eastAsia="Verdana" w:hAnsi="Arial" w:cs="Arial"/>
          <w:sz w:val="22"/>
          <w:szCs w:val="22"/>
        </w:rPr>
        <w:t>o certame, em nome do licitante</w:t>
      </w:r>
      <w:r w:rsidR="00C212CE" w:rsidRPr="00BB5DCA">
        <w:rPr>
          <w:rFonts w:ascii="Arial" w:eastAsia="Verdana" w:hAnsi="Arial" w:cs="Arial"/>
          <w:sz w:val="22"/>
          <w:szCs w:val="22"/>
        </w:rPr>
        <w:t>;</w:t>
      </w:r>
    </w:p>
    <w:p w14:paraId="2F136889" w14:textId="562B1880" w:rsidR="00345514" w:rsidRPr="00BB5DCA" w:rsidRDefault="00345514"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c) Cópia da carteira de identidade ou outro documento oficial equivalente com foto, do(s) proprietário(s)/sócio(s) da empresa ou do procurador e/ou credenciado da empresa, ou seja, do representante presente </w:t>
      </w:r>
      <w:r w:rsidR="004D4980" w:rsidRPr="00BB5DCA">
        <w:rPr>
          <w:rFonts w:ascii="Arial" w:eastAsia="Verdana" w:hAnsi="Arial" w:cs="Arial"/>
          <w:sz w:val="22"/>
          <w:szCs w:val="22"/>
        </w:rPr>
        <w:t>no certame, quando for o caso.</w:t>
      </w:r>
    </w:p>
    <w:p w14:paraId="5BC42F8E" w14:textId="71F894CE" w:rsidR="004D4980" w:rsidRPr="00BB5DCA" w:rsidRDefault="004D4980"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4.2 - O sócio, proprietário ou dirigente da empresa licitante deverá apresentar documento de identidade válido e também o Estatuto ou Contrato Social atualizado.</w:t>
      </w:r>
    </w:p>
    <w:p w14:paraId="7B8132A3" w14:textId="7D80C644" w:rsidR="004D4980" w:rsidRPr="00BB5DCA" w:rsidRDefault="004D4980"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4.3 - O </w:t>
      </w:r>
      <w:r w:rsidRPr="00BB5DCA">
        <w:rPr>
          <w:rFonts w:ascii="Arial" w:eastAsia="Verdana" w:hAnsi="Arial" w:cs="Arial"/>
          <w:bCs/>
          <w:sz w:val="22"/>
          <w:szCs w:val="22"/>
        </w:rPr>
        <w:t>documento</w:t>
      </w:r>
      <w:r w:rsidRPr="00BB5DCA">
        <w:rPr>
          <w:rFonts w:ascii="Arial" w:eastAsia="Verdana" w:hAnsi="Arial" w:cs="Arial"/>
          <w:sz w:val="22"/>
          <w:szCs w:val="22"/>
        </w:rPr>
        <w:t xml:space="preserve"> de </w:t>
      </w:r>
      <w:r w:rsidRPr="00BB5DCA">
        <w:rPr>
          <w:rFonts w:ascii="Arial" w:eastAsia="Verdana" w:hAnsi="Arial" w:cs="Arial"/>
          <w:bCs/>
          <w:sz w:val="22"/>
          <w:szCs w:val="22"/>
        </w:rPr>
        <w:t>credenciamento</w:t>
      </w:r>
      <w:r w:rsidRPr="00BB5DCA">
        <w:rPr>
          <w:rFonts w:ascii="Arial" w:eastAsia="Verdana" w:hAnsi="Arial" w:cs="Arial"/>
          <w:sz w:val="22"/>
          <w:szCs w:val="22"/>
        </w:rPr>
        <w:t xml:space="preserve"> poderá obedecer ao </w:t>
      </w:r>
      <w:r w:rsidRPr="00BB5DCA">
        <w:rPr>
          <w:rFonts w:ascii="Arial" w:eastAsia="Verdana" w:hAnsi="Arial" w:cs="Arial"/>
          <w:bCs/>
          <w:sz w:val="22"/>
          <w:szCs w:val="22"/>
        </w:rPr>
        <w:t>modelo</w:t>
      </w:r>
      <w:r w:rsidRPr="00BB5DCA">
        <w:rPr>
          <w:rFonts w:ascii="Arial" w:eastAsia="Verdana" w:hAnsi="Arial" w:cs="Arial"/>
          <w:sz w:val="22"/>
          <w:szCs w:val="22"/>
        </w:rPr>
        <w:t xml:space="preserve"> do </w:t>
      </w:r>
      <w:r w:rsidRPr="00BB5DCA">
        <w:rPr>
          <w:rFonts w:ascii="Arial" w:eastAsia="Verdana" w:hAnsi="Arial" w:cs="Arial"/>
          <w:bCs/>
          <w:sz w:val="22"/>
          <w:szCs w:val="22"/>
        </w:rPr>
        <w:t xml:space="preserve">Anexo </w:t>
      </w:r>
      <w:r w:rsidR="00A52A54" w:rsidRPr="00BB5DCA">
        <w:rPr>
          <w:rFonts w:ascii="Arial" w:eastAsia="Verdana" w:hAnsi="Arial" w:cs="Arial"/>
          <w:bCs/>
          <w:sz w:val="22"/>
          <w:szCs w:val="22"/>
        </w:rPr>
        <w:t>III</w:t>
      </w:r>
      <w:r w:rsidRPr="00BB5DCA">
        <w:rPr>
          <w:rFonts w:ascii="Arial" w:eastAsia="Verdana" w:hAnsi="Arial" w:cs="Arial"/>
          <w:sz w:val="22"/>
          <w:szCs w:val="22"/>
        </w:rPr>
        <w:t>, e se não o fizer deverá conter todos os dados informativos necessários ao credenciamento.</w:t>
      </w:r>
    </w:p>
    <w:p w14:paraId="1939E4A9" w14:textId="3B500D3B" w:rsidR="00A972BE" w:rsidRPr="00BB5DCA" w:rsidRDefault="00A972BE"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4.4 - O licitante ou seu representante deverá apresentar declaração de que cumpre plenamente os requisitos de habilitação, conforme modelo estabelecido no Anexo </w:t>
      </w:r>
      <w:r w:rsidR="00A52A54" w:rsidRPr="00BB5DCA">
        <w:rPr>
          <w:rFonts w:ascii="Arial" w:eastAsia="Verdana" w:hAnsi="Arial" w:cs="Arial"/>
          <w:sz w:val="22"/>
          <w:szCs w:val="22"/>
        </w:rPr>
        <w:t>V</w:t>
      </w:r>
      <w:r w:rsidRPr="00BB5DCA">
        <w:rPr>
          <w:rFonts w:ascii="Arial" w:eastAsia="Verdana" w:hAnsi="Arial" w:cs="Arial"/>
          <w:sz w:val="22"/>
          <w:szCs w:val="22"/>
        </w:rPr>
        <w:t xml:space="preserve">, que deverá ser apresentado </w:t>
      </w:r>
      <w:r w:rsidR="00921785" w:rsidRPr="00BB5DCA">
        <w:rPr>
          <w:rFonts w:ascii="Arial" w:eastAsia="Verdana" w:hAnsi="Arial" w:cs="Arial"/>
          <w:sz w:val="22"/>
          <w:szCs w:val="22"/>
        </w:rPr>
        <w:t>em anexo a</w:t>
      </w:r>
      <w:r w:rsidRPr="00BB5DCA">
        <w:rPr>
          <w:rFonts w:ascii="Arial" w:eastAsia="Verdana" w:hAnsi="Arial" w:cs="Arial"/>
          <w:sz w:val="22"/>
          <w:szCs w:val="22"/>
        </w:rPr>
        <w:t>o documento de Credenciamento</w:t>
      </w:r>
      <w:r w:rsidR="00921785" w:rsidRPr="00BB5DCA">
        <w:rPr>
          <w:rFonts w:ascii="Arial" w:eastAsia="Verdana" w:hAnsi="Arial" w:cs="Arial"/>
          <w:sz w:val="22"/>
          <w:szCs w:val="22"/>
        </w:rPr>
        <w:t>,</w:t>
      </w:r>
      <w:r w:rsidRPr="00BB5DCA">
        <w:rPr>
          <w:rFonts w:ascii="Arial" w:eastAsia="Verdana" w:hAnsi="Arial" w:cs="Arial"/>
          <w:sz w:val="22"/>
          <w:szCs w:val="22"/>
        </w:rPr>
        <w:t xml:space="preserve"> quando for o caso, ou seja, não deverá ser colocado dentro do envelope de “Documentação de Habilitação”.</w:t>
      </w:r>
    </w:p>
    <w:p w14:paraId="44AD4E8E" w14:textId="0F4BE7FD" w:rsidR="00A972BE" w:rsidRPr="00BB5DCA" w:rsidRDefault="00921785"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4.5 -</w:t>
      </w:r>
      <w:r w:rsidR="00A972BE" w:rsidRPr="00BB5DCA">
        <w:rPr>
          <w:rFonts w:ascii="Arial" w:eastAsia="Verdana" w:hAnsi="Arial" w:cs="Arial"/>
          <w:sz w:val="22"/>
          <w:szCs w:val="22"/>
        </w:rPr>
        <w:t xml:space="preserve"> Caso o licitante encaminhe a Proposta Comercial e a Documentação para Habilitação via postagem, será </w:t>
      </w:r>
      <w:r w:rsidRPr="00BB5DCA">
        <w:rPr>
          <w:rFonts w:ascii="Arial" w:eastAsia="Verdana" w:hAnsi="Arial" w:cs="Arial"/>
          <w:sz w:val="22"/>
          <w:szCs w:val="22"/>
        </w:rPr>
        <w:t>presumido</w:t>
      </w:r>
      <w:r w:rsidR="00A972BE" w:rsidRPr="00BB5DCA">
        <w:rPr>
          <w:rFonts w:ascii="Arial" w:eastAsia="Verdana" w:hAnsi="Arial" w:cs="Arial"/>
          <w:sz w:val="22"/>
          <w:szCs w:val="22"/>
        </w:rPr>
        <w:t xml:space="preserve"> que o licitante cumpre plenamente os requisitos mencionados.</w:t>
      </w:r>
    </w:p>
    <w:p w14:paraId="756FFF1E" w14:textId="6DFB1496" w:rsidR="00B16A74" w:rsidRPr="00BB5DCA" w:rsidRDefault="00921785"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 xml:space="preserve">4.6 - </w:t>
      </w:r>
      <w:r w:rsidR="009829C1"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tratando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microempresa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ME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empresa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pequeno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porte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EPP,</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comprovação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desta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condição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efetuada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mediante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certidão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expedida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pela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Junta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Comercial</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deverá</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ocorrer</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quando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credenciamento,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sob</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pena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aplicação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efeitos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Lei</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Complementar</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nº.</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123/2006.</w:t>
      </w:r>
    </w:p>
    <w:p w14:paraId="649B198F" w14:textId="0C6E411E" w:rsidR="00B16A74" w:rsidRPr="00BB5DCA" w:rsidRDefault="009829C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4.</w:t>
      </w:r>
      <w:r w:rsidR="00064C5A" w:rsidRPr="00BB5DCA">
        <w:rPr>
          <w:rFonts w:ascii="Arial" w:eastAsia="Verdana" w:hAnsi="Arial" w:cs="Arial"/>
          <w:sz w:val="22"/>
          <w:szCs w:val="22"/>
        </w:rPr>
        <w:t>6</w:t>
      </w:r>
      <w:r w:rsidRPr="00BB5DCA">
        <w:rPr>
          <w:rFonts w:ascii="Arial" w:eastAsia="Verdana" w:hAnsi="Arial" w:cs="Arial"/>
          <w:sz w:val="22"/>
          <w:szCs w:val="22"/>
        </w:rPr>
        <w:t>.1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certidão</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apresentada</w:t>
      </w:r>
      <w:r w:rsidR="001A3F28" w:rsidRPr="00BB5DCA">
        <w:rPr>
          <w:rFonts w:ascii="Arial" w:eastAsia="Verdana" w:hAnsi="Arial" w:cs="Arial"/>
          <w:sz w:val="22"/>
          <w:szCs w:val="22"/>
        </w:rPr>
        <w:t xml:space="preserve"> </w:t>
      </w:r>
      <w:r w:rsidRPr="00BB5DCA">
        <w:rPr>
          <w:rFonts w:ascii="Arial" w:eastAsia="Verdana" w:hAnsi="Arial" w:cs="Arial"/>
          <w:sz w:val="22"/>
          <w:szCs w:val="22"/>
        </w:rPr>
        <w:t>terá,</w:t>
      </w:r>
      <w:r w:rsidR="001A3F28" w:rsidRPr="00BB5DCA">
        <w:rPr>
          <w:rFonts w:ascii="Arial" w:eastAsia="Verdana" w:hAnsi="Arial" w:cs="Arial"/>
          <w:sz w:val="22"/>
          <w:szCs w:val="22"/>
        </w:rPr>
        <w:t xml:space="preserve"> </w:t>
      </w:r>
      <w:r w:rsidRPr="00BB5DCA">
        <w:rPr>
          <w:rFonts w:ascii="Arial" w:eastAsia="Verdana" w:hAnsi="Arial" w:cs="Arial"/>
          <w:sz w:val="22"/>
          <w:szCs w:val="22"/>
        </w:rPr>
        <w:t>obrigatoriamente,</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ter</w:t>
      </w:r>
      <w:r w:rsidR="001A3F28" w:rsidRPr="00BB5DCA">
        <w:rPr>
          <w:rFonts w:ascii="Arial" w:eastAsia="Verdana" w:hAnsi="Arial" w:cs="Arial"/>
          <w:sz w:val="22"/>
          <w:szCs w:val="22"/>
        </w:rPr>
        <w:t xml:space="preserve"> </w:t>
      </w:r>
      <w:r w:rsidRPr="00BB5DCA">
        <w:rPr>
          <w:rFonts w:ascii="Arial" w:eastAsia="Verdana" w:hAnsi="Arial" w:cs="Arial"/>
          <w:sz w:val="22"/>
          <w:szCs w:val="22"/>
        </w:rPr>
        <w:t>sido</w:t>
      </w:r>
      <w:r w:rsidR="001A3F28" w:rsidRPr="00BB5DCA">
        <w:rPr>
          <w:rFonts w:ascii="Arial" w:eastAsia="Verdana" w:hAnsi="Arial" w:cs="Arial"/>
          <w:sz w:val="22"/>
          <w:szCs w:val="22"/>
        </w:rPr>
        <w:t xml:space="preserve"> </w:t>
      </w:r>
      <w:r w:rsidRPr="00BB5DCA">
        <w:rPr>
          <w:rFonts w:ascii="Arial" w:eastAsia="Verdana" w:hAnsi="Arial" w:cs="Arial"/>
          <w:sz w:val="22"/>
          <w:szCs w:val="22"/>
        </w:rPr>
        <w:t>emitida</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exercício</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curso.</w:t>
      </w:r>
    </w:p>
    <w:p w14:paraId="2D305FF0" w14:textId="2331EE6D"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4.</w:t>
      </w:r>
      <w:r w:rsidR="00064C5A" w:rsidRPr="00BB5DCA">
        <w:rPr>
          <w:rFonts w:ascii="Arial" w:eastAsia="Verdana" w:hAnsi="Arial" w:cs="Arial"/>
          <w:sz w:val="22"/>
          <w:szCs w:val="22"/>
        </w:rPr>
        <w:t>7</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apresentação</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incorreção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documento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credenciamento,</w:t>
      </w:r>
      <w:r w:rsidR="001A3F28" w:rsidRPr="00BB5DCA">
        <w:rPr>
          <w:rFonts w:ascii="Arial" w:eastAsia="Verdana" w:hAnsi="Arial" w:cs="Arial"/>
          <w:sz w:val="22"/>
          <w:szCs w:val="22"/>
        </w:rPr>
        <w:t xml:space="preserve"> </w:t>
      </w:r>
      <w:r w:rsidRPr="00BB5DCA">
        <w:rPr>
          <w:rFonts w:ascii="Arial" w:eastAsia="Verdana" w:hAnsi="Arial" w:cs="Arial"/>
          <w:sz w:val="22"/>
          <w:szCs w:val="22"/>
        </w:rPr>
        <w:t>bem</w:t>
      </w:r>
      <w:r w:rsidR="001A3F28" w:rsidRPr="00BB5DCA">
        <w:rPr>
          <w:rFonts w:ascii="Arial" w:eastAsia="Verdana" w:hAnsi="Arial" w:cs="Arial"/>
          <w:sz w:val="22"/>
          <w:szCs w:val="22"/>
        </w:rPr>
        <w:t xml:space="preserve"> </w:t>
      </w:r>
      <w:r w:rsidRPr="00BB5DCA">
        <w:rPr>
          <w:rFonts w:ascii="Arial" w:eastAsia="Verdana" w:hAnsi="Arial" w:cs="Arial"/>
          <w:sz w:val="22"/>
          <w:szCs w:val="22"/>
        </w:rPr>
        <w:t>como</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comparecimento</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seu</w:t>
      </w:r>
      <w:r w:rsidR="001A3F28" w:rsidRPr="00BB5DCA">
        <w:rPr>
          <w:rFonts w:ascii="Arial" w:eastAsia="Verdana" w:hAnsi="Arial" w:cs="Arial"/>
          <w:sz w:val="22"/>
          <w:szCs w:val="22"/>
        </w:rPr>
        <w:t xml:space="preserve"> </w:t>
      </w:r>
      <w:r w:rsidRPr="00BB5DCA">
        <w:rPr>
          <w:rFonts w:ascii="Arial" w:eastAsia="Verdana" w:hAnsi="Arial" w:cs="Arial"/>
          <w:sz w:val="22"/>
          <w:szCs w:val="22"/>
        </w:rPr>
        <w:t>representante</w:t>
      </w:r>
      <w:r w:rsidR="001A3F28" w:rsidRPr="00BB5DCA">
        <w:rPr>
          <w:rFonts w:ascii="Arial" w:eastAsia="Verdana" w:hAnsi="Arial" w:cs="Arial"/>
          <w:sz w:val="22"/>
          <w:szCs w:val="22"/>
        </w:rPr>
        <w:t xml:space="preserve"> </w:t>
      </w:r>
      <w:r w:rsidRPr="00BB5DCA">
        <w:rPr>
          <w:rFonts w:ascii="Arial" w:eastAsia="Verdana" w:hAnsi="Arial" w:cs="Arial"/>
          <w:sz w:val="22"/>
          <w:szCs w:val="22"/>
        </w:rPr>
        <w:t>legal</w:t>
      </w:r>
      <w:r w:rsidR="001A3F28" w:rsidRPr="00BB5DCA">
        <w:rPr>
          <w:rFonts w:ascii="Arial" w:eastAsia="Verdana" w:hAnsi="Arial" w:cs="Arial"/>
          <w:sz w:val="22"/>
          <w:szCs w:val="22"/>
        </w:rPr>
        <w:t xml:space="preserve"> </w:t>
      </w:r>
      <w:r w:rsidRPr="00BB5DCA">
        <w:rPr>
          <w:rFonts w:ascii="Arial" w:eastAsia="Verdana" w:hAnsi="Arial" w:cs="Arial"/>
          <w:sz w:val="22"/>
          <w:szCs w:val="22"/>
        </w:rPr>
        <w:t>à</w:t>
      </w:r>
      <w:r w:rsidR="001A3F28" w:rsidRPr="00BB5DCA">
        <w:rPr>
          <w:rFonts w:ascii="Arial" w:eastAsia="Verdana" w:hAnsi="Arial" w:cs="Arial"/>
          <w:sz w:val="22"/>
          <w:szCs w:val="22"/>
        </w:rPr>
        <w:t xml:space="preserve"> </w:t>
      </w:r>
      <w:r w:rsidRPr="00BB5DCA">
        <w:rPr>
          <w:rFonts w:ascii="Arial" w:eastAsia="Verdana" w:hAnsi="Arial" w:cs="Arial"/>
          <w:sz w:val="22"/>
          <w:szCs w:val="22"/>
        </w:rPr>
        <w:t>sessão,</w:t>
      </w:r>
      <w:r w:rsidR="001A3F28" w:rsidRPr="00BB5DCA">
        <w:rPr>
          <w:rFonts w:ascii="Arial" w:eastAsia="Verdana" w:hAnsi="Arial" w:cs="Arial"/>
          <w:sz w:val="22"/>
          <w:szCs w:val="22"/>
        </w:rPr>
        <w:t xml:space="preserve"> </w:t>
      </w:r>
      <w:r w:rsidRPr="00BB5DCA">
        <w:rPr>
          <w:rFonts w:ascii="Arial" w:eastAsia="Verdana" w:hAnsi="Arial" w:cs="Arial"/>
          <w:sz w:val="22"/>
          <w:szCs w:val="22"/>
        </w:rPr>
        <w:t>inviabilizará</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participação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mesmo</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certame.</w:t>
      </w:r>
      <w:r w:rsidR="001A3F28" w:rsidRPr="00BB5DCA">
        <w:rPr>
          <w:rFonts w:ascii="Arial" w:eastAsia="Verdana" w:hAnsi="Arial" w:cs="Arial"/>
          <w:sz w:val="22"/>
          <w:szCs w:val="22"/>
        </w:rPr>
        <w:t xml:space="preserve"> </w:t>
      </w:r>
      <w:r w:rsidRPr="00BB5DCA">
        <w:rPr>
          <w:rFonts w:ascii="Arial" w:eastAsia="Verdana" w:hAnsi="Arial" w:cs="Arial"/>
          <w:sz w:val="22"/>
          <w:szCs w:val="22"/>
        </w:rPr>
        <w:t>Neste</w:t>
      </w:r>
      <w:r w:rsidR="001A3F28" w:rsidRPr="00BB5DCA">
        <w:rPr>
          <w:rFonts w:ascii="Arial" w:eastAsia="Verdana" w:hAnsi="Arial" w:cs="Arial"/>
          <w:sz w:val="22"/>
          <w:szCs w:val="22"/>
        </w:rPr>
        <w:t xml:space="preserve"> </w:t>
      </w:r>
      <w:r w:rsidRPr="00BB5DCA">
        <w:rPr>
          <w:rFonts w:ascii="Arial" w:eastAsia="Verdana" w:hAnsi="Arial" w:cs="Arial"/>
          <w:sz w:val="22"/>
          <w:szCs w:val="22"/>
        </w:rPr>
        <w:t>caso,</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portador</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envelopes</w:t>
      </w:r>
      <w:r w:rsidR="001A3F28" w:rsidRPr="00BB5DCA">
        <w:rPr>
          <w:rFonts w:ascii="Arial" w:eastAsia="Verdana" w:hAnsi="Arial" w:cs="Arial"/>
          <w:sz w:val="22"/>
          <w:szCs w:val="22"/>
        </w:rPr>
        <w:t xml:space="preserve"> </w:t>
      </w:r>
      <w:r w:rsidRPr="00BB5DCA">
        <w:rPr>
          <w:rFonts w:ascii="Arial" w:eastAsia="Verdana" w:hAnsi="Arial" w:cs="Arial"/>
          <w:sz w:val="22"/>
          <w:szCs w:val="22"/>
        </w:rPr>
        <w:t>poderá</w:t>
      </w:r>
      <w:r w:rsidR="001A3F28" w:rsidRPr="00BB5DCA">
        <w:rPr>
          <w:rFonts w:ascii="Arial" w:eastAsia="Verdana" w:hAnsi="Arial" w:cs="Arial"/>
          <w:sz w:val="22"/>
          <w:szCs w:val="22"/>
        </w:rPr>
        <w:t xml:space="preserve"> </w:t>
      </w:r>
      <w:r w:rsidRPr="00BB5DCA">
        <w:rPr>
          <w:rFonts w:ascii="Arial" w:eastAsia="Verdana" w:hAnsi="Arial" w:cs="Arial"/>
          <w:sz w:val="22"/>
          <w:szCs w:val="22"/>
        </w:rPr>
        <w:t>assistir</w:t>
      </w:r>
      <w:r w:rsidR="001A3F28" w:rsidRPr="00BB5DCA">
        <w:rPr>
          <w:rFonts w:ascii="Arial" w:eastAsia="Verdana" w:hAnsi="Arial" w:cs="Arial"/>
          <w:sz w:val="22"/>
          <w:szCs w:val="22"/>
        </w:rPr>
        <w:t xml:space="preserve"> </w:t>
      </w:r>
      <w:r w:rsidRPr="00BB5DCA">
        <w:rPr>
          <w:rFonts w:ascii="Arial" w:eastAsia="Verdana" w:hAnsi="Arial" w:cs="Arial"/>
          <w:sz w:val="22"/>
          <w:szCs w:val="22"/>
        </w:rPr>
        <w:t>apenas</w:t>
      </w:r>
      <w:r w:rsidR="001A3F28" w:rsidRPr="00BB5DCA">
        <w:rPr>
          <w:rFonts w:ascii="Arial" w:eastAsia="Verdana" w:hAnsi="Arial" w:cs="Arial"/>
          <w:sz w:val="22"/>
          <w:szCs w:val="22"/>
        </w:rPr>
        <w:t xml:space="preserve"> </w:t>
      </w:r>
      <w:r w:rsidRPr="00BB5DCA">
        <w:rPr>
          <w:rFonts w:ascii="Arial" w:eastAsia="Verdana" w:hAnsi="Arial" w:cs="Arial"/>
          <w:sz w:val="22"/>
          <w:szCs w:val="22"/>
        </w:rPr>
        <w:t>como</w:t>
      </w:r>
      <w:r w:rsidR="001A3F28" w:rsidRPr="00BB5DCA">
        <w:rPr>
          <w:rFonts w:ascii="Arial" w:eastAsia="Verdana" w:hAnsi="Arial" w:cs="Arial"/>
          <w:sz w:val="22"/>
          <w:szCs w:val="22"/>
        </w:rPr>
        <w:t xml:space="preserve"> </w:t>
      </w:r>
      <w:r w:rsidRPr="00BB5DCA">
        <w:rPr>
          <w:rFonts w:ascii="Arial" w:eastAsia="Verdana" w:hAnsi="Arial" w:cs="Arial"/>
          <w:sz w:val="22"/>
          <w:szCs w:val="22"/>
        </w:rPr>
        <w:t>ouvinte,</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podendo</w:t>
      </w:r>
      <w:r w:rsidR="001A3F28" w:rsidRPr="00BB5DCA">
        <w:rPr>
          <w:rFonts w:ascii="Arial" w:eastAsia="Verdana" w:hAnsi="Arial" w:cs="Arial"/>
          <w:sz w:val="22"/>
          <w:szCs w:val="22"/>
        </w:rPr>
        <w:t xml:space="preserve"> </w:t>
      </w:r>
      <w:r w:rsidRPr="00BB5DCA">
        <w:rPr>
          <w:rFonts w:ascii="Arial" w:eastAsia="Verdana" w:hAnsi="Arial" w:cs="Arial"/>
          <w:sz w:val="22"/>
          <w:szCs w:val="22"/>
        </w:rPr>
        <w:t>rubricar</w:t>
      </w:r>
      <w:r w:rsidR="001A3F28" w:rsidRPr="00BB5DCA">
        <w:rPr>
          <w:rFonts w:ascii="Arial" w:eastAsia="Verdana" w:hAnsi="Arial" w:cs="Arial"/>
          <w:sz w:val="22"/>
          <w:szCs w:val="22"/>
        </w:rPr>
        <w:t xml:space="preserve"> </w:t>
      </w:r>
      <w:r w:rsidRPr="00BB5DCA">
        <w:rPr>
          <w:rFonts w:ascii="Arial" w:eastAsia="Verdana" w:hAnsi="Arial" w:cs="Arial"/>
          <w:sz w:val="22"/>
          <w:szCs w:val="22"/>
        </w:rPr>
        <w:t>documentos</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fazer</w:t>
      </w:r>
      <w:r w:rsidR="001A3F28" w:rsidRPr="00BB5DCA">
        <w:rPr>
          <w:rFonts w:ascii="Arial" w:eastAsia="Verdana" w:hAnsi="Arial" w:cs="Arial"/>
          <w:sz w:val="22"/>
          <w:szCs w:val="22"/>
        </w:rPr>
        <w:t xml:space="preserve"> </w:t>
      </w:r>
      <w:r w:rsidRPr="00BB5DCA">
        <w:rPr>
          <w:rFonts w:ascii="Arial" w:eastAsia="Verdana" w:hAnsi="Arial" w:cs="Arial"/>
          <w:sz w:val="22"/>
          <w:szCs w:val="22"/>
        </w:rPr>
        <w:t>qualquer</w:t>
      </w:r>
      <w:r w:rsidR="001A3F28" w:rsidRPr="00BB5DCA">
        <w:rPr>
          <w:rFonts w:ascii="Arial" w:eastAsia="Verdana" w:hAnsi="Arial" w:cs="Arial"/>
          <w:sz w:val="22"/>
          <w:szCs w:val="22"/>
        </w:rPr>
        <w:t xml:space="preserve"> </w:t>
      </w:r>
      <w:r w:rsidRPr="00BB5DCA">
        <w:rPr>
          <w:rFonts w:ascii="Arial" w:eastAsia="Verdana" w:hAnsi="Arial" w:cs="Arial"/>
          <w:sz w:val="22"/>
          <w:szCs w:val="22"/>
        </w:rPr>
        <w:t>observação</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ata</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mesmo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manifestar</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interferir</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desenvolvimento</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trabalhos,</w:t>
      </w:r>
      <w:r w:rsidR="001A3F28" w:rsidRPr="00BB5DCA">
        <w:rPr>
          <w:rFonts w:ascii="Arial" w:eastAsia="Verdana" w:hAnsi="Arial" w:cs="Arial"/>
          <w:sz w:val="22"/>
          <w:szCs w:val="22"/>
        </w:rPr>
        <w:t xml:space="preserve"> </w:t>
      </w:r>
      <w:r w:rsidRPr="00BB5DCA">
        <w:rPr>
          <w:rFonts w:ascii="Arial" w:eastAsia="Verdana" w:hAnsi="Arial" w:cs="Arial"/>
          <w:sz w:val="22"/>
          <w:szCs w:val="22"/>
        </w:rPr>
        <w:t>ressaltando</w:t>
      </w:r>
      <w:r w:rsidR="004A515A" w:rsidRPr="00BB5DCA">
        <w:rPr>
          <w:rFonts w:ascii="Arial" w:eastAsia="Verdana" w:hAnsi="Arial" w:cs="Arial"/>
          <w:sz w:val="22"/>
          <w:szCs w:val="22"/>
        </w:rPr>
        <w:t xml:space="preserve"> que, com o intuito de ampliar a disputa,</w:t>
      </w:r>
      <w:r w:rsidR="001A3F28" w:rsidRPr="00BB5DCA">
        <w:rPr>
          <w:rFonts w:ascii="Arial" w:eastAsia="Verdana" w:hAnsi="Arial" w:cs="Arial"/>
          <w:sz w:val="22"/>
          <w:szCs w:val="22"/>
        </w:rPr>
        <w:t xml:space="preserve"> </w:t>
      </w:r>
      <w:r w:rsidRPr="00BB5DCA">
        <w:rPr>
          <w:rFonts w:ascii="Arial" w:eastAsia="Verdana" w:hAnsi="Arial" w:cs="Arial"/>
          <w:sz w:val="22"/>
          <w:szCs w:val="22"/>
        </w:rPr>
        <w:t>quando</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documentação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credenciamento</w:t>
      </w:r>
      <w:r w:rsidR="001A3F28" w:rsidRPr="00BB5DCA">
        <w:rPr>
          <w:rFonts w:ascii="Arial" w:eastAsia="Verdana" w:hAnsi="Arial" w:cs="Arial"/>
          <w:sz w:val="22"/>
          <w:szCs w:val="22"/>
        </w:rPr>
        <w:t xml:space="preserve"> </w:t>
      </w:r>
      <w:r w:rsidRPr="00BB5DCA">
        <w:rPr>
          <w:rFonts w:ascii="Arial" w:eastAsia="Verdana" w:hAnsi="Arial" w:cs="Arial"/>
          <w:sz w:val="22"/>
          <w:szCs w:val="22"/>
        </w:rPr>
        <w:t>estiver,</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lapso,</w:t>
      </w:r>
      <w:r w:rsidR="001A3F28" w:rsidRPr="00BB5DCA">
        <w:rPr>
          <w:rFonts w:ascii="Arial" w:eastAsia="Verdana" w:hAnsi="Arial" w:cs="Arial"/>
          <w:sz w:val="22"/>
          <w:szCs w:val="22"/>
        </w:rPr>
        <w:t xml:space="preserve"> </w:t>
      </w:r>
      <w:r w:rsidRPr="00BB5DCA">
        <w:rPr>
          <w:rFonts w:ascii="Arial" w:eastAsia="Verdana" w:hAnsi="Arial" w:cs="Arial"/>
          <w:sz w:val="22"/>
          <w:szCs w:val="22"/>
        </w:rPr>
        <w:t>dentro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quaisquer</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envelopes</w:t>
      </w:r>
      <w:r w:rsidR="001A3F28" w:rsidRPr="00BB5DCA">
        <w:rPr>
          <w:rFonts w:ascii="Arial" w:eastAsia="Verdana" w:hAnsi="Arial" w:cs="Arial"/>
          <w:sz w:val="22"/>
          <w:szCs w:val="22"/>
        </w:rPr>
        <w:t xml:space="preserve"> </w:t>
      </w:r>
      <w:r w:rsidRPr="00BB5DCA">
        <w:rPr>
          <w:rFonts w:ascii="Arial" w:eastAsia="Verdana" w:hAnsi="Arial" w:cs="Arial"/>
          <w:sz w:val="22"/>
          <w:szCs w:val="22"/>
        </w:rPr>
        <w:t>(1</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2),</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respectivo</w:t>
      </w:r>
      <w:r w:rsidR="001A3F28" w:rsidRPr="00BB5DCA">
        <w:rPr>
          <w:rFonts w:ascii="Arial" w:eastAsia="Verdana" w:hAnsi="Arial" w:cs="Arial"/>
          <w:sz w:val="22"/>
          <w:szCs w:val="22"/>
        </w:rPr>
        <w:t xml:space="preserve"> </w:t>
      </w:r>
      <w:r w:rsidRPr="00BB5DCA">
        <w:rPr>
          <w:rFonts w:ascii="Arial" w:eastAsia="Verdana" w:hAnsi="Arial" w:cs="Arial"/>
          <w:sz w:val="22"/>
          <w:szCs w:val="22"/>
        </w:rPr>
        <w:t>envelope</w:t>
      </w:r>
      <w:r w:rsidR="001A3F28" w:rsidRPr="00BB5DCA">
        <w:rPr>
          <w:rFonts w:ascii="Arial" w:eastAsia="Verdana" w:hAnsi="Arial" w:cs="Arial"/>
          <w:sz w:val="22"/>
          <w:szCs w:val="22"/>
        </w:rPr>
        <w:t xml:space="preserve"> </w:t>
      </w:r>
      <w:r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Pr="00BB5DCA">
        <w:rPr>
          <w:rFonts w:ascii="Arial" w:eastAsia="Verdana" w:hAnsi="Arial" w:cs="Arial"/>
          <w:sz w:val="22"/>
          <w:szCs w:val="22"/>
        </w:rPr>
        <w:t>entregue</w:t>
      </w:r>
      <w:r w:rsidR="001A3F28" w:rsidRPr="00BB5DCA">
        <w:rPr>
          <w:rFonts w:ascii="Arial" w:eastAsia="Verdana" w:hAnsi="Arial" w:cs="Arial"/>
          <w:sz w:val="22"/>
          <w:szCs w:val="22"/>
        </w:rPr>
        <w:t xml:space="preserve"> </w:t>
      </w:r>
      <w:r w:rsidRPr="00BB5DCA">
        <w:rPr>
          <w:rFonts w:ascii="Arial" w:eastAsia="Verdana" w:hAnsi="Arial" w:cs="Arial"/>
          <w:sz w:val="22"/>
          <w:szCs w:val="22"/>
        </w:rPr>
        <w:t>à</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estará</w:t>
      </w:r>
      <w:r w:rsidR="001A3F28" w:rsidRPr="00BB5DCA">
        <w:rPr>
          <w:rFonts w:ascii="Arial" w:eastAsia="Verdana" w:hAnsi="Arial" w:cs="Arial"/>
          <w:sz w:val="22"/>
          <w:szCs w:val="22"/>
        </w:rPr>
        <w:t xml:space="preserve"> </w:t>
      </w:r>
      <w:r w:rsidRPr="00BB5DCA">
        <w:rPr>
          <w:rFonts w:ascii="Arial" w:eastAsia="Verdana" w:hAnsi="Arial" w:cs="Arial"/>
          <w:sz w:val="22"/>
          <w:szCs w:val="22"/>
        </w:rPr>
        <w:t>autorizado</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abri-lo</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retirá-la,</w:t>
      </w:r>
      <w:r w:rsidR="001A3F28" w:rsidRPr="00BB5DCA">
        <w:rPr>
          <w:rFonts w:ascii="Arial" w:eastAsia="Verdana" w:hAnsi="Arial" w:cs="Arial"/>
          <w:sz w:val="22"/>
          <w:szCs w:val="22"/>
        </w:rPr>
        <w:t xml:space="preserve"> </w:t>
      </w:r>
      <w:r w:rsidRPr="00BB5DCA">
        <w:rPr>
          <w:rFonts w:ascii="Arial" w:eastAsia="Verdana" w:hAnsi="Arial" w:cs="Arial"/>
          <w:sz w:val="22"/>
          <w:szCs w:val="22"/>
        </w:rPr>
        <w:t>lacrando-o</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seguida,</w:t>
      </w:r>
      <w:r w:rsidR="001A3F28" w:rsidRPr="00BB5DCA">
        <w:rPr>
          <w:rFonts w:ascii="Arial" w:eastAsia="Verdana" w:hAnsi="Arial" w:cs="Arial"/>
          <w:sz w:val="22"/>
          <w:szCs w:val="22"/>
        </w:rPr>
        <w:t xml:space="preserve"> </w:t>
      </w:r>
      <w:r w:rsidRPr="00BB5DCA">
        <w:rPr>
          <w:rFonts w:ascii="Arial" w:eastAsia="Verdana" w:hAnsi="Arial" w:cs="Arial"/>
          <w:sz w:val="22"/>
          <w:szCs w:val="22"/>
        </w:rPr>
        <w:t>uma</w:t>
      </w:r>
      <w:r w:rsidR="001A3F28" w:rsidRPr="00BB5DCA">
        <w:rPr>
          <w:rFonts w:ascii="Arial" w:eastAsia="Verdana" w:hAnsi="Arial" w:cs="Arial"/>
          <w:sz w:val="22"/>
          <w:szCs w:val="22"/>
        </w:rPr>
        <w:t xml:space="preserve"> </w:t>
      </w:r>
      <w:r w:rsidRPr="00BB5DCA">
        <w:rPr>
          <w:rFonts w:ascii="Arial" w:eastAsia="Verdana" w:hAnsi="Arial" w:cs="Arial"/>
          <w:sz w:val="22"/>
          <w:szCs w:val="22"/>
        </w:rPr>
        <w:t>vez</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citado</w:t>
      </w:r>
      <w:r w:rsidR="001A3F28" w:rsidRPr="00BB5DCA">
        <w:rPr>
          <w:rFonts w:ascii="Arial" w:eastAsia="Verdana" w:hAnsi="Arial" w:cs="Arial"/>
          <w:sz w:val="22"/>
          <w:szCs w:val="22"/>
        </w:rPr>
        <w:t xml:space="preserve"> </w:t>
      </w:r>
      <w:r w:rsidRPr="00BB5DCA">
        <w:rPr>
          <w:rFonts w:ascii="Arial" w:eastAsia="Verdana" w:hAnsi="Arial" w:cs="Arial"/>
          <w:sz w:val="22"/>
          <w:szCs w:val="22"/>
        </w:rPr>
        <w:t>documento</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encontra</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recinto</w:t>
      </w:r>
      <w:r w:rsidR="004A515A" w:rsidRPr="00BB5DCA">
        <w:rPr>
          <w:rFonts w:ascii="Arial" w:eastAsia="Verdana" w:hAnsi="Arial" w:cs="Arial"/>
          <w:sz w:val="22"/>
          <w:szCs w:val="22"/>
        </w:rPr>
        <w:t>.</w:t>
      </w:r>
    </w:p>
    <w:p w14:paraId="33DD3DA0" w14:textId="41637F1D" w:rsidR="00B16A74" w:rsidRPr="00BB5DCA" w:rsidRDefault="009829C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4.</w:t>
      </w:r>
      <w:r w:rsidR="00064C5A" w:rsidRPr="00BB5DCA">
        <w:rPr>
          <w:rFonts w:ascii="Arial" w:eastAsia="Verdana" w:hAnsi="Arial" w:cs="Arial"/>
          <w:sz w:val="22"/>
          <w:szCs w:val="22"/>
        </w:rPr>
        <w:t>8</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representante</w:t>
      </w:r>
      <w:r w:rsidR="001A3F28" w:rsidRPr="00BB5DCA">
        <w:rPr>
          <w:rFonts w:ascii="Arial" w:eastAsia="Verdana" w:hAnsi="Arial" w:cs="Arial"/>
          <w:sz w:val="22"/>
          <w:szCs w:val="22"/>
        </w:rPr>
        <w:t xml:space="preserve"> </w:t>
      </w:r>
      <w:r w:rsidRPr="00BB5DCA">
        <w:rPr>
          <w:rFonts w:ascii="Arial" w:eastAsia="Verdana" w:hAnsi="Arial" w:cs="Arial"/>
          <w:sz w:val="22"/>
          <w:szCs w:val="22"/>
        </w:rPr>
        <w:t>poderá</w:t>
      </w:r>
      <w:r w:rsidR="001A3F28" w:rsidRPr="00BB5DCA">
        <w:rPr>
          <w:rFonts w:ascii="Arial" w:eastAsia="Verdana" w:hAnsi="Arial" w:cs="Arial"/>
          <w:sz w:val="22"/>
          <w:szCs w:val="22"/>
        </w:rPr>
        <w:t xml:space="preserve"> </w:t>
      </w:r>
      <w:r w:rsidRPr="00BB5DCA">
        <w:rPr>
          <w:rFonts w:ascii="Arial" w:eastAsia="Verdana" w:hAnsi="Arial" w:cs="Arial"/>
          <w:sz w:val="22"/>
          <w:szCs w:val="22"/>
        </w:rPr>
        <w:t>ser</w:t>
      </w:r>
      <w:r w:rsidR="001A3F28" w:rsidRPr="00BB5DCA">
        <w:rPr>
          <w:rFonts w:ascii="Arial" w:eastAsia="Verdana" w:hAnsi="Arial" w:cs="Arial"/>
          <w:sz w:val="22"/>
          <w:szCs w:val="22"/>
        </w:rPr>
        <w:t xml:space="preserve"> </w:t>
      </w:r>
      <w:r w:rsidRPr="00BB5DCA">
        <w:rPr>
          <w:rFonts w:ascii="Arial" w:eastAsia="Verdana" w:hAnsi="Arial" w:cs="Arial"/>
          <w:sz w:val="22"/>
          <w:szCs w:val="22"/>
        </w:rPr>
        <w:t>substituído</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outro</w:t>
      </w:r>
      <w:r w:rsidR="001A3F28" w:rsidRPr="00BB5DCA">
        <w:rPr>
          <w:rFonts w:ascii="Arial" w:eastAsia="Verdana" w:hAnsi="Arial" w:cs="Arial"/>
          <w:sz w:val="22"/>
          <w:szCs w:val="22"/>
        </w:rPr>
        <w:t xml:space="preserve"> </w:t>
      </w:r>
      <w:r w:rsidRPr="00BB5DCA">
        <w:rPr>
          <w:rFonts w:ascii="Arial" w:eastAsia="Verdana" w:hAnsi="Arial" w:cs="Arial"/>
          <w:sz w:val="22"/>
          <w:szCs w:val="22"/>
        </w:rPr>
        <w:t>devidamente</w:t>
      </w:r>
      <w:r w:rsidR="001A3F28" w:rsidRPr="00BB5DCA">
        <w:rPr>
          <w:rFonts w:ascii="Arial" w:eastAsia="Verdana" w:hAnsi="Arial" w:cs="Arial"/>
          <w:sz w:val="22"/>
          <w:szCs w:val="22"/>
        </w:rPr>
        <w:t xml:space="preserve"> </w:t>
      </w:r>
      <w:r w:rsidRPr="00BB5DCA">
        <w:rPr>
          <w:rFonts w:ascii="Arial" w:eastAsia="Verdana" w:hAnsi="Arial" w:cs="Arial"/>
          <w:sz w:val="22"/>
          <w:szCs w:val="22"/>
        </w:rPr>
        <w:t>credenciado.</w:t>
      </w:r>
    </w:p>
    <w:p w14:paraId="658F93C3" w14:textId="0B47F9D5" w:rsidR="00D14A48" w:rsidRPr="00BB5DCA" w:rsidRDefault="00D14A48"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4.9 - O credenciamento do licitante ou de seu representante legal junto ao Pregoeiro implica a responsabilidade legal pelos atos praticados e a presunção de sua capacidade legal para realização das transações inerentes ao Pregão Presencial.</w:t>
      </w:r>
    </w:p>
    <w:p w14:paraId="25BB3316" w14:textId="682BE985" w:rsidR="00D14A48" w:rsidRPr="00BB5DCA" w:rsidRDefault="00D14A48"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4.10 - Nenhuma pessoa, ainda que munida de procuração, poderá representar mais de uma licitante no presente certame, sob pena de exclusão sumária das representadas.</w:t>
      </w:r>
    </w:p>
    <w:p w14:paraId="35CB88D4" w14:textId="123F8A55" w:rsidR="00D14A48" w:rsidRPr="00BB5DCA" w:rsidRDefault="00D14A48"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4.11 - Se, após o credenciamento, o representante da Licitante ausentar-se da sala em que se realiza a sessão, o processo não será suspenso e caso se faça necessária a participação do mesmo e este estiver ausente, será reputada sua desistência, salvo autorização expressa do Pregoeiro. O retorno posterior do representante ausente não implicará em refazimento dos atos já praticados em sua ausência, por nenhum modo.</w:t>
      </w:r>
    </w:p>
    <w:p w14:paraId="0E9089D8" w14:textId="77777777" w:rsidR="00064C5A" w:rsidRPr="00BB5DCA" w:rsidRDefault="00064C5A" w:rsidP="00A24035">
      <w:pPr>
        <w:tabs>
          <w:tab w:val="left" w:pos="851"/>
          <w:tab w:val="left" w:pos="1418"/>
        </w:tabs>
        <w:ind w:right="49"/>
        <w:jc w:val="both"/>
        <w:rPr>
          <w:rFonts w:ascii="Arial" w:eastAsia="Verdana" w:hAnsi="Arial" w:cs="Arial"/>
          <w:sz w:val="22"/>
          <w:szCs w:val="22"/>
        </w:rPr>
      </w:pPr>
    </w:p>
    <w:p w14:paraId="7EC8AB1B" w14:textId="4F0F916F"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5.</w:t>
      </w:r>
      <w:r w:rsidR="001A3F28" w:rsidRPr="00BB5DCA">
        <w:rPr>
          <w:rFonts w:ascii="Arial" w:eastAsia="Verdana" w:hAnsi="Arial" w:cs="Arial"/>
          <w:b/>
          <w:sz w:val="22"/>
          <w:szCs w:val="22"/>
        </w:rPr>
        <w:t xml:space="preserve"> </w:t>
      </w:r>
      <w:r w:rsidR="00C23FA9" w:rsidRPr="00BB5DCA">
        <w:rPr>
          <w:rFonts w:ascii="Arial" w:eastAsia="Verdana" w:hAnsi="Arial" w:cs="Arial"/>
          <w:b/>
          <w:sz w:val="22"/>
          <w:szCs w:val="22"/>
        </w:rPr>
        <w:t>APRESENTAÇÃO DA DOCUMENTAÇÃO E PROPOSTAS</w:t>
      </w:r>
    </w:p>
    <w:p w14:paraId="73592E28" w14:textId="77777777" w:rsidR="00B16A74" w:rsidRPr="00BB5DCA" w:rsidRDefault="00B16A74" w:rsidP="00A24035">
      <w:pPr>
        <w:tabs>
          <w:tab w:val="left" w:pos="851"/>
          <w:tab w:val="left" w:pos="1418"/>
        </w:tabs>
        <w:ind w:right="49"/>
        <w:jc w:val="both"/>
        <w:rPr>
          <w:rFonts w:ascii="Arial" w:eastAsia="Verdana" w:hAnsi="Arial" w:cs="Arial"/>
          <w:b/>
          <w:bCs/>
          <w:sz w:val="22"/>
          <w:szCs w:val="22"/>
        </w:rPr>
      </w:pPr>
    </w:p>
    <w:p w14:paraId="3F4C9E68" w14:textId="57024DC1"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lastRenderedPageBreak/>
        <w:t>5.1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dia,</w:t>
      </w:r>
      <w:r w:rsidR="001A3F28" w:rsidRPr="00BB5DCA">
        <w:rPr>
          <w:rFonts w:ascii="Arial" w:eastAsia="Verdana" w:hAnsi="Arial" w:cs="Arial"/>
          <w:sz w:val="22"/>
          <w:szCs w:val="22"/>
        </w:rPr>
        <w:t xml:space="preserve"> </w:t>
      </w:r>
      <w:r w:rsidRPr="00BB5DCA">
        <w:rPr>
          <w:rFonts w:ascii="Arial" w:eastAsia="Verdana" w:hAnsi="Arial" w:cs="Arial"/>
          <w:sz w:val="22"/>
          <w:szCs w:val="22"/>
        </w:rPr>
        <w:t>hora</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local</w:t>
      </w:r>
      <w:r w:rsidR="001A3F28" w:rsidRPr="00BB5DCA">
        <w:rPr>
          <w:rFonts w:ascii="Arial" w:eastAsia="Verdana" w:hAnsi="Arial" w:cs="Arial"/>
          <w:sz w:val="22"/>
          <w:szCs w:val="22"/>
        </w:rPr>
        <w:t xml:space="preserve"> </w:t>
      </w:r>
      <w:r w:rsidRPr="00BB5DCA">
        <w:rPr>
          <w:rFonts w:ascii="Arial" w:eastAsia="Verdana" w:hAnsi="Arial" w:cs="Arial"/>
          <w:sz w:val="22"/>
          <w:szCs w:val="22"/>
        </w:rPr>
        <w:t>mencionados</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preâmbulo</w:t>
      </w:r>
      <w:r w:rsidR="001A3F28" w:rsidRPr="00BB5DCA">
        <w:rPr>
          <w:rFonts w:ascii="Arial" w:eastAsia="Verdana" w:hAnsi="Arial" w:cs="Arial"/>
          <w:sz w:val="22"/>
          <w:szCs w:val="22"/>
        </w:rPr>
        <w:t xml:space="preserve"> </w:t>
      </w:r>
      <w:r w:rsidRPr="00BB5DCA">
        <w:rPr>
          <w:rFonts w:ascii="Arial" w:eastAsia="Verdana" w:hAnsi="Arial" w:cs="Arial"/>
          <w:sz w:val="22"/>
          <w:szCs w:val="22"/>
        </w:rPr>
        <w:t>deste</w:t>
      </w:r>
      <w:r w:rsidR="001A3F28" w:rsidRPr="00BB5DCA">
        <w:rPr>
          <w:rFonts w:ascii="Arial" w:eastAsia="Verdana" w:hAnsi="Arial" w:cs="Arial"/>
          <w:sz w:val="22"/>
          <w:szCs w:val="22"/>
        </w:rPr>
        <w:t xml:space="preserve"> </w:t>
      </w:r>
      <w:r w:rsidRPr="00BB5DCA">
        <w:rPr>
          <w:rFonts w:ascii="Arial" w:eastAsia="Verdana" w:hAnsi="Arial" w:cs="Arial"/>
          <w:sz w:val="22"/>
          <w:szCs w:val="22"/>
        </w:rPr>
        <w:t>Edital,</w:t>
      </w:r>
      <w:r w:rsidR="001A3F28" w:rsidRPr="00BB5DCA">
        <w:rPr>
          <w:rFonts w:ascii="Arial" w:eastAsia="Verdana" w:hAnsi="Arial" w:cs="Arial"/>
          <w:sz w:val="22"/>
          <w:szCs w:val="22"/>
        </w:rPr>
        <w:t xml:space="preserve"> </w:t>
      </w:r>
      <w:r w:rsidRPr="00BB5DCA">
        <w:rPr>
          <w:rFonts w:ascii="Arial" w:eastAsia="Verdana" w:hAnsi="Arial" w:cs="Arial"/>
          <w:sz w:val="22"/>
          <w:szCs w:val="22"/>
        </w:rPr>
        <w:t>cada</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w:t>
      </w:r>
      <w:r w:rsidR="001A3F28" w:rsidRPr="00BB5DCA">
        <w:rPr>
          <w:rFonts w:ascii="Arial" w:eastAsia="Verdana" w:hAnsi="Arial" w:cs="Arial"/>
          <w:sz w:val="22"/>
          <w:szCs w:val="22"/>
        </w:rPr>
        <w:t xml:space="preserve"> </w:t>
      </w:r>
      <w:r w:rsidRPr="00BB5DCA">
        <w:rPr>
          <w:rFonts w:ascii="Arial" w:eastAsia="Verdana" w:hAnsi="Arial" w:cs="Arial"/>
          <w:sz w:val="22"/>
          <w:szCs w:val="22"/>
        </w:rPr>
        <w:t>entregará</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031F48" w:rsidRPr="00BB5DCA">
        <w:rPr>
          <w:rFonts w:ascii="Arial" w:eastAsia="Verdana" w:hAnsi="Arial" w:cs="Arial"/>
          <w:sz w:val="22"/>
          <w:szCs w:val="22"/>
        </w:rPr>
        <w:t>Pregoeira</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seus</w:t>
      </w:r>
      <w:r w:rsidR="001A3F28" w:rsidRPr="00BB5DCA">
        <w:rPr>
          <w:rFonts w:ascii="Arial" w:eastAsia="Verdana" w:hAnsi="Arial" w:cs="Arial"/>
          <w:sz w:val="22"/>
          <w:szCs w:val="22"/>
        </w:rPr>
        <w:t xml:space="preserve"> </w:t>
      </w:r>
      <w:r w:rsidRPr="00BB5DCA">
        <w:rPr>
          <w:rFonts w:ascii="Arial" w:eastAsia="Verdana" w:hAnsi="Arial" w:cs="Arial"/>
          <w:sz w:val="22"/>
          <w:szCs w:val="22"/>
        </w:rPr>
        <w:t>auxiliares:</w:t>
      </w:r>
    </w:p>
    <w:p w14:paraId="7965C894" w14:textId="08AEF13C"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Declaração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dando</w:t>
      </w:r>
      <w:r w:rsidR="001A3F28" w:rsidRPr="00BB5DCA">
        <w:rPr>
          <w:rFonts w:ascii="Arial" w:eastAsia="Verdana" w:hAnsi="Arial" w:cs="Arial"/>
          <w:sz w:val="22"/>
          <w:szCs w:val="22"/>
        </w:rPr>
        <w:t xml:space="preserve"> </w:t>
      </w:r>
      <w:r w:rsidRPr="00BB5DCA">
        <w:rPr>
          <w:rFonts w:ascii="Arial" w:eastAsia="Verdana" w:hAnsi="Arial" w:cs="Arial"/>
          <w:sz w:val="22"/>
          <w:szCs w:val="22"/>
        </w:rPr>
        <w:t>ciência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cumpre</w:t>
      </w:r>
      <w:r w:rsidR="001A3F28" w:rsidRPr="00BB5DCA">
        <w:rPr>
          <w:rFonts w:ascii="Arial" w:eastAsia="Verdana" w:hAnsi="Arial" w:cs="Arial"/>
          <w:sz w:val="22"/>
          <w:szCs w:val="22"/>
        </w:rPr>
        <w:t xml:space="preserve"> </w:t>
      </w:r>
      <w:r w:rsidRPr="00BB5DCA">
        <w:rPr>
          <w:rFonts w:ascii="Arial" w:eastAsia="Verdana" w:hAnsi="Arial" w:cs="Arial"/>
          <w:sz w:val="22"/>
          <w:szCs w:val="22"/>
        </w:rPr>
        <w:t>plenamente</w:t>
      </w:r>
      <w:r w:rsidR="001A3F28" w:rsidRPr="00BB5DCA">
        <w:rPr>
          <w:rFonts w:ascii="Arial" w:eastAsia="Verdana" w:hAnsi="Arial" w:cs="Arial"/>
          <w:sz w:val="22"/>
          <w:szCs w:val="22"/>
        </w:rPr>
        <w:t xml:space="preserve"> </w:t>
      </w:r>
      <w:r w:rsidRPr="00BB5DCA">
        <w:rPr>
          <w:rFonts w:ascii="Arial" w:eastAsia="Verdana" w:hAnsi="Arial" w:cs="Arial"/>
          <w:sz w:val="22"/>
          <w:szCs w:val="22"/>
        </w:rPr>
        <w:t>os</w:t>
      </w:r>
      <w:r w:rsidR="001A3F28" w:rsidRPr="00BB5DCA">
        <w:rPr>
          <w:rFonts w:ascii="Arial" w:eastAsia="Verdana" w:hAnsi="Arial" w:cs="Arial"/>
          <w:sz w:val="22"/>
          <w:szCs w:val="22"/>
        </w:rPr>
        <w:t xml:space="preserve"> </w:t>
      </w:r>
      <w:r w:rsidRPr="00BB5DCA">
        <w:rPr>
          <w:rFonts w:ascii="Arial" w:eastAsia="Verdana" w:hAnsi="Arial" w:cs="Arial"/>
          <w:sz w:val="22"/>
          <w:szCs w:val="22"/>
        </w:rPr>
        <w:t>requisitos</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habilitação,</w:t>
      </w:r>
      <w:r w:rsidR="001A3F28" w:rsidRPr="00BB5DCA">
        <w:rPr>
          <w:rFonts w:ascii="Arial" w:eastAsia="Verdana" w:hAnsi="Arial" w:cs="Arial"/>
          <w:sz w:val="22"/>
          <w:szCs w:val="22"/>
        </w:rPr>
        <w:t xml:space="preserve"> </w:t>
      </w:r>
      <w:r w:rsidRPr="00BB5DCA">
        <w:rPr>
          <w:rFonts w:ascii="Arial" w:eastAsia="Verdana" w:hAnsi="Arial" w:cs="Arial"/>
          <w:sz w:val="22"/>
          <w:szCs w:val="22"/>
        </w:rPr>
        <w:t>conforme</w:t>
      </w:r>
      <w:r w:rsidR="001A3F28" w:rsidRPr="00BB5DCA">
        <w:rPr>
          <w:rFonts w:ascii="Arial" w:eastAsia="Verdana" w:hAnsi="Arial" w:cs="Arial"/>
          <w:sz w:val="22"/>
          <w:szCs w:val="22"/>
        </w:rPr>
        <w:t xml:space="preserve"> </w:t>
      </w:r>
      <w:r w:rsidRPr="00BB5DCA">
        <w:rPr>
          <w:rFonts w:ascii="Arial" w:eastAsia="Verdana" w:hAnsi="Arial" w:cs="Arial"/>
          <w:sz w:val="22"/>
          <w:szCs w:val="22"/>
        </w:rPr>
        <w:t>Anexo</w:t>
      </w:r>
      <w:r w:rsidR="001A3F28" w:rsidRPr="00BB5DCA">
        <w:rPr>
          <w:rFonts w:ascii="Arial" w:eastAsia="Verdana" w:hAnsi="Arial" w:cs="Arial"/>
          <w:sz w:val="22"/>
          <w:szCs w:val="22"/>
        </w:rPr>
        <w:t xml:space="preserve"> </w:t>
      </w:r>
      <w:r w:rsidR="00A52A54" w:rsidRPr="00BB5DCA">
        <w:rPr>
          <w:rFonts w:ascii="Arial" w:eastAsia="Verdana" w:hAnsi="Arial" w:cs="Arial"/>
          <w:sz w:val="22"/>
          <w:szCs w:val="22"/>
        </w:rPr>
        <w:t>V</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referida</w:t>
      </w:r>
      <w:r w:rsidR="001A3F28" w:rsidRPr="00BB5DCA">
        <w:rPr>
          <w:rFonts w:ascii="Arial" w:eastAsia="Verdana" w:hAnsi="Arial" w:cs="Arial"/>
          <w:sz w:val="22"/>
          <w:szCs w:val="22"/>
        </w:rPr>
        <w:t xml:space="preserve"> </w:t>
      </w:r>
      <w:r w:rsidRPr="00BB5DCA">
        <w:rPr>
          <w:rFonts w:ascii="Arial" w:eastAsia="Verdana" w:hAnsi="Arial" w:cs="Arial"/>
          <w:sz w:val="22"/>
          <w:szCs w:val="22"/>
        </w:rPr>
        <w:t>declaração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deverá</w:t>
      </w:r>
      <w:r w:rsidR="001A3F28" w:rsidRPr="00BB5DCA">
        <w:rPr>
          <w:rFonts w:ascii="Arial" w:eastAsia="Verdana" w:hAnsi="Arial" w:cs="Arial"/>
          <w:sz w:val="22"/>
          <w:szCs w:val="22"/>
        </w:rPr>
        <w:t xml:space="preserve"> </w:t>
      </w:r>
      <w:r w:rsidRPr="00BB5DCA">
        <w:rPr>
          <w:rFonts w:ascii="Arial" w:eastAsia="Verdana" w:hAnsi="Arial" w:cs="Arial"/>
          <w:sz w:val="22"/>
          <w:szCs w:val="22"/>
        </w:rPr>
        <w:t>estar</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fora</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envelopes</w:t>
      </w:r>
      <w:r w:rsidR="008F4D95" w:rsidRPr="00BB5DCA">
        <w:rPr>
          <w:rFonts w:ascii="Arial" w:eastAsia="Verdana" w:hAnsi="Arial" w:cs="Arial"/>
          <w:sz w:val="22"/>
          <w:szCs w:val="22"/>
        </w:rPr>
        <w:t>, junto aos documentos do credenciamento</w:t>
      </w:r>
      <w:r w:rsidRPr="00BB5DCA">
        <w:rPr>
          <w:rFonts w:ascii="Arial" w:eastAsia="Verdana" w:hAnsi="Arial" w:cs="Arial"/>
          <w:sz w:val="22"/>
          <w:szCs w:val="22"/>
        </w:rPr>
        <w:t>).</w:t>
      </w:r>
    </w:p>
    <w:p w14:paraId="0988D68E" w14:textId="03D3A45B" w:rsidR="00D7693E"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b)</w:t>
      </w:r>
      <w:r w:rsidR="001A3F28" w:rsidRPr="00BB5DCA">
        <w:rPr>
          <w:rFonts w:ascii="Arial" w:eastAsia="Verdana" w:hAnsi="Arial" w:cs="Arial"/>
          <w:sz w:val="22"/>
          <w:szCs w:val="22"/>
        </w:rPr>
        <w:t xml:space="preserve"> </w:t>
      </w:r>
      <w:r w:rsidR="00F47641" w:rsidRPr="00BB5DCA">
        <w:rPr>
          <w:rFonts w:ascii="Arial" w:eastAsia="Verdana" w:hAnsi="Arial" w:cs="Arial"/>
          <w:sz w:val="22"/>
          <w:szCs w:val="22"/>
        </w:rPr>
        <w:t>Dois envelopes</w:t>
      </w:r>
      <w:r w:rsidR="00D7693E" w:rsidRPr="00BB5DCA">
        <w:rPr>
          <w:rFonts w:ascii="Arial" w:hAnsi="Arial" w:cs="Arial"/>
          <w:sz w:val="22"/>
          <w:szCs w:val="22"/>
        </w:rPr>
        <w:t xml:space="preserve"> devidamente lacrados. O envelope nº 1 deve conter a proposta comercial, enquanto o envelope nº 2 deve conter a documentação comprobatória da habilitação requerida. Ambos os envelopes devem exibir, na parte externa, além da razão social, CNPJ, endereço e telefone, a</w:t>
      </w:r>
      <w:r w:rsidR="00A208DC" w:rsidRPr="00BB5DCA">
        <w:rPr>
          <w:rFonts w:ascii="Arial" w:hAnsi="Arial" w:cs="Arial"/>
          <w:sz w:val="22"/>
          <w:szCs w:val="22"/>
        </w:rPr>
        <w:t>s</w:t>
      </w:r>
      <w:r w:rsidR="00D7693E" w:rsidRPr="00BB5DCA">
        <w:rPr>
          <w:rFonts w:ascii="Arial" w:hAnsi="Arial" w:cs="Arial"/>
          <w:sz w:val="22"/>
          <w:szCs w:val="22"/>
        </w:rPr>
        <w:t xml:space="preserve"> seguinte</w:t>
      </w:r>
      <w:r w:rsidR="00A208DC" w:rsidRPr="00BB5DCA">
        <w:rPr>
          <w:rFonts w:ascii="Arial" w:hAnsi="Arial" w:cs="Arial"/>
          <w:sz w:val="22"/>
          <w:szCs w:val="22"/>
        </w:rPr>
        <w:t>s</w:t>
      </w:r>
      <w:r w:rsidR="00D7693E" w:rsidRPr="00BB5DCA">
        <w:rPr>
          <w:rFonts w:ascii="Arial" w:hAnsi="Arial" w:cs="Arial"/>
          <w:sz w:val="22"/>
          <w:szCs w:val="22"/>
        </w:rPr>
        <w:t xml:space="preserve"> inscriç</w:t>
      </w:r>
      <w:r w:rsidR="00A208DC" w:rsidRPr="00BB5DCA">
        <w:rPr>
          <w:rFonts w:ascii="Arial" w:hAnsi="Arial" w:cs="Arial"/>
          <w:sz w:val="22"/>
          <w:szCs w:val="22"/>
        </w:rPr>
        <w:t>ões</w:t>
      </w:r>
      <w:r w:rsidR="00D7693E" w:rsidRPr="00BB5DCA">
        <w:rPr>
          <w:rFonts w:ascii="Arial" w:hAnsi="Arial" w:cs="Arial"/>
          <w:sz w:val="22"/>
          <w:szCs w:val="22"/>
        </w:rPr>
        <w:t>:</w:t>
      </w:r>
    </w:p>
    <w:p w14:paraId="4CB20374" w14:textId="77777777" w:rsidR="00C23FA9" w:rsidRPr="00BB5DCA" w:rsidRDefault="00C23FA9" w:rsidP="00A24035">
      <w:pPr>
        <w:tabs>
          <w:tab w:val="left" w:pos="1418"/>
        </w:tabs>
        <w:jc w:val="both"/>
        <w:rPr>
          <w:rFonts w:ascii="Arial" w:hAnsi="Arial" w:cs="Arial"/>
          <w:sz w:val="22"/>
          <w:szCs w:val="22"/>
        </w:rPr>
      </w:pPr>
    </w:p>
    <w:p w14:paraId="643B457E" w14:textId="77777777" w:rsidR="00C23FA9" w:rsidRPr="00BB5DCA" w:rsidRDefault="00C23FA9" w:rsidP="00A24035">
      <w:pPr>
        <w:pBdr>
          <w:top w:val="single" w:sz="4" w:space="1" w:color="auto"/>
          <w:left w:val="single" w:sz="4" w:space="4" w:color="auto"/>
          <w:bottom w:val="single" w:sz="4" w:space="1" w:color="auto"/>
          <w:right w:val="single" w:sz="4" w:space="4" w:color="auto"/>
        </w:pBdr>
        <w:tabs>
          <w:tab w:val="left" w:pos="1418"/>
        </w:tabs>
        <w:ind w:right="2267"/>
        <w:jc w:val="both"/>
        <w:rPr>
          <w:rFonts w:ascii="Arial" w:hAnsi="Arial" w:cs="Arial"/>
          <w:sz w:val="22"/>
          <w:szCs w:val="22"/>
        </w:rPr>
      </w:pPr>
      <w:r w:rsidRPr="00BB5DCA">
        <w:rPr>
          <w:rFonts w:ascii="Arial" w:eastAsia="Arial" w:hAnsi="Arial" w:cs="Arial"/>
          <w:b/>
          <w:spacing w:val="1"/>
          <w:sz w:val="22"/>
          <w:szCs w:val="22"/>
        </w:rPr>
        <w:t>P</w:t>
      </w:r>
      <w:r w:rsidRPr="00BB5DCA">
        <w:rPr>
          <w:rFonts w:ascii="Arial" w:eastAsia="Arial" w:hAnsi="Arial" w:cs="Arial"/>
          <w:b/>
          <w:sz w:val="22"/>
          <w:szCs w:val="22"/>
        </w:rPr>
        <w:t>r</w:t>
      </w:r>
      <w:r w:rsidRPr="00BB5DCA">
        <w:rPr>
          <w:rFonts w:ascii="Arial" w:eastAsia="Arial" w:hAnsi="Arial" w:cs="Arial"/>
          <w:b/>
          <w:spacing w:val="-2"/>
          <w:sz w:val="22"/>
          <w:szCs w:val="22"/>
        </w:rPr>
        <w:t>e</w:t>
      </w:r>
      <w:r w:rsidRPr="00BB5DCA">
        <w:rPr>
          <w:rFonts w:ascii="Arial" w:eastAsia="Arial" w:hAnsi="Arial" w:cs="Arial"/>
          <w:b/>
          <w:sz w:val="22"/>
          <w:szCs w:val="22"/>
        </w:rPr>
        <w:t>f</w:t>
      </w:r>
      <w:r w:rsidRPr="00BB5DCA">
        <w:rPr>
          <w:rFonts w:ascii="Arial" w:eastAsia="Arial" w:hAnsi="Arial" w:cs="Arial"/>
          <w:b/>
          <w:spacing w:val="1"/>
          <w:sz w:val="22"/>
          <w:szCs w:val="22"/>
        </w:rPr>
        <w:t>e</w:t>
      </w:r>
      <w:r w:rsidRPr="00BB5DCA">
        <w:rPr>
          <w:rFonts w:ascii="Arial" w:eastAsia="Arial" w:hAnsi="Arial" w:cs="Arial"/>
          <w:b/>
          <w:spacing w:val="-2"/>
          <w:sz w:val="22"/>
          <w:szCs w:val="22"/>
        </w:rPr>
        <w:t>it</w:t>
      </w:r>
      <w:r w:rsidRPr="00BB5DCA">
        <w:rPr>
          <w:rFonts w:ascii="Arial" w:eastAsia="Arial" w:hAnsi="Arial" w:cs="Arial"/>
          <w:b/>
          <w:spacing w:val="3"/>
          <w:sz w:val="22"/>
          <w:szCs w:val="22"/>
        </w:rPr>
        <w:t>u</w:t>
      </w:r>
      <w:r w:rsidRPr="00BB5DCA">
        <w:rPr>
          <w:rFonts w:ascii="Arial" w:eastAsia="Arial" w:hAnsi="Arial" w:cs="Arial"/>
          <w:b/>
          <w:sz w:val="22"/>
          <w:szCs w:val="22"/>
        </w:rPr>
        <w:t>ra</w:t>
      </w:r>
      <w:r w:rsidRPr="00BB5DCA">
        <w:rPr>
          <w:rFonts w:ascii="Arial" w:eastAsia="Arial" w:hAnsi="Arial" w:cs="Arial"/>
          <w:b/>
          <w:spacing w:val="20"/>
          <w:sz w:val="22"/>
          <w:szCs w:val="22"/>
        </w:rPr>
        <w:t xml:space="preserve"> </w:t>
      </w:r>
      <w:r w:rsidRPr="00BB5DCA">
        <w:rPr>
          <w:rFonts w:ascii="Arial" w:eastAsia="Arial" w:hAnsi="Arial" w:cs="Arial"/>
          <w:b/>
          <w:spacing w:val="-1"/>
          <w:sz w:val="22"/>
          <w:szCs w:val="22"/>
        </w:rPr>
        <w:t>M</w:t>
      </w:r>
      <w:r w:rsidRPr="00BB5DCA">
        <w:rPr>
          <w:rFonts w:ascii="Arial" w:eastAsia="Arial" w:hAnsi="Arial" w:cs="Arial"/>
          <w:b/>
          <w:spacing w:val="-2"/>
          <w:sz w:val="22"/>
          <w:szCs w:val="22"/>
        </w:rPr>
        <w:t>u</w:t>
      </w:r>
      <w:r w:rsidRPr="00BB5DCA">
        <w:rPr>
          <w:rFonts w:ascii="Arial" w:eastAsia="Arial" w:hAnsi="Arial" w:cs="Arial"/>
          <w:b/>
          <w:spacing w:val="1"/>
          <w:sz w:val="22"/>
          <w:szCs w:val="22"/>
        </w:rPr>
        <w:t>n</w:t>
      </w:r>
      <w:r w:rsidRPr="00BB5DCA">
        <w:rPr>
          <w:rFonts w:ascii="Arial" w:eastAsia="Arial" w:hAnsi="Arial" w:cs="Arial"/>
          <w:b/>
          <w:sz w:val="22"/>
          <w:szCs w:val="22"/>
        </w:rPr>
        <w:t>i</w:t>
      </w:r>
      <w:r w:rsidRPr="00BB5DCA">
        <w:rPr>
          <w:rFonts w:ascii="Arial" w:eastAsia="Arial" w:hAnsi="Arial" w:cs="Arial"/>
          <w:b/>
          <w:spacing w:val="1"/>
          <w:sz w:val="22"/>
          <w:szCs w:val="22"/>
        </w:rPr>
        <w:t>c</w:t>
      </w:r>
      <w:r w:rsidRPr="00BB5DCA">
        <w:rPr>
          <w:rFonts w:ascii="Arial" w:eastAsia="Arial" w:hAnsi="Arial" w:cs="Arial"/>
          <w:b/>
          <w:spacing w:val="-2"/>
          <w:sz w:val="22"/>
          <w:szCs w:val="22"/>
        </w:rPr>
        <w:t>i</w:t>
      </w:r>
      <w:r w:rsidRPr="00BB5DCA">
        <w:rPr>
          <w:rFonts w:ascii="Arial" w:eastAsia="Arial" w:hAnsi="Arial" w:cs="Arial"/>
          <w:b/>
          <w:spacing w:val="3"/>
          <w:sz w:val="22"/>
          <w:szCs w:val="22"/>
        </w:rPr>
        <w:t>p</w:t>
      </w:r>
      <w:r w:rsidRPr="00BB5DCA">
        <w:rPr>
          <w:rFonts w:ascii="Arial" w:eastAsia="Arial" w:hAnsi="Arial" w:cs="Arial"/>
          <w:b/>
          <w:spacing w:val="-4"/>
          <w:sz w:val="22"/>
          <w:szCs w:val="22"/>
        </w:rPr>
        <w:t>a</w:t>
      </w:r>
      <w:r w:rsidRPr="00BB5DCA">
        <w:rPr>
          <w:rFonts w:ascii="Arial" w:eastAsia="Arial" w:hAnsi="Arial" w:cs="Arial"/>
          <w:b/>
          <w:sz w:val="22"/>
          <w:szCs w:val="22"/>
        </w:rPr>
        <w:t>l</w:t>
      </w:r>
      <w:r w:rsidRPr="00BB5DCA">
        <w:rPr>
          <w:rFonts w:ascii="Arial" w:eastAsia="Arial" w:hAnsi="Arial" w:cs="Arial"/>
          <w:b/>
          <w:spacing w:val="21"/>
          <w:sz w:val="22"/>
          <w:szCs w:val="22"/>
        </w:rPr>
        <w:t xml:space="preserve"> </w:t>
      </w:r>
      <w:r w:rsidRPr="00BB5DCA">
        <w:rPr>
          <w:rFonts w:ascii="Arial" w:eastAsia="Arial" w:hAnsi="Arial" w:cs="Arial"/>
          <w:b/>
          <w:spacing w:val="1"/>
          <w:sz w:val="22"/>
          <w:szCs w:val="22"/>
        </w:rPr>
        <w:t>d</w:t>
      </w:r>
      <w:r w:rsidRPr="00BB5DCA">
        <w:rPr>
          <w:rFonts w:ascii="Arial" w:eastAsia="Arial" w:hAnsi="Arial" w:cs="Arial"/>
          <w:b/>
          <w:sz w:val="22"/>
          <w:szCs w:val="22"/>
        </w:rPr>
        <w:t>e</w:t>
      </w:r>
      <w:r w:rsidRPr="00BB5DCA">
        <w:rPr>
          <w:rFonts w:ascii="Arial" w:eastAsia="Arial" w:hAnsi="Arial" w:cs="Arial"/>
          <w:b/>
          <w:spacing w:val="3"/>
          <w:sz w:val="22"/>
          <w:szCs w:val="22"/>
        </w:rPr>
        <w:t xml:space="preserve"> Rio Paranaíba</w:t>
      </w:r>
      <w:r w:rsidRPr="00BB5DCA">
        <w:rPr>
          <w:rFonts w:ascii="Arial" w:eastAsia="Arial" w:hAnsi="Arial" w:cs="Arial"/>
          <w:b/>
          <w:spacing w:val="10"/>
          <w:sz w:val="22"/>
          <w:szCs w:val="22"/>
        </w:rPr>
        <w:t xml:space="preserve"> </w:t>
      </w:r>
      <w:r w:rsidRPr="00BB5DCA">
        <w:rPr>
          <w:rFonts w:ascii="Arial" w:eastAsia="Arial" w:hAnsi="Arial" w:cs="Arial"/>
          <w:b/>
          <w:sz w:val="22"/>
          <w:szCs w:val="22"/>
        </w:rPr>
        <w:t>-</w:t>
      </w:r>
      <w:r w:rsidRPr="00BB5DCA">
        <w:rPr>
          <w:rFonts w:ascii="Arial" w:eastAsia="Arial" w:hAnsi="Arial" w:cs="Arial"/>
          <w:b/>
          <w:spacing w:val="2"/>
          <w:sz w:val="22"/>
          <w:szCs w:val="22"/>
        </w:rPr>
        <w:t xml:space="preserve"> </w:t>
      </w:r>
      <w:r w:rsidRPr="00BB5DCA">
        <w:rPr>
          <w:rFonts w:ascii="Arial" w:eastAsia="Arial" w:hAnsi="Arial" w:cs="Arial"/>
          <w:b/>
          <w:spacing w:val="-1"/>
          <w:w w:val="102"/>
          <w:sz w:val="22"/>
          <w:szCs w:val="22"/>
        </w:rPr>
        <w:t>M</w:t>
      </w:r>
      <w:r w:rsidRPr="00BB5DCA">
        <w:rPr>
          <w:rFonts w:ascii="Arial" w:eastAsia="Arial" w:hAnsi="Arial" w:cs="Arial"/>
          <w:b/>
          <w:w w:val="102"/>
          <w:sz w:val="22"/>
          <w:szCs w:val="22"/>
        </w:rPr>
        <w:t xml:space="preserve">G </w:t>
      </w:r>
    </w:p>
    <w:p w14:paraId="50E5D022" w14:textId="77777777" w:rsidR="00C23FA9" w:rsidRPr="00BB5DCA" w:rsidRDefault="00C23FA9" w:rsidP="00A24035">
      <w:pPr>
        <w:pBdr>
          <w:top w:val="single" w:sz="4" w:space="1" w:color="auto"/>
          <w:left w:val="single" w:sz="4" w:space="4" w:color="auto"/>
          <w:bottom w:val="single" w:sz="4" w:space="1" w:color="auto"/>
          <w:right w:val="single" w:sz="4" w:space="4" w:color="auto"/>
        </w:pBdr>
        <w:tabs>
          <w:tab w:val="left" w:pos="1418"/>
        </w:tabs>
        <w:ind w:right="2267"/>
        <w:jc w:val="both"/>
        <w:rPr>
          <w:rFonts w:ascii="Arial" w:hAnsi="Arial" w:cs="Arial"/>
          <w:sz w:val="22"/>
          <w:szCs w:val="22"/>
        </w:rPr>
      </w:pPr>
      <w:r w:rsidRPr="00BB5DCA">
        <w:rPr>
          <w:rFonts w:ascii="Arial" w:eastAsia="Arial" w:hAnsi="Arial" w:cs="Arial"/>
          <w:b/>
          <w:spacing w:val="-2"/>
          <w:sz w:val="22"/>
          <w:szCs w:val="22"/>
        </w:rPr>
        <w:t>E</w:t>
      </w:r>
      <w:r w:rsidRPr="00BB5DCA">
        <w:rPr>
          <w:rFonts w:ascii="Arial" w:eastAsia="Arial" w:hAnsi="Arial" w:cs="Arial"/>
          <w:b/>
          <w:spacing w:val="3"/>
          <w:sz w:val="22"/>
          <w:szCs w:val="22"/>
        </w:rPr>
        <w:t>n</w:t>
      </w:r>
      <w:r w:rsidRPr="00BB5DCA">
        <w:rPr>
          <w:rFonts w:ascii="Arial" w:eastAsia="Arial" w:hAnsi="Arial" w:cs="Arial"/>
          <w:b/>
          <w:spacing w:val="1"/>
          <w:sz w:val="22"/>
          <w:szCs w:val="22"/>
        </w:rPr>
        <w:t>v</w:t>
      </w:r>
      <w:r w:rsidRPr="00BB5DCA">
        <w:rPr>
          <w:rFonts w:ascii="Arial" w:eastAsia="Arial" w:hAnsi="Arial" w:cs="Arial"/>
          <w:b/>
          <w:spacing w:val="-2"/>
          <w:sz w:val="22"/>
          <w:szCs w:val="22"/>
        </w:rPr>
        <w:t>el</w:t>
      </w:r>
      <w:r w:rsidRPr="00BB5DCA">
        <w:rPr>
          <w:rFonts w:ascii="Arial" w:eastAsia="Arial" w:hAnsi="Arial" w:cs="Arial"/>
          <w:b/>
          <w:spacing w:val="1"/>
          <w:sz w:val="22"/>
          <w:szCs w:val="22"/>
        </w:rPr>
        <w:t>op</w:t>
      </w:r>
      <w:r w:rsidRPr="00BB5DCA">
        <w:rPr>
          <w:rFonts w:ascii="Arial" w:eastAsia="Arial" w:hAnsi="Arial" w:cs="Arial"/>
          <w:b/>
          <w:sz w:val="22"/>
          <w:szCs w:val="22"/>
        </w:rPr>
        <w:t>e</w:t>
      </w:r>
      <w:r w:rsidRPr="00BB5DCA">
        <w:rPr>
          <w:rFonts w:ascii="Arial" w:eastAsia="Arial" w:hAnsi="Arial" w:cs="Arial"/>
          <w:b/>
          <w:spacing w:val="17"/>
          <w:sz w:val="22"/>
          <w:szCs w:val="22"/>
        </w:rPr>
        <w:t xml:space="preserve"> </w:t>
      </w:r>
      <w:r w:rsidRPr="00BB5DCA">
        <w:rPr>
          <w:rFonts w:ascii="Arial" w:eastAsia="Arial" w:hAnsi="Arial" w:cs="Arial"/>
          <w:b/>
          <w:spacing w:val="3"/>
          <w:sz w:val="22"/>
          <w:szCs w:val="22"/>
        </w:rPr>
        <w:t>n</w:t>
      </w:r>
      <w:r w:rsidRPr="00BB5DCA">
        <w:rPr>
          <w:rFonts w:ascii="Arial" w:eastAsia="Arial" w:hAnsi="Arial" w:cs="Arial"/>
          <w:b/>
          <w:sz w:val="22"/>
          <w:szCs w:val="22"/>
        </w:rPr>
        <w:t>°</w:t>
      </w:r>
      <w:r w:rsidRPr="00BB5DCA">
        <w:rPr>
          <w:rFonts w:ascii="Arial" w:eastAsia="Arial" w:hAnsi="Arial" w:cs="Arial"/>
          <w:b/>
          <w:spacing w:val="4"/>
          <w:sz w:val="22"/>
          <w:szCs w:val="22"/>
        </w:rPr>
        <w:t xml:space="preserve"> </w:t>
      </w:r>
      <w:r w:rsidRPr="00BB5DCA">
        <w:rPr>
          <w:rFonts w:ascii="Arial" w:eastAsia="Arial" w:hAnsi="Arial" w:cs="Arial"/>
          <w:b/>
          <w:sz w:val="22"/>
          <w:szCs w:val="22"/>
        </w:rPr>
        <w:t>1</w:t>
      </w:r>
      <w:r w:rsidRPr="00BB5DCA">
        <w:rPr>
          <w:rFonts w:ascii="Arial" w:eastAsia="Arial" w:hAnsi="Arial" w:cs="Arial"/>
          <w:b/>
          <w:spacing w:val="4"/>
          <w:sz w:val="22"/>
          <w:szCs w:val="22"/>
        </w:rPr>
        <w:t xml:space="preserve"> </w:t>
      </w:r>
      <w:r w:rsidRPr="00BB5DCA">
        <w:rPr>
          <w:rFonts w:ascii="Arial" w:eastAsia="Arial" w:hAnsi="Arial" w:cs="Arial"/>
          <w:b/>
          <w:sz w:val="22"/>
          <w:szCs w:val="22"/>
        </w:rPr>
        <w:t>-</w:t>
      </w:r>
      <w:r w:rsidRPr="00BB5DCA">
        <w:rPr>
          <w:rFonts w:ascii="Arial" w:eastAsia="Arial" w:hAnsi="Arial" w:cs="Arial"/>
          <w:b/>
          <w:spacing w:val="2"/>
          <w:sz w:val="22"/>
          <w:szCs w:val="22"/>
        </w:rPr>
        <w:t xml:space="preserve"> </w:t>
      </w:r>
      <w:r w:rsidRPr="00BB5DCA">
        <w:rPr>
          <w:rFonts w:ascii="Arial" w:eastAsia="Arial" w:hAnsi="Arial" w:cs="Arial"/>
          <w:b/>
          <w:spacing w:val="-2"/>
          <w:sz w:val="22"/>
          <w:szCs w:val="22"/>
        </w:rPr>
        <w:t>“P</w:t>
      </w:r>
      <w:r w:rsidRPr="00BB5DCA">
        <w:rPr>
          <w:rFonts w:ascii="Arial" w:eastAsia="Arial" w:hAnsi="Arial" w:cs="Arial"/>
          <w:b/>
          <w:spacing w:val="3"/>
          <w:sz w:val="22"/>
          <w:szCs w:val="22"/>
        </w:rPr>
        <w:t>R</w:t>
      </w:r>
      <w:r w:rsidRPr="00BB5DCA">
        <w:rPr>
          <w:rFonts w:ascii="Arial" w:eastAsia="Arial" w:hAnsi="Arial" w:cs="Arial"/>
          <w:b/>
          <w:spacing w:val="-1"/>
          <w:sz w:val="22"/>
          <w:szCs w:val="22"/>
        </w:rPr>
        <w:t>O</w:t>
      </w:r>
      <w:r w:rsidRPr="00BB5DCA">
        <w:rPr>
          <w:rFonts w:ascii="Arial" w:eastAsia="Arial" w:hAnsi="Arial" w:cs="Arial"/>
          <w:b/>
          <w:spacing w:val="-2"/>
          <w:sz w:val="22"/>
          <w:szCs w:val="22"/>
        </w:rPr>
        <w:t>P</w:t>
      </w:r>
      <w:r w:rsidRPr="00BB5DCA">
        <w:rPr>
          <w:rFonts w:ascii="Arial" w:eastAsia="Arial" w:hAnsi="Arial" w:cs="Arial"/>
          <w:b/>
          <w:spacing w:val="-1"/>
          <w:sz w:val="22"/>
          <w:szCs w:val="22"/>
        </w:rPr>
        <w:t>O</w:t>
      </w:r>
      <w:r w:rsidRPr="00BB5DCA">
        <w:rPr>
          <w:rFonts w:ascii="Arial" w:eastAsia="Arial" w:hAnsi="Arial" w:cs="Arial"/>
          <w:b/>
          <w:spacing w:val="3"/>
          <w:sz w:val="22"/>
          <w:szCs w:val="22"/>
        </w:rPr>
        <w:t>S</w:t>
      </w:r>
      <w:r w:rsidRPr="00BB5DCA">
        <w:rPr>
          <w:rFonts w:ascii="Arial" w:eastAsia="Arial" w:hAnsi="Arial" w:cs="Arial"/>
          <w:b/>
          <w:spacing w:val="-2"/>
          <w:sz w:val="22"/>
          <w:szCs w:val="22"/>
        </w:rPr>
        <w:t>T</w:t>
      </w:r>
      <w:r w:rsidRPr="00BB5DCA">
        <w:rPr>
          <w:rFonts w:ascii="Arial" w:eastAsia="Arial" w:hAnsi="Arial" w:cs="Arial"/>
          <w:b/>
          <w:sz w:val="22"/>
          <w:szCs w:val="22"/>
        </w:rPr>
        <w:t>A</w:t>
      </w:r>
      <w:r w:rsidRPr="00BB5DCA">
        <w:rPr>
          <w:rFonts w:ascii="Arial" w:eastAsia="Arial" w:hAnsi="Arial" w:cs="Arial"/>
          <w:b/>
          <w:spacing w:val="26"/>
          <w:sz w:val="22"/>
          <w:szCs w:val="22"/>
        </w:rPr>
        <w:t xml:space="preserve"> </w:t>
      </w:r>
      <w:r w:rsidRPr="00BB5DCA">
        <w:rPr>
          <w:rFonts w:ascii="Arial" w:eastAsia="Arial" w:hAnsi="Arial" w:cs="Arial"/>
          <w:b/>
          <w:spacing w:val="1"/>
          <w:w w:val="102"/>
          <w:sz w:val="22"/>
          <w:szCs w:val="22"/>
        </w:rPr>
        <w:t>C</w:t>
      </w:r>
      <w:r w:rsidRPr="00BB5DCA">
        <w:rPr>
          <w:rFonts w:ascii="Arial" w:eastAsia="Arial" w:hAnsi="Arial" w:cs="Arial"/>
          <w:b/>
          <w:spacing w:val="-1"/>
          <w:w w:val="102"/>
          <w:sz w:val="22"/>
          <w:szCs w:val="22"/>
        </w:rPr>
        <w:t>OM</w:t>
      </w:r>
      <w:r w:rsidRPr="00BB5DCA">
        <w:rPr>
          <w:rFonts w:ascii="Arial" w:eastAsia="Arial" w:hAnsi="Arial" w:cs="Arial"/>
          <w:b/>
          <w:spacing w:val="-2"/>
          <w:w w:val="102"/>
          <w:sz w:val="22"/>
          <w:szCs w:val="22"/>
        </w:rPr>
        <w:t>E</w:t>
      </w:r>
      <w:r w:rsidRPr="00BB5DCA">
        <w:rPr>
          <w:rFonts w:ascii="Arial" w:eastAsia="Arial" w:hAnsi="Arial" w:cs="Arial"/>
          <w:b/>
          <w:spacing w:val="1"/>
          <w:w w:val="102"/>
          <w:sz w:val="22"/>
          <w:szCs w:val="22"/>
        </w:rPr>
        <w:t>RC</w:t>
      </w:r>
      <w:r w:rsidRPr="00BB5DCA">
        <w:rPr>
          <w:rFonts w:ascii="Arial" w:eastAsia="Arial" w:hAnsi="Arial" w:cs="Arial"/>
          <w:b/>
          <w:w w:val="102"/>
          <w:sz w:val="22"/>
          <w:szCs w:val="22"/>
        </w:rPr>
        <w:t>I</w:t>
      </w:r>
      <w:r w:rsidRPr="00BB5DCA">
        <w:rPr>
          <w:rFonts w:ascii="Arial" w:eastAsia="Arial" w:hAnsi="Arial" w:cs="Arial"/>
          <w:b/>
          <w:spacing w:val="-4"/>
          <w:w w:val="102"/>
          <w:sz w:val="22"/>
          <w:szCs w:val="22"/>
        </w:rPr>
        <w:t>A</w:t>
      </w:r>
      <w:r w:rsidRPr="00BB5DCA">
        <w:rPr>
          <w:rFonts w:ascii="Arial" w:eastAsia="Arial" w:hAnsi="Arial" w:cs="Arial"/>
          <w:b/>
          <w:spacing w:val="3"/>
          <w:w w:val="102"/>
          <w:sz w:val="22"/>
          <w:szCs w:val="22"/>
        </w:rPr>
        <w:t>L</w:t>
      </w:r>
      <w:r w:rsidRPr="00BB5DCA">
        <w:rPr>
          <w:rFonts w:ascii="Arial" w:eastAsia="Arial" w:hAnsi="Arial" w:cs="Arial"/>
          <w:b/>
          <w:w w:val="102"/>
          <w:sz w:val="22"/>
          <w:szCs w:val="22"/>
        </w:rPr>
        <w:t>”</w:t>
      </w:r>
    </w:p>
    <w:p w14:paraId="1B6E8EA2" w14:textId="23120F6D" w:rsidR="00C23FA9" w:rsidRPr="00BB5DCA" w:rsidRDefault="00C23FA9" w:rsidP="00A24035">
      <w:pPr>
        <w:pBdr>
          <w:top w:val="single" w:sz="4" w:space="1" w:color="auto"/>
          <w:left w:val="single" w:sz="4" w:space="4" w:color="auto"/>
          <w:bottom w:val="single" w:sz="4" w:space="1" w:color="auto"/>
          <w:right w:val="single" w:sz="4" w:space="4" w:color="auto"/>
        </w:pBdr>
        <w:tabs>
          <w:tab w:val="left" w:pos="1418"/>
        </w:tabs>
        <w:ind w:right="2267"/>
        <w:jc w:val="both"/>
        <w:rPr>
          <w:rFonts w:ascii="Arial" w:hAnsi="Arial" w:cs="Arial"/>
          <w:sz w:val="22"/>
          <w:szCs w:val="22"/>
        </w:rPr>
      </w:pPr>
      <w:r w:rsidRPr="00BB5DCA">
        <w:rPr>
          <w:rFonts w:ascii="Arial" w:eastAsia="Arial" w:hAnsi="Arial" w:cs="Arial"/>
          <w:b/>
          <w:spacing w:val="1"/>
          <w:sz w:val="22"/>
          <w:szCs w:val="22"/>
        </w:rPr>
        <w:t>P</w:t>
      </w:r>
      <w:r w:rsidRPr="00BB5DCA">
        <w:rPr>
          <w:rFonts w:ascii="Arial" w:eastAsia="Arial" w:hAnsi="Arial" w:cs="Arial"/>
          <w:b/>
          <w:spacing w:val="-2"/>
          <w:sz w:val="22"/>
          <w:szCs w:val="22"/>
        </w:rPr>
        <w:t>r</w:t>
      </w:r>
      <w:r w:rsidRPr="00BB5DCA">
        <w:rPr>
          <w:rFonts w:ascii="Arial" w:eastAsia="Arial" w:hAnsi="Arial" w:cs="Arial"/>
          <w:b/>
          <w:spacing w:val="3"/>
          <w:sz w:val="22"/>
          <w:szCs w:val="22"/>
        </w:rPr>
        <w:t>o</w:t>
      </w:r>
      <w:r w:rsidRPr="00BB5DCA">
        <w:rPr>
          <w:rFonts w:ascii="Arial" w:eastAsia="Arial" w:hAnsi="Arial" w:cs="Arial"/>
          <w:b/>
          <w:spacing w:val="1"/>
          <w:sz w:val="22"/>
          <w:szCs w:val="22"/>
        </w:rPr>
        <w:t>c</w:t>
      </w:r>
      <w:r w:rsidRPr="00BB5DCA">
        <w:rPr>
          <w:rFonts w:ascii="Arial" w:eastAsia="Arial" w:hAnsi="Arial" w:cs="Arial"/>
          <w:b/>
          <w:spacing w:val="-2"/>
          <w:sz w:val="22"/>
          <w:szCs w:val="22"/>
        </w:rPr>
        <w:t>e</w:t>
      </w:r>
      <w:r w:rsidRPr="00BB5DCA">
        <w:rPr>
          <w:rFonts w:ascii="Arial" w:eastAsia="Arial" w:hAnsi="Arial" w:cs="Arial"/>
          <w:b/>
          <w:spacing w:val="1"/>
          <w:sz w:val="22"/>
          <w:szCs w:val="22"/>
        </w:rPr>
        <w:t>s</w:t>
      </w:r>
      <w:r w:rsidRPr="00BB5DCA">
        <w:rPr>
          <w:rFonts w:ascii="Arial" w:eastAsia="Arial" w:hAnsi="Arial" w:cs="Arial"/>
          <w:b/>
          <w:spacing w:val="-2"/>
          <w:sz w:val="22"/>
          <w:szCs w:val="22"/>
        </w:rPr>
        <w:t>s</w:t>
      </w:r>
      <w:r w:rsidRPr="00BB5DCA">
        <w:rPr>
          <w:rFonts w:ascii="Arial" w:eastAsia="Arial" w:hAnsi="Arial" w:cs="Arial"/>
          <w:b/>
          <w:sz w:val="22"/>
          <w:szCs w:val="22"/>
        </w:rPr>
        <w:t>o</w:t>
      </w:r>
      <w:r w:rsidRPr="00BB5DCA">
        <w:rPr>
          <w:rFonts w:ascii="Arial" w:eastAsia="Arial" w:hAnsi="Arial" w:cs="Arial"/>
          <w:b/>
          <w:spacing w:val="17"/>
          <w:sz w:val="22"/>
          <w:szCs w:val="22"/>
        </w:rPr>
        <w:t xml:space="preserve"> </w:t>
      </w:r>
      <w:r w:rsidRPr="00BB5DCA">
        <w:rPr>
          <w:rFonts w:ascii="Arial" w:eastAsia="Arial" w:hAnsi="Arial" w:cs="Arial"/>
          <w:b/>
          <w:spacing w:val="3"/>
          <w:sz w:val="22"/>
          <w:szCs w:val="22"/>
        </w:rPr>
        <w:t>L</w:t>
      </w:r>
      <w:r w:rsidRPr="00BB5DCA">
        <w:rPr>
          <w:rFonts w:ascii="Arial" w:eastAsia="Arial" w:hAnsi="Arial" w:cs="Arial"/>
          <w:b/>
          <w:sz w:val="22"/>
          <w:szCs w:val="22"/>
        </w:rPr>
        <w:t>i</w:t>
      </w:r>
      <w:r w:rsidRPr="00BB5DCA">
        <w:rPr>
          <w:rFonts w:ascii="Arial" w:eastAsia="Arial" w:hAnsi="Arial" w:cs="Arial"/>
          <w:b/>
          <w:spacing w:val="-2"/>
          <w:sz w:val="22"/>
          <w:szCs w:val="22"/>
        </w:rPr>
        <w:t>c</w:t>
      </w:r>
      <w:r w:rsidRPr="00BB5DCA">
        <w:rPr>
          <w:rFonts w:ascii="Arial" w:eastAsia="Arial" w:hAnsi="Arial" w:cs="Arial"/>
          <w:b/>
          <w:sz w:val="22"/>
          <w:szCs w:val="22"/>
        </w:rPr>
        <w:t>it</w:t>
      </w:r>
      <w:r w:rsidRPr="00BB5DCA">
        <w:rPr>
          <w:rFonts w:ascii="Arial" w:eastAsia="Arial" w:hAnsi="Arial" w:cs="Arial"/>
          <w:b/>
          <w:spacing w:val="-2"/>
          <w:sz w:val="22"/>
          <w:szCs w:val="22"/>
        </w:rPr>
        <w:t>at</w:t>
      </w:r>
      <w:r w:rsidRPr="00BB5DCA">
        <w:rPr>
          <w:rFonts w:ascii="Arial" w:eastAsia="Arial" w:hAnsi="Arial" w:cs="Arial"/>
          <w:b/>
          <w:spacing w:val="3"/>
          <w:sz w:val="22"/>
          <w:szCs w:val="22"/>
        </w:rPr>
        <w:t>ó</w:t>
      </w:r>
      <w:r w:rsidRPr="00BB5DCA">
        <w:rPr>
          <w:rFonts w:ascii="Arial" w:eastAsia="Arial" w:hAnsi="Arial" w:cs="Arial"/>
          <w:b/>
          <w:spacing w:val="-2"/>
          <w:sz w:val="22"/>
          <w:szCs w:val="22"/>
        </w:rPr>
        <w:t>ri</w:t>
      </w:r>
      <w:r w:rsidRPr="00BB5DCA">
        <w:rPr>
          <w:rFonts w:ascii="Arial" w:eastAsia="Arial" w:hAnsi="Arial" w:cs="Arial"/>
          <w:b/>
          <w:sz w:val="22"/>
          <w:szCs w:val="22"/>
        </w:rPr>
        <w:t>o</w:t>
      </w:r>
      <w:r w:rsidRPr="00BB5DCA">
        <w:rPr>
          <w:rFonts w:ascii="Arial" w:eastAsia="Arial" w:hAnsi="Arial" w:cs="Arial"/>
          <w:b/>
          <w:spacing w:val="23"/>
          <w:sz w:val="22"/>
          <w:szCs w:val="22"/>
        </w:rPr>
        <w:t xml:space="preserve"> </w:t>
      </w:r>
      <w:r w:rsidRPr="00BB5DCA">
        <w:rPr>
          <w:rFonts w:ascii="Arial" w:eastAsia="Arial" w:hAnsi="Arial" w:cs="Arial"/>
          <w:b/>
          <w:spacing w:val="-2"/>
          <w:sz w:val="22"/>
          <w:szCs w:val="22"/>
        </w:rPr>
        <w:t>n°</w:t>
      </w:r>
      <w:r w:rsidRPr="00BB5DCA">
        <w:rPr>
          <w:rFonts w:ascii="Arial" w:eastAsia="Arial" w:hAnsi="Arial" w:cs="Arial"/>
          <w:b/>
          <w:sz w:val="22"/>
          <w:szCs w:val="22"/>
        </w:rPr>
        <w:t>.</w:t>
      </w:r>
      <w:r w:rsidRPr="00BB5DCA">
        <w:rPr>
          <w:rFonts w:ascii="Arial" w:eastAsia="Arial" w:hAnsi="Arial" w:cs="Arial"/>
          <w:b/>
          <w:spacing w:val="10"/>
          <w:sz w:val="22"/>
          <w:szCs w:val="22"/>
        </w:rPr>
        <w:t xml:space="preserve"> 0</w:t>
      </w:r>
      <w:r w:rsidR="008C4D76">
        <w:rPr>
          <w:rFonts w:ascii="Arial" w:eastAsia="Arial" w:hAnsi="Arial" w:cs="Arial"/>
          <w:b/>
          <w:spacing w:val="10"/>
          <w:sz w:val="22"/>
          <w:szCs w:val="22"/>
        </w:rPr>
        <w:t>32</w:t>
      </w:r>
      <w:r w:rsidRPr="00BB5DCA">
        <w:rPr>
          <w:rFonts w:ascii="Arial" w:eastAsia="Arial" w:hAnsi="Arial" w:cs="Arial"/>
          <w:b/>
          <w:spacing w:val="10"/>
          <w:sz w:val="22"/>
          <w:szCs w:val="22"/>
        </w:rPr>
        <w:t>/</w:t>
      </w:r>
      <w:r w:rsidRPr="00BB5DCA">
        <w:rPr>
          <w:rFonts w:ascii="Arial" w:eastAsia="Arial" w:hAnsi="Arial" w:cs="Arial"/>
          <w:b/>
          <w:spacing w:val="1"/>
          <w:sz w:val="22"/>
          <w:szCs w:val="22"/>
        </w:rPr>
        <w:t xml:space="preserve">2024 </w:t>
      </w:r>
      <w:r w:rsidRPr="00BB5DCA">
        <w:rPr>
          <w:rFonts w:ascii="Arial" w:eastAsia="Arial" w:hAnsi="Arial" w:cs="Arial"/>
          <w:b/>
          <w:sz w:val="22"/>
          <w:szCs w:val="22"/>
        </w:rPr>
        <w:t>-</w:t>
      </w:r>
      <w:r w:rsidRPr="00BB5DCA">
        <w:rPr>
          <w:rFonts w:ascii="Arial" w:eastAsia="Arial" w:hAnsi="Arial" w:cs="Arial"/>
          <w:b/>
          <w:spacing w:val="3"/>
          <w:sz w:val="22"/>
          <w:szCs w:val="22"/>
        </w:rPr>
        <w:t xml:space="preserve"> </w:t>
      </w:r>
      <w:r w:rsidRPr="00BB5DCA">
        <w:rPr>
          <w:rFonts w:ascii="Arial" w:eastAsia="Arial" w:hAnsi="Arial" w:cs="Arial"/>
          <w:b/>
          <w:spacing w:val="1"/>
          <w:sz w:val="22"/>
          <w:szCs w:val="22"/>
        </w:rPr>
        <w:t>P</w:t>
      </w:r>
      <w:r w:rsidRPr="00BB5DCA">
        <w:rPr>
          <w:rFonts w:ascii="Arial" w:eastAsia="Arial" w:hAnsi="Arial" w:cs="Arial"/>
          <w:b/>
          <w:sz w:val="22"/>
          <w:szCs w:val="22"/>
        </w:rPr>
        <w:t>r</w:t>
      </w:r>
      <w:r w:rsidRPr="00BB5DCA">
        <w:rPr>
          <w:rFonts w:ascii="Arial" w:eastAsia="Arial" w:hAnsi="Arial" w:cs="Arial"/>
          <w:b/>
          <w:spacing w:val="-2"/>
          <w:sz w:val="22"/>
          <w:szCs w:val="22"/>
        </w:rPr>
        <w:t>e</w:t>
      </w:r>
      <w:r w:rsidRPr="00BB5DCA">
        <w:rPr>
          <w:rFonts w:ascii="Arial" w:eastAsia="Arial" w:hAnsi="Arial" w:cs="Arial"/>
          <w:b/>
          <w:spacing w:val="1"/>
          <w:sz w:val="22"/>
          <w:szCs w:val="22"/>
        </w:rPr>
        <w:t>g</w:t>
      </w:r>
      <w:r w:rsidRPr="00BB5DCA">
        <w:rPr>
          <w:rFonts w:ascii="Arial" w:eastAsia="Arial" w:hAnsi="Arial" w:cs="Arial"/>
          <w:b/>
          <w:spacing w:val="-2"/>
          <w:sz w:val="22"/>
          <w:szCs w:val="22"/>
        </w:rPr>
        <w:t>ã</w:t>
      </w:r>
      <w:r w:rsidRPr="00BB5DCA">
        <w:rPr>
          <w:rFonts w:ascii="Arial" w:eastAsia="Arial" w:hAnsi="Arial" w:cs="Arial"/>
          <w:b/>
          <w:sz w:val="22"/>
          <w:szCs w:val="22"/>
        </w:rPr>
        <w:t>o</w:t>
      </w:r>
      <w:r w:rsidRPr="00BB5DCA">
        <w:rPr>
          <w:rFonts w:ascii="Arial" w:eastAsia="Arial" w:hAnsi="Arial" w:cs="Arial"/>
          <w:b/>
          <w:spacing w:val="14"/>
          <w:sz w:val="22"/>
          <w:szCs w:val="22"/>
        </w:rPr>
        <w:t xml:space="preserve"> Presencial </w:t>
      </w:r>
      <w:r w:rsidRPr="00BB5DCA">
        <w:rPr>
          <w:rFonts w:ascii="Arial" w:eastAsia="Arial" w:hAnsi="Arial" w:cs="Arial"/>
          <w:b/>
          <w:spacing w:val="1"/>
          <w:sz w:val="22"/>
          <w:szCs w:val="22"/>
        </w:rPr>
        <w:t>n</w:t>
      </w:r>
      <w:r w:rsidRPr="00BB5DCA">
        <w:rPr>
          <w:rFonts w:ascii="Arial" w:eastAsia="Arial" w:hAnsi="Arial" w:cs="Arial"/>
          <w:b/>
          <w:sz w:val="22"/>
          <w:szCs w:val="22"/>
        </w:rPr>
        <w:t>°</w:t>
      </w:r>
      <w:r w:rsidRPr="00BB5DCA">
        <w:rPr>
          <w:rFonts w:ascii="Arial" w:eastAsia="Arial" w:hAnsi="Arial" w:cs="Arial"/>
          <w:b/>
          <w:spacing w:val="6"/>
          <w:sz w:val="22"/>
          <w:szCs w:val="22"/>
        </w:rPr>
        <w:t xml:space="preserve"> </w:t>
      </w:r>
      <w:r w:rsidRPr="00BB5DCA">
        <w:rPr>
          <w:rFonts w:ascii="Arial" w:eastAsia="Arial" w:hAnsi="Arial" w:cs="Arial"/>
          <w:b/>
          <w:spacing w:val="-4"/>
          <w:w w:val="102"/>
          <w:sz w:val="22"/>
          <w:szCs w:val="22"/>
        </w:rPr>
        <w:t>0</w:t>
      </w:r>
      <w:r w:rsidR="005116AE" w:rsidRPr="00BB5DCA">
        <w:rPr>
          <w:rFonts w:ascii="Arial" w:eastAsia="Arial" w:hAnsi="Arial" w:cs="Arial"/>
          <w:b/>
          <w:spacing w:val="-4"/>
          <w:w w:val="102"/>
          <w:sz w:val="22"/>
          <w:szCs w:val="22"/>
        </w:rPr>
        <w:t>0</w:t>
      </w:r>
      <w:r w:rsidR="008C4D76">
        <w:rPr>
          <w:rFonts w:ascii="Arial" w:eastAsia="Arial" w:hAnsi="Arial" w:cs="Arial"/>
          <w:b/>
          <w:spacing w:val="-4"/>
          <w:w w:val="102"/>
          <w:sz w:val="22"/>
          <w:szCs w:val="22"/>
        </w:rPr>
        <w:t>9</w:t>
      </w:r>
      <w:r w:rsidRPr="00BB5DCA">
        <w:rPr>
          <w:rFonts w:ascii="Arial" w:eastAsia="Arial" w:hAnsi="Arial" w:cs="Arial"/>
          <w:b/>
          <w:spacing w:val="-4"/>
          <w:w w:val="102"/>
          <w:sz w:val="22"/>
          <w:szCs w:val="22"/>
        </w:rPr>
        <w:t>/2024</w:t>
      </w:r>
    </w:p>
    <w:p w14:paraId="0DA53271" w14:textId="59DB5DCC" w:rsidR="004A6678" w:rsidRPr="00BB5DCA" w:rsidRDefault="00C23FA9" w:rsidP="00A24035">
      <w:pPr>
        <w:pBdr>
          <w:top w:val="single" w:sz="4" w:space="1" w:color="auto"/>
          <w:left w:val="single" w:sz="4" w:space="4" w:color="auto"/>
          <w:bottom w:val="single" w:sz="4" w:space="1" w:color="auto"/>
          <w:right w:val="single" w:sz="4" w:space="4" w:color="auto"/>
        </w:pBdr>
        <w:tabs>
          <w:tab w:val="left" w:pos="1418"/>
          <w:tab w:val="left" w:pos="2661"/>
          <w:tab w:val="left" w:pos="5440"/>
        </w:tabs>
        <w:ind w:right="2267"/>
        <w:jc w:val="both"/>
        <w:rPr>
          <w:rFonts w:ascii="Arial" w:eastAsia="Arial" w:hAnsi="Arial" w:cs="Arial"/>
          <w:b/>
          <w:position w:val="-1"/>
          <w:sz w:val="22"/>
          <w:szCs w:val="22"/>
          <w:u w:val="single" w:color="000000"/>
        </w:rPr>
      </w:pPr>
      <w:r w:rsidRPr="00BB5DCA">
        <w:rPr>
          <w:rFonts w:ascii="Arial" w:eastAsia="Arial" w:hAnsi="Arial" w:cs="Arial"/>
          <w:b/>
          <w:spacing w:val="-1"/>
          <w:w w:val="102"/>
          <w:position w:val="-1"/>
          <w:sz w:val="22"/>
          <w:szCs w:val="22"/>
        </w:rPr>
        <w:t>N</w:t>
      </w:r>
      <w:r w:rsidRPr="00BB5DCA">
        <w:rPr>
          <w:rFonts w:ascii="Arial" w:eastAsia="Arial" w:hAnsi="Arial" w:cs="Arial"/>
          <w:b/>
          <w:spacing w:val="3"/>
          <w:w w:val="102"/>
          <w:position w:val="-1"/>
          <w:sz w:val="22"/>
          <w:szCs w:val="22"/>
        </w:rPr>
        <w:t>o</w:t>
      </w:r>
      <w:r w:rsidRPr="00BB5DCA">
        <w:rPr>
          <w:rFonts w:ascii="Arial" w:eastAsia="Arial" w:hAnsi="Arial" w:cs="Arial"/>
          <w:b/>
          <w:spacing w:val="1"/>
          <w:w w:val="102"/>
          <w:position w:val="-1"/>
          <w:sz w:val="22"/>
          <w:szCs w:val="22"/>
        </w:rPr>
        <w:t>m</w:t>
      </w:r>
      <w:r w:rsidRPr="00BB5DCA">
        <w:rPr>
          <w:rFonts w:ascii="Arial" w:eastAsia="Arial" w:hAnsi="Arial" w:cs="Arial"/>
          <w:b/>
          <w:w w:val="102"/>
          <w:position w:val="-1"/>
          <w:sz w:val="22"/>
          <w:szCs w:val="22"/>
        </w:rPr>
        <w:t>e</w:t>
      </w:r>
      <w:r w:rsidRPr="00BB5DCA">
        <w:rPr>
          <w:rFonts w:ascii="Arial" w:eastAsia="Arial" w:hAnsi="Arial" w:cs="Arial"/>
          <w:b/>
          <w:spacing w:val="-2"/>
          <w:position w:val="-1"/>
          <w:sz w:val="22"/>
          <w:szCs w:val="22"/>
        </w:rPr>
        <w:t xml:space="preserve"> </w:t>
      </w:r>
      <w:r w:rsidRPr="00BB5DCA">
        <w:rPr>
          <w:rFonts w:ascii="Arial" w:eastAsia="Arial" w:hAnsi="Arial" w:cs="Arial"/>
          <w:b/>
          <w:spacing w:val="1"/>
          <w:w w:val="102"/>
          <w:position w:val="-1"/>
          <w:sz w:val="22"/>
          <w:szCs w:val="22"/>
        </w:rPr>
        <w:t>d</w:t>
      </w:r>
      <w:r w:rsidRPr="00BB5DCA">
        <w:rPr>
          <w:rFonts w:ascii="Arial" w:eastAsia="Arial" w:hAnsi="Arial" w:cs="Arial"/>
          <w:b/>
          <w:w w:val="102"/>
          <w:position w:val="-1"/>
          <w:sz w:val="22"/>
          <w:szCs w:val="22"/>
        </w:rPr>
        <w:t>a</w:t>
      </w:r>
      <w:r w:rsidRPr="00BB5DCA">
        <w:rPr>
          <w:rFonts w:ascii="Arial" w:eastAsia="Arial" w:hAnsi="Arial" w:cs="Arial"/>
          <w:b/>
          <w:position w:val="-1"/>
          <w:sz w:val="22"/>
          <w:szCs w:val="22"/>
        </w:rPr>
        <w:t xml:space="preserve"> </w:t>
      </w:r>
      <w:r w:rsidRPr="00BB5DCA">
        <w:rPr>
          <w:rFonts w:ascii="Arial" w:eastAsia="Arial" w:hAnsi="Arial" w:cs="Arial"/>
          <w:b/>
          <w:spacing w:val="-2"/>
          <w:w w:val="102"/>
          <w:position w:val="-1"/>
          <w:sz w:val="22"/>
          <w:szCs w:val="22"/>
        </w:rPr>
        <w:t>E</w:t>
      </w:r>
      <w:r w:rsidRPr="00BB5DCA">
        <w:rPr>
          <w:rFonts w:ascii="Arial" w:eastAsia="Arial" w:hAnsi="Arial" w:cs="Arial"/>
          <w:b/>
          <w:spacing w:val="-1"/>
          <w:w w:val="102"/>
          <w:position w:val="-1"/>
          <w:sz w:val="22"/>
          <w:szCs w:val="22"/>
        </w:rPr>
        <w:t>m</w:t>
      </w:r>
      <w:r w:rsidRPr="00BB5DCA">
        <w:rPr>
          <w:rFonts w:ascii="Arial" w:eastAsia="Arial" w:hAnsi="Arial" w:cs="Arial"/>
          <w:b/>
          <w:spacing w:val="3"/>
          <w:w w:val="102"/>
          <w:position w:val="-1"/>
          <w:sz w:val="22"/>
          <w:szCs w:val="22"/>
        </w:rPr>
        <w:t>p</w:t>
      </w:r>
      <w:r w:rsidRPr="00BB5DCA">
        <w:rPr>
          <w:rFonts w:ascii="Arial" w:eastAsia="Arial" w:hAnsi="Arial" w:cs="Arial"/>
          <w:b/>
          <w:w w:val="102"/>
          <w:position w:val="-1"/>
          <w:sz w:val="22"/>
          <w:szCs w:val="22"/>
        </w:rPr>
        <w:t>r</w:t>
      </w:r>
      <w:r w:rsidRPr="00BB5DCA">
        <w:rPr>
          <w:rFonts w:ascii="Arial" w:eastAsia="Arial" w:hAnsi="Arial" w:cs="Arial"/>
          <w:b/>
          <w:spacing w:val="-2"/>
          <w:w w:val="102"/>
          <w:position w:val="-1"/>
          <w:sz w:val="22"/>
          <w:szCs w:val="22"/>
        </w:rPr>
        <w:t>e</w:t>
      </w:r>
      <w:r w:rsidRPr="00BB5DCA">
        <w:rPr>
          <w:rFonts w:ascii="Arial" w:eastAsia="Arial" w:hAnsi="Arial" w:cs="Arial"/>
          <w:b/>
          <w:spacing w:val="1"/>
          <w:w w:val="102"/>
          <w:position w:val="-1"/>
          <w:sz w:val="22"/>
          <w:szCs w:val="22"/>
        </w:rPr>
        <w:t>s</w:t>
      </w:r>
      <w:r w:rsidRPr="00BB5DCA">
        <w:rPr>
          <w:rFonts w:ascii="Arial" w:eastAsia="Arial" w:hAnsi="Arial" w:cs="Arial"/>
          <w:b/>
          <w:spacing w:val="-2"/>
          <w:w w:val="102"/>
          <w:position w:val="-1"/>
          <w:sz w:val="22"/>
          <w:szCs w:val="22"/>
        </w:rPr>
        <w:t>a</w:t>
      </w:r>
      <w:r w:rsidRPr="00BB5DCA">
        <w:rPr>
          <w:rFonts w:ascii="Arial" w:eastAsia="Arial" w:hAnsi="Arial" w:cs="Arial"/>
          <w:b/>
          <w:w w:val="102"/>
          <w:position w:val="-1"/>
          <w:sz w:val="22"/>
          <w:szCs w:val="22"/>
        </w:rPr>
        <w:t>:</w:t>
      </w:r>
      <w:r w:rsidRPr="00BB5DCA">
        <w:rPr>
          <w:rFonts w:ascii="Arial" w:eastAsia="Arial" w:hAnsi="Arial" w:cs="Arial"/>
          <w:b/>
          <w:spacing w:val="2"/>
          <w:position w:val="-1"/>
          <w:sz w:val="22"/>
          <w:szCs w:val="22"/>
        </w:rPr>
        <w:t xml:space="preserve"> </w:t>
      </w:r>
      <w:r w:rsidRPr="00BB5DCA">
        <w:rPr>
          <w:rFonts w:ascii="Arial" w:eastAsia="Arial" w:hAnsi="Arial" w:cs="Arial"/>
          <w:b/>
          <w:position w:val="-1"/>
          <w:sz w:val="22"/>
          <w:szCs w:val="22"/>
          <w:u w:val="single" w:color="000000"/>
        </w:rPr>
        <w:tab/>
      </w:r>
      <w:r w:rsidRPr="00BB5DCA">
        <w:rPr>
          <w:rFonts w:ascii="Arial" w:eastAsia="Arial" w:hAnsi="Arial" w:cs="Arial"/>
          <w:b/>
          <w:position w:val="-1"/>
          <w:sz w:val="22"/>
          <w:szCs w:val="22"/>
          <w:u w:val="single" w:color="000000"/>
        </w:rPr>
        <w:tab/>
      </w:r>
    </w:p>
    <w:p w14:paraId="4FAA3386" w14:textId="77777777" w:rsidR="004A6678" w:rsidRPr="00BB5DCA" w:rsidRDefault="004A6678" w:rsidP="00A24035">
      <w:pPr>
        <w:pBdr>
          <w:top w:val="single" w:sz="4" w:space="1" w:color="auto"/>
          <w:left w:val="single" w:sz="4" w:space="4" w:color="auto"/>
          <w:bottom w:val="single" w:sz="4" w:space="1" w:color="auto"/>
          <w:right w:val="single" w:sz="4" w:space="4" w:color="auto"/>
        </w:pBdr>
        <w:tabs>
          <w:tab w:val="left" w:pos="1418"/>
          <w:tab w:val="left" w:pos="2661"/>
          <w:tab w:val="left" w:pos="5440"/>
        </w:tabs>
        <w:ind w:right="2267"/>
        <w:jc w:val="both"/>
        <w:rPr>
          <w:rFonts w:ascii="Arial" w:hAnsi="Arial" w:cs="Arial"/>
          <w:sz w:val="22"/>
          <w:szCs w:val="22"/>
        </w:rPr>
      </w:pPr>
    </w:p>
    <w:p w14:paraId="0EEE9C33" w14:textId="77777777" w:rsidR="00C23FA9" w:rsidRPr="00BB5DCA" w:rsidRDefault="00C23FA9" w:rsidP="00A24035">
      <w:pPr>
        <w:tabs>
          <w:tab w:val="left" w:pos="1418"/>
        </w:tabs>
        <w:jc w:val="both"/>
        <w:rPr>
          <w:rFonts w:ascii="Arial" w:hAnsi="Arial" w:cs="Arial"/>
          <w:sz w:val="22"/>
          <w:szCs w:val="22"/>
        </w:rPr>
      </w:pPr>
    </w:p>
    <w:p w14:paraId="72EB104A" w14:textId="77777777" w:rsidR="00C23FA9" w:rsidRPr="00BB5DCA" w:rsidRDefault="00C23FA9" w:rsidP="00A24035">
      <w:pPr>
        <w:pBdr>
          <w:top w:val="single" w:sz="4" w:space="1" w:color="auto"/>
          <w:left w:val="single" w:sz="4" w:space="4" w:color="auto"/>
          <w:bottom w:val="single" w:sz="4" w:space="1" w:color="auto"/>
          <w:right w:val="single" w:sz="4" w:space="4" w:color="auto"/>
        </w:pBdr>
        <w:tabs>
          <w:tab w:val="left" w:pos="1418"/>
        </w:tabs>
        <w:ind w:right="2267"/>
        <w:jc w:val="both"/>
        <w:rPr>
          <w:rFonts w:ascii="Arial" w:hAnsi="Arial" w:cs="Arial"/>
          <w:sz w:val="22"/>
          <w:szCs w:val="22"/>
        </w:rPr>
      </w:pPr>
      <w:r w:rsidRPr="00BB5DCA">
        <w:rPr>
          <w:rFonts w:ascii="Arial" w:eastAsia="Arial" w:hAnsi="Arial" w:cs="Arial"/>
          <w:b/>
          <w:spacing w:val="1"/>
          <w:sz w:val="22"/>
          <w:szCs w:val="22"/>
        </w:rPr>
        <w:t>P</w:t>
      </w:r>
      <w:r w:rsidRPr="00BB5DCA">
        <w:rPr>
          <w:rFonts w:ascii="Arial" w:eastAsia="Arial" w:hAnsi="Arial" w:cs="Arial"/>
          <w:b/>
          <w:sz w:val="22"/>
          <w:szCs w:val="22"/>
        </w:rPr>
        <w:t>r</w:t>
      </w:r>
      <w:r w:rsidRPr="00BB5DCA">
        <w:rPr>
          <w:rFonts w:ascii="Arial" w:eastAsia="Arial" w:hAnsi="Arial" w:cs="Arial"/>
          <w:b/>
          <w:spacing w:val="-2"/>
          <w:sz w:val="22"/>
          <w:szCs w:val="22"/>
        </w:rPr>
        <w:t>e</w:t>
      </w:r>
      <w:r w:rsidRPr="00BB5DCA">
        <w:rPr>
          <w:rFonts w:ascii="Arial" w:eastAsia="Arial" w:hAnsi="Arial" w:cs="Arial"/>
          <w:b/>
          <w:sz w:val="22"/>
          <w:szCs w:val="22"/>
        </w:rPr>
        <w:t>f</w:t>
      </w:r>
      <w:r w:rsidRPr="00BB5DCA">
        <w:rPr>
          <w:rFonts w:ascii="Arial" w:eastAsia="Arial" w:hAnsi="Arial" w:cs="Arial"/>
          <w:b/>
          <w:spacing w:val="1"/>
          <w:sz w:val="22"/>
          <w:szCs w:val="22"/>
        </w:rPr>
        <w:t>e</w:t>
      </w:r>
      <w:r w:rsidRPr="00BB5DCA">
        <w:rPr>
          <w:rFonts w:ascii="Arial" w:eastAsia="Arial" w:hAnsi="Arial" w:cs="Arial"/>
          <w:b/>
          <w:spacing w:val="-2"/>
          <w:sz w:val="22"/>
          <w:szCs w:val="22"/>
        </w:rPr>
        <w:t>it</w:t>
      </w:r>
      <w:r w:rsidRPr="00BB5DCA">
        <w:rPr>
          <w:rFonts w:ascii="Arial" w:eastAsia="Arial" w:hAnsi="Arial" w:cs="Arial"/>
          <w:b/>
          <w:spacing w:val="3"/>
          <w:sz w:val="22"/>
          <w:szCs w:val="22"/>
        </w:rPr>
        <w:t>u</w:t>
      </w:r>
      <w:r w:rsidRPr="00BB5DCA">
        <w:rPr>
          <w:rFonts w:ascii="Arial" w:eastAsia="Arial" w:hAnsi="Arial" w:cs="Arial"/>
          <w:b/>
          <w:sz w:val="22"/>
          <w:szCs w:val="22"/>
        </w:rPr>
        <w:t>ra</w:t>
      </w:r>
      <w:r w:rsidRPr="00BB5DCA">
        <w:rPr>
          <w:rFonts w:ascii="Arial" w:eastAsia="Arial" w:hAnsi="Arial" w:cs="Arial"/>
          <w:b/>
          <w:spacing w:val="20"/>
          <w:sz w:val="22"/>
          <w:szCs w:val="22"/>
        </w:rPr>
        <w:t xml:space="preserve"> </w:t>
      </w:r>
      <w:r w:rsidRPr="00BB5DCA">
        <w:rPr>
          <w:rFonts w:ascii="Arial" w:eastAsia="Arial" w:hAnsi="Arial" w:cs="Arial"/>
          <w:b/>
          <w:spacing w:val="-1"/>
          <w:sz w:val="22"/>
          <w:szCs w:val="22"/>
        </w:rPr>
        <w:t>M</w:t>
      </w:r>
      <w:r w:rsidRPr="00BB5DCA">
        <w:rPr>
          <w:rFonts w:ascii="Arial" w:eastAsia="Arial" w:hAnsi="Arial" w:cs="Arial"/>
          <w:b/>
          <w:spacing w:val="-2"/>
          <w:sz w:val="22"/>
          <w:szCs w:val="22"/>
        </w:rPr>
        <w:t>u</w:t>
      </w:r>
      <w:r w:rsidRPr="00BB5DCA">
        <w:rPr>
          <w:rFonts w:ascii="Arial" w:eastAsia="Arial" w:hAnsi="Arial" w:cs="Arial"/>
          <w:b/>
          <w:spacing w:val="1"/>
          <w:sz w:val="22"/>
          <w:szCs w:val="22"/>
        </w:rPr>
        <w:t>n</w:t>
      </w:r>
      <w:r w:rsidRPr="00BB5DCA">
        <w:rPr>
          <w:rFonts w:ascii="Arial" w:eastAsia="Arial" w:hAnsi="Arial" w:cs="Arial"/>
          <w:b/>
          <w:sz w:val="22"/>
          <w:szCs w:val="22"/>
        </w:rPr>
        <w:t>i</w:t>
      </w:r>
      <w:r w:rsidRPr="00BB5DCA">
        <w:rPr>
          <w:rFonts w:ascii="Arial" w:eastAsia="Arial" w:hAnsi="Arial" w:cs="Arial"/>
          <w:b/>
          <w:spacing w:val="1"/>
          <w:sz w:val="22"/>
          <w:szCs w:val="22"/>
        </w:rPr>
        <w:t>c</w:t>
      </w:r>
      <w:r w:rsidRPr="00BB5DCA">
        <w:rPr>
          <w:rFonts w:ascii="Arial" w:eastAsia="Arial" w:hAnsi="Arial" w:cs="Arial"/>
          <w:b/>
          <w:spacing w:val="-2"/>
          <w:sz w:val="22"/>
          <w:szCs w:val="22"/>
        </w:rPr>
        <w:t>i</w:t>
      </w:r>
      <w:r w:rsidRPr="00BB5DCA">
        <w:rPr>
          <w:rFonts w:ascii="Arial" w:eastAsia="Arial" w:hAnsi="Arial" w:cs="Arial"/>
          <w:b/>
          <w:spacing w:val="3"/>
          <w:sz w:val="22"/>
          <w:szCs w:val="22"/>
        </w:rPr>
        <w:t>p</w:t>
      </w:r>
      <w:r w:rsidRPr="00BB5DCA">
        <w:rPr>
          <w:rFonts w:ascii="Arial" w:eastAsia="Arial" w:hAnsi="Arial" w:cs="Arial"/>
          <w:b/>
          <w:spacing w:val="-4"/>
          <w:sz w:val="22"/>
          <w:szCs w:val="22"/>
        </w:rPr>
        <w:t>a</w:t>
      </w:r>
      <w:r w:rsidRPr="00BB5DCA">
        <w:rPr>
          <w:rFonts w:ascii="Arial" w:eastAsia="Arial" w:hAnsi="Arial" w:cs="Arial"/>
          <w:b/>
          <w:sz w:val="22"/>
          <w:szCs w:val="22"/>
        </w:rPr>
        <w:t>l</w:t>
      </w:r>
      <w:r w:rsidRPr="00BB5DCA">
        <w:rPr>
          <w:rFonts w:ascii="Arial" w:eastAsia="Arial" w:hAnsi="Arial" w:cs="Arial"/>
          <w:b/>
          <w:spacing w:val="21"/>
          <w:sz w:val="22"/>
          <w:szCs w:val="22"/>
        </w:rPr>
        <w:t xml:space="preserve"> </w:t>
      </w:r>
      <w:r w:rsidRPr="00BB5DCA">
        <w:rPr>
          <w:rFonts w:ascii="Arial" w:eastAsia="Arial" w:hAnsi="Arial" w:cs="Arial"/>
          <w:b/>
          <w:spacing w:val="1"/>
          <w:sz w:val="22"/>
          <w:szCs w:val="22"/>
        </w:rPr>
        <w:t>d</w:t>
      </w:r>
      <w:r w:rsidRPr="00BB5DCA">
        <w:rPr>
          <w:rFonts w:ascii="Arial" w:eastAsia="Arial" w:hAnsi="Arial" w:cs="Arial"/>
          <w:b/>
          <w:sz w:val="22"/>
          <w:szCs w:val="22"/>
        </w:rPr>
        <w:t>e</w:t>
      </w:r>
      <w:r w:rsidRPr="00BB5DCA">
        <w:rPr>
          <w:rFonts w:ascii="Arial" w:eastAsia="Arial" w:hAnsi="Arial" w:cs="Arial"/>
          <w:b/>
          <w:spacing w:val="3"/>
          <w:sz w:val="22"/>
          <w:szCs w:val="22"/>
        </w:rPr>
        <w:t xml:space="preserve"> Rio Paranaíba</w:t>
      </w:r>
      <w:r w:rsidRPr="00BB5DCA">
        <w:rPr>
          <w:rFonts w:ascii="Arial" w:eastAsia="Arial" w:hAnsi="Arial" w:cs="Arial"/>
          <w:b/>
          <w:spacing w:val="10"/>
          <w:sz w:val="22"/>
          <w:szCs w:val="22"/>
        </w:rPr>
        <w:t xml:space="preserve"> </w:t>
      </w:r>
      <w:r w:rsidRPr="00BB5DCA">
        <w:rPr>
          <w:rFonts w:ascii="Arial" w:eastAsia="Arial" w:hAnsi="Arial" w:cs="Arial"/>
          <w:b/>
          <w:sz w:val="22"/>
          <w:szCs w:val="22"/>
        </w:rPr>
        <w:t>-</w:t>
      </w:r>
      <w:r w:rsidRPr="00BB5DCA">
        <w:rPr>
          <w:rFonts w:ascii="Arial" w:eastAsia="Arial" w:hAnsi="Arial" w:cs="Arial"/>
          <w:b/>
          <w:spacing w:val="2"/>
          <w:sz w:val="22"/>
          <w:szCs w:val="22"/>
        </w:rPr>
        <w:t xml:space="preserve"> </w:t>
      </w:r>
      <w:r w:rsidRPr="00BB5DCA">
        <w:rPr>
          <w:rFonts w:ascii="Arial" w:eastAsia="Arial" w:hAnsi="Arial" w:cs="Arial"/>
          <w:b/>
          <w:spacing w:val="-1"/>
          <w:w w:val="102"/>
          <w:sz w:val="22"/>
          <w:szCs w:val="22"/>
        </w:rPr>
        <w:t>M</w:t>
      </w:r>
      <w:r w:rsidRPr="00BB5DCA">
        <w:rPr>
          <w:rFonts w:ascii="Arial" w:eastAsia="Arial" w:hAnsi="Arial" w:cs="Arial"/>
          <w:b/>
          <w:w w:val="102"/>
          <w:sz w:val="22"/>
          <w:szCs w:val="22"/>
        </w:rPr>
        <w:t xml:space="preserve">G </w:t>
      </w:r>
    </w:p>
    <w:p w14:paraId="3EDCD6D3" w14:textId="77777777" w:rsidR="00C23FA9" w:rsidRPr="00BB5DCA" w:rsidRDefault="00C23FA9" w:rsidP="00A24035">
      <w:pPr>
        <w:pBdr>
          <w:top w:val="single" w:sz="4" w:space="1" w:color="auto"/>
          <w:left w:val="single" w:sz="4" w:space="4" w:color="auto"/>
          <w:bottom w:val="single" w:sz="4" w:space="1" w:color="auto"/>
          <w:right w:val="single" w:sz="4" w:space="4" w:color="auto"/>
        </w:pBdr>
        <w:tabs>
          <w:tab w:val="left" w:pos="1418"/>
        </w:tabs>
        <w:ind w:right="2267"/>
        <w:jc w:val="both"/>
        <w:rPr>
          <w:rFonts w:ascii="Arial" w:hAnsi="Arial" w:cs="Arial"/>
          <w:sz w:val="22"/>
          <w:szCs w:val="22"/>
        </w:rPr>
      </w:pPr>
      <w:r w:rsidRPr="00BB5DCA">
        <w:rPr>
          <w:rFonts w:ascii="Arial" w:eastAsia="Arial" w:hAnsi="Arial" w:cs="Arial"/>
          <w:b/>
          <w:spacing w:val="-2"/>
          <w:sz w:val="22"/>
          <w:szCs w:val="22"/>
        </w:rPr>
        <w:t>E</w:t>
      </w:r>
      <w:r w:rsidRPr="00BB5DCA">
        <w:rPr>
          <w:rFonts w:ascii="Arial" w:eastAsia="Arial" w:hAnsi="Arial" w:cs="Arial"/>
          <w:b/>
          <w:spacing w:val="3"/>
          <w:sz w:val="22"/>
          <w:szCs w:val="22"/>
        </w:rPr>
        <w:t>n</w:t>
      </w:r>
      <w:r w:rsidRPr="00BB5DCA">
        <w:rPr>
          <w:rFonts w:ascii="Arial" w:eastAsia="Arial" w:hAnsi="Arial" w:cs="Arial"/>
          <w:b/>
          <w:spacing w:val="1"/>
          <w:sz w:val="22"/>
          <w:szCs w:val="22"/>
        </w:rPr>
        <w:t>v</w:t>
      </w:r>
      <w:r w:rsidRPr="00BB5DCA">
        <w:rPr>
          <w:rFonts w:ascii="Arial" w:eastAsia="Arial" w:hAnsi="Arial" w:cs="Arial"/>
          <w:b/>
          <w:spacing w:val="-2"/>
          <w:sz w:val="22"/>
          <w:szCs w:val="22"/>
        </w:rPr>
        <w:t>el</w:t>
      </w:r>
      <w:r w:rsidRPr="00BB5DCA">
        <w:rPr>
          <w:rFonts w:ascii="Arial" w:eastAsia="Arial" w:hAnsi="Arial" w:cs="Arial"/>
          <w:b/>
          <w:spacing w:val="1"/>
          <w:sz w:val="22"/>
          <w:szCs w:val="22"/>
        </w:rPr>
        <w:t>op</w:t>
      </w:r>
      <w:r w:rsidRPr="00BB5DCA">
        <w:rPr>
          <w:rFonts w:ascii="Arial" w:eastAsia="Arial" w:hAnsi="Arial" w:cs="Arial"/>
          <w:b/>
          <w:sz w:val="22"/>
          <w:szCs w:val="22"/>
        </w:rPr>
        <w:t>e</w:t>
      </w:r>
      <w:r w:rsidRPr="00BB5DCA">
        <w:rPr>
          <w:rFonts w:ascii="Arial" w:eastAsia="Arial" w:hAnsi="Arial" w:cs="Arial"/>
          <w:b/>
          <w:spacing w:val="17"/>
          <w:sz w:val="22"/>
          <w:szCs w:val="22"/>
        </w:rPr>
        <w:t xml:space="preserve"> </w:t>
      </w:r>
      <w:r w:rsidRPr="00BB5DCA">
        <w:rPr>
          <w:rFonts w:ascii="Arial" w:eastAsia="Arial" w:hAnsi="Arial" w:cs="Arial"/>
          <w:b/>
          <w:spacing w:val="3"/>
          <w:sz w:val="22"/>
          <w:szCs w:val="22"/>
        </w:rPr>
        <w:t>n</w:t>
      </w:r>
      <w:r w:rsidRPr="00BB5DCA">
        <w:rPr>
          <w:rFonts w:ascii="Arial" w:eastAsia="Arial" w:hAnsi="Arial" w:cs="Arial"/>
          <w:b/>
          <w:sz w:val="22"/>
          <w:szCs w:val="22"/>
        </w:rPr>
        <w:t>°</w:t>
      </w:r>
      <w:r w:rsidRPr="00BB5DCA">
        <w:rPr>
          <w:rFonts w:ascii="Arial" w:eastAsia="Arial" w:hAnsi="Arial" w:cs="Arial"/>
          <w:b/>
          <w:spacing w:val="4"/>
          <w:sz w:val="22"/>
          <w:szCs w:val="22"/>
        </w:rPr>
        <w:t xml:space="preserve"> </w:t>
      </w:r>
      <w:r w:rsidRPr="00BB5DCA">
        <w:rPr>
          <w:rFonts w:ascii="Arial" w:eastAsia="Arial" w:hAnsi="Arial" w:cs="Arial"/>
          <w:b/>
          <w:sz w:val="22"/>
          <w:szCs w:val="22"/>
        </w:rPr>
        <w:t>2</w:t>
      </w:r>
      <w:r w:rsidRPr="00BB5DCA">
        <w:rPr>
          <w:rFonts w:ascii="Arial" w:eastAsia="Arial" w:hAnsi="Arial" w:cs="Arial"/>
          <w:b/>
          <w:spacing w:val="4"/>
          <w:sz w:val="22"/>
          <w:szCs w:val="22"/>
        </w:rPr>
        <w:t xml:space="preserve"> </w:t>
      </w:r>
      <w:r w:rsidRPr="00BB5DCA">
        <w:rPr>
          <w:rFonts w:ascii="Arial" w:eastAsia="Arial" w:hAnsi="Arial" w:cs="Arial"/>
          <w:b/>
          <w:sz w:val="22"/>
          <w:szCs w:val="22"/>
        </w:rPr>
        <w:t>-</w:t>
      </w:r>
      <w:r w:rsidRPr="00BB5DCA">
        <w:rPr>
          <w:rFonts w:ascii="Arial" w:eastAsia="Arial" w:hAnsi="Arial" w:cs="Arial"/>
          <w:b/>
          <w:spacing w:val="2"/>
          <w:sz w:val="22"/>
          <w:szCs w:val="22"/>
        </w:rPr>
        <w:t xml:space="preserve"> </w:t>
      </w:r>
      <w:r w:rsidRPr="00BB5DCA">
        <w:rPr>
          <w:rFonts w:ascii="Arial" w:eastAsia="Arial" w:hAnsi="Arial" w:cs="Arial"/>
          <w:b/>
          <w:spacing w:val="-2"/>
          <w:sz w:val="22"/>
          <w:szCs w:val="22"/>
        </w:rPr>
        <w:t>“DOCUMENTOS DE HABILITAÇÃO</w:t>
      </w:r>
      <w:r w:rsidRPr="00BB5DCA">
        <w:rPr>
          <w:rFonts w:ascii="Arial" w:eastAsia="Arial" w:hAnsi="Arial" w:cs="Arial"/>
          <w:b/>
          <w:w w:val="102"/>
          <w:sz w:val="22"/>
          <w:szCs w:val="22"/>
        </w:rPr>
        <w:t>”</w:t>
      </w:r>
    </w:p>
    <w:p w14:paraId="392A44E1" w14:textId="7535510A" w:rsidR="00C23FA9" w:rsidRPr="00BB5DCA" w:rsidRDefault="00C23FA9" w:rsidP="00A24035">
      <w:pPr>
        <w:pBdr>
          <w:top w:val="single" w:sz="4" w:space="1" w:color="auto"/>
          <w:left w:val="single" w:sz="4" w:space="4" w:color="auto"/>
          <w:bottom w:val="single" w:sz="4" w:space="1" w:color="auto"/>
          <w:right w:val="single" w:sz="4" w:space="4" w:color="auto"/>
        </w:pBdr>
        <w:tabs>
          <w:tab w:val="left" w:pos="1418"/>
        </w:tabs>
        <w:ind w:right="2267"/>
        <w:jc w:val="both"/>
        <w:rPr>
          <w:rFonts w:ascii="Arial" w:hAnsi="Arial" w:cs="Arial"/>
          <w:sz w:val="22"/>
          <w:szCs w:val="22"/>
        </w:rPr>
      </w:pPr>
      <w:r w:rsidRPr="00BB5DCA">
        <w:rPr>
          <w:rFonts w:ascii="Arial" w:eastAsia="Arial" w:hAnsi="Arial" w:cs="Arial"/>
          <w:b/>
          <w:spacing w:val="1"/>
          <w:sz w:val="22"/>
          <w:szCs w:val="22"/>
        </w:rPr>
        <w:t>P</w:t>
      </w:r>
      <w:r w:rsidRPr="00BB5DCA">
        <w:rPr>
          <w:rFonts w:ascii="Arial" w:eastAsia="Arial" w:hAnsi="Arial" w:cs="Arial"/>
          <w:b/>
          <w:spacing w:val="-2"/>
          <w:sz w:val="22"/>
          <w:szCs w:val="22"/>
        </w:rPr>
        <w:t>r</w:t>
      </w:r>
      <w:r w:rsidRPr="00BB5DCA">
        <w:rPr>
          <w:rFonts w:ascii="Arial" w:eastAsia="Arial" w:hAnsi="Arial" w:cs="Arial"/>
          <w:b/>
          <w:spacing w:val="3"/>
          <w:sz w:val="22"/>
          <w:szCs w:val="22"/>
        </w:rPr>
        <w:t>o</w:t>
      </w:r>
      <w:r w:rsidRPr="00BB5DCA">
        <w:rPr>
          <w:rFonts w:ascii="Arial" w:eastAsia="Arial" w:hAnsi="Arial" w:cs="Arial"/>
          <w:b/>
          <w:spacing w:val="1"/>
          <w:sz w:val="22"/>
          <w:szCs w:val="22"/>
        </w:rPr>
        <w:t>c</w:t>
      </w:r>
      <w:r w:rsidRPr="00BB5DCA">
        <w:rPr>
          <w:rFonts w:ascii="Arial" w:eastAsia="Arial" w:hAnsi="Arial" w:cs="Arial"/>
          <w:b/>
          <w:spacing w:val="-2"/>
          <w:sz w:val="22"/>
          <w:szCs w:val="22"/>
        </w:rPr>
        <w:t>e</w:t>
      </w:r>
      <w:r w:rsidRPr="00BB5DCA">
        <w:rPr>
          <w:rFonts w:ascii="Arial" w:eastAsia="Arial" w:hAnsi="Arial" w:cs="Arial"/>
          <w:b/>
          <w:spacing w:val="1"/>
          <w:sz w:val="22"/>
          <w:szCs w:val="22"/>
        </w:rPr>
        <w:t>s</w:t>
      </w:r>
      <w:r w:rsidRPr="00BB5DCA">
        <w:rPr>
          <w:rFonts w:ascii="Arial" w:eastAsia="Arial" w:hAnsi="Arial" w:cs="Arial"/>
          <w:b/>
          <w:spacing w:val="-2"/>
          <w:sz w:val="22"/>
          <w:szCs w:val="22"/>
        </w:rPr>
        <w:t>s</w:t>
      </w:r>
      <w:r w:rsidRPr="00BB5DCA">
        <w:rPr>
          <w:rFonts w:ascii="Arial" w:eastAsia="Arial" w:hAnsi="Arial" w:cs="Arial"/>
          <w:b/>
          <w:sz w:val="22"/>
          <w:szCs w:val="22"/>
        </w:rPr>
        <w:t>o</w:t>
      </w:r>
      <w:r w:rsidRPr="00BB5DCA">
        <w:rPr>
          <w:rFonts w:ascii="Arial" w:eastAsia="Arial" w:hAnsi="Arial" w:cs="Arial"/>
          <w:b/>
          <w:spacing w:val="17"/>
          <w:sz w:val="22"/>
          <w:szCs w:val="22"/>
        </w:rPr>
        <w:t xml:space="preserve"> </w:t>
      </w:r>
      <w:r w:rsidRPr="00BB5DCA">
        <w:rPr>
          <w:rFonts w:ascii="Arial" w:eastAsia="Arial" w:hAnsi="Arial" w:cs="Arial"/>
          <w:b/>
          <w:spacing w:val="3"/>
          <w:sz w:val="22"/>
          <w:szCs w:val="22"/>
        </w:rPr>
        <w:t>L</w:t>
      </w:r>
      <w:r w:rsidRPr="00BB5DCA">
        <w:rPr>
          <w:rFonts w:ascii="Arial" w:eastAsia="Arial" w:hAnsi="Arial" w:cs="Arial"/>
          <w:b/>
          <w:sz w:val="22"/>
          <w:szCs w:val="22"/>
        </w:rPr>
        <w:t>i</w:t>
      </w:r>
      <w:r w:rsidRPr="00BB5DCA">
        <w:rPr>
          <w:rFonts w:ascii="Arial" w:eastAsia="Arial" w:hAnsi="Arial" w:cs="Arial"/>
          <w:b/>
          <w:spacing w:val="-2"/>
          <w:sz w:val="22"/>
          <w:szCs w:val="22"/>
        </w:rPr>
        <w:t>c</w:t>
      </w:r>
      <w:r w:rsidRPr="00BB5DCA">
        <w:rPr>
          <w:rFonts w:ascii="Arial" w:eastAsia="Arial" w:hAnsi="Arial" w:cs="Arial"/>
          <w:b/>
          <w:sz w:val="22"/>
          <w:szCs w:val="22"/>
        </w:rPr>
        <w:t>it</w:t>
      </w:r>
      <w:r w:rsidRPr="00BB5DCA">
        <w:rPr>
          <w:rFonts w:ascii="Arial" w:eastAsia="Arial" w:hAnsi="Arial" w:cs="Arial"/>
          <w:b/>
          <w:spacing w:val="-2"/>
          <w:sz w:val="22"/>
          <w:szCs w:val="22"/>
        </w:rPr>
        <w:t>at</w:t>
      </w:r>
      <w:r w:rsidRPr="00BB5DCA">
        <w:rPr>
          <w:rFonts w:ascii="Arial" w:eastAsia="Arial" w:hAnsi="Arial" w:cs="Arial"/>
          <w:b/>
          <w:spacing w:val="3"/>
          <w:sz w:val="22"/>
          <w:szCs w:val="22"/>
        </w:rPr>
        <w:t>ó</w:t>
      </w:r>
      <w:r w:rsidRPr="00BB5DCA">
        <w:rPr>
          <w:rFonts w:ascii="Arial" w:eastAsia="Arial" w:hAnsi="Arial" w:cs="Arial"/>
          <w:b/>
          <w:spacing w:val="-2"/>
          <w:sz w:val="22"/>
          <w:szCs w:val="22"/>
        </w:rPr>
        <w:t>ri</w:t>
      </w:r>
      <w:r w:rsidRPr="00BB5DCA">
        <w:rPr>
          <w:rFonts w:ascii="Arial" w:eastAsia="Arial" w:hAnsi="Arial" w:cs="Arial"/>
          <w:b/>
          <w:sz w:val="22"/>
          <w:szCs w:val="22"/>
        </w:rPr>
        <w:t>o</w:t>
      </w:r>
      <w:r w:rsidRPr="00BB5DCA">
        <w:rPr>
          <w:rFonts w:ascii="Arial" w:eastAsia="Arial" w:hAnsi="Arial" w:cs="Arial"/>
          <w:b/>
          <w:spacing w:val="23"/>
          <w:sz w:val="22"/>
          <w:szCs w:val="22"/>
        </w:rPr>
        <w:t xml:space="preserve"> </w:t>
      </w:r>
      <w:r w:rsidRPr="00BB5DCA">
        <w:rPr>
          <w:rFonts w:ascii="Arial" w:eastAsia="Arial" w:hAnsi="Arial" w:cs="Arial"/>
          <w:b/>
          <w:spacing w:val="-2"/>
          <w:sz w:val="22"/>
          <w:szCs w:val="22"/>
        </w:rPr>
        <w:t>n°</w:t>
      </w:r>
      <w:r w:rsidRPr="00BB5DCA">
        <w:rPr>
          <w:rFonts w:ascii="Arial" w:eastAsia="Arial" w:hAnsi="Arial" w:cs="Arial"/>
          <w:b/>
          <w:sz w:val="22"/>
          <w:szCs w:val="22"/>
        </w:rPr>
        <w:t>.</w:t>
      </w:r>
      <w:r w:rsidRPr="00BB5DCA">
        <w:rPr>
          <w:rFonts w:ascii="Arial" w:eastAsia="Arial" w:hAnsi="Arial" w:cs="Arial"/>
          <w:b/>
          <w:spacing w:val="10"/>
          <w:sz w:val="22"/>
          <w:szCs w:val="22"/>
        </w:rPr>
        <w:t xml:space="preserve"> </w:t>
      </w:r>
      <w:r w:rsidRPr="00BB5DCA">
        <w:rPr>
          <w:rFonts w:ascii="Arial" w:eastAsia="Arial" w:hAnsi="Arial" w:cs="Arial"/>
          <w:b/>
          <w:spacing w:val="1"/>
          <w:sz w:val="22"/>
          <w:szCs w:val="22"/>
        </w:rPr>
        <w:t>0</w:t>
      </w:r>
      <w:r w:rsidR="008C4D76">
        <w:rPr>
          <w:rFonts w:ascii="Arial" w:eastAsia="Arial" w:hAnsi="Arial" w:cs="Arial"/>
          <w:b/>
          <w:spacing w:val="1"/>
          <w:sz w:val="22"/>
          <w:szCs w:val="22"/>
        </w:rPr>
        <w:t>32</w:t>
      </w:r>
      <w:r w:rsidRPr="00BB5DCA">
        <w:rPr>
          <w:rFonts w:ascii="Arial" w:eastAsia="Arial" w:hAnsi="Arial" w:cs="Arial"/>
          <w:b/>
          <w:spacing w:val="1"/>
          <w:sz w:val="22"/>
          <w:szCs w:val="22"/>
        </w:rPr>
        <w:t xml:space="preserve">/2024 </w:t>
      </w:r>
      <w:r w:rsidRPr="00BB5DCA">
        <w:rPr>
          <w:rFonts w:ascii="Arial" w:eastAsia="Arial" w:hAnsi="Arial" w:cs="Arial"/>
          <w:b/>
          <w:sz w:val="22"/>
          <w:szCs w:val="22"/>
        </w:rPr>
        <w:t>-</w:t>
      </w:r>
      <w:r w:rsidRPr="00BB5DCA">
        <w:rPr>
          <w:rFonts w:ascii="Arial" w:eastAsia="Arial" w:hAnsi="Arial" w:cs="Arial"/>
          <w:b/>
          <w:spacing w:val="3"/>
          <w:sz w:val="22"/>
          <w:szCs w:val="22"/>
        </w:rPr>
        <w:t xml:space="preserve"> </w:t>
      </w:r>
      <w:r w:rsidRPr="00BB5DCA">
        <w:rPr>
          <w:rFonts w:ascii="Arial" w:eastAsia="Arial" w:hAnsi="Arial" w:cs="Arial"/>
          <w:b/>
          <w:spacing w:val="1"/>
          <w:sz w:val="22"/>
          <w:szCs w:val="22"/>
        </w:rPr>
        <w:t>P</w:t>
      </w:r>
      <w:r w:rsidRPr="00BB5DCA">
        <w:rPr>
          <w:rFonts w:ascii="Arial" w:eastAsia="Arial" w:hAnsi="Arial" w:cs="Arial"/>
          <w:b/>
          <w:sz w:val="22"/>
          <w:szCs w:val="22"/>
        </w:rPr>
        <w:t>r</w:t>
      </w:r>
      <w:r w:rsidRPr="00BB5DCA">
        <w:rPr>
          <w:rFonts w:ascii="Arial" w:eastAsia="Arial" w:hAnsi="Arial" w:cs="Arial"/>
          <w:b/>
          <w:spacing w:val="-2"/>
          <w:sz w:val="22"/>
          <w:szCs w:val="22"/>
        </w:rPr>
        <w:t>e</w:t>
      </w:r>
      <w:r w:rsidRPr="00BB5DCA">
        <w:rPr>
          <w:rFonts w:ascii="Arial" w:eastAsia="Arial" w:hAnsi="Arial" w:cs="Arial"/>
          <w:b/>
          <w:spacing w:val="1"/>
          <w:sz w:val="22"/>
          <w:szCs w:val="22"/>
        </w:rPr>
        <w:t>g</w:t>
      </w:r>
      <w:r w:rsidRPr="00BB5DCA">
        <w:rPr>
          <w:rFonts w:ascii="Arial" w:eastAsia="Arial" w:hAnsi="Arial" w:cs="Arial"/>
          <w:b/>
          <w:spacing w:val="-2"/>
          <w:sz w:val="22"/>
          <w:szCs w:val="22"/>
        </w:rPr>
        <w:t>ã</w:t>
      </w:r>
      <w:r w:rsidRPr="00BB5DCA">
        <w:rPr>
          <w:rFonts w:ascii="Arial" w:eastAsia="Arial" w:hAnsi="Arial" w:cs="Arial"/>
          <w:b/>
          <w:sz w:val="22"/>
          <w:szCs w:val="22"/>
        </w:rPr>
        <w:t>o</w:t>
      </w:r>
      <w:r w:rsidRPr="00BB5DCA">
        <w:rPr>
          <w:rFonts w:ascii="Arial" w:eastAsia="Arial" w:hAnsi="Arial" w:cs="Arial"/>
          <w:b/>
          <w:spacing w:val="14"/>
          <w:sz w:val="22"/>
          <w:szCs w:val="22"/>
        </w:rPr>
        <w:t xml:space="preserve"> Presencial </w:t>
      </w:r>
      <w:r w:rsidRPr="00BB5DCA">
        <w:rPr>
          <w:rFonts w:ascii="Arial" w:eastAsia="Arial" w:hAnsi="Arial" w:cs="Arial"/>
          <w:b/>
          <w:spacing w:val="1"/>
          <w:sz w:val="22"/>
          <w:szCs w:val="22"/>
        </w:rPr>
        <w:t>n</w:t>
      </w:r>
      <w:r w:rsidRPr="00BB5DCA">
        <w:rPr>
          <w:rFonts w:ascii="Arial" w:eastAsia="Arial" w:hAnsi="Arial" w:cs="Arial"/>
          <w:b/>
          <w:sz w:val="22"/>
          <w:szCs w:val="22"/>
        </w:rPr>
        <w:t>°</w:t>
      </w:r>
      <w:r w:rsidRPr="00BB5DCA">
        <w:rPr>
          <w:rFonts w:ascii="Arial" w:eastAsia="Arial" w:hAnsi="Arial" w:cs="Arial"/>
          <w:b/>
          <w:spacing w:val="6"/>
          <w:sz w:val="22"/>
          <w:szCs w:val="22"/>
        </w:rPr>
        <w:t xml:space="preserve"> </w:t>
      </w:r>
      <w:r w:rsidRPr="00BB5DCA">
        <w:rPr>
          <w:rFonts w:ascii="Arial" w:eastAsia="Arial" w:hAnsi="Arial" w:cs="Arial"/>
          <w:b/>
          <w:spacing w:val="-4"/>
          <w:w w:val="102"/>
          <w:sz w:val="22"/>
          <w:szCs w:val="22"/>
        </w:rPr>
        <w:t>0</w:t>
      </w:r>
      <w:r w:rsidR="00575F66">
        <w:rPr>
          <w:rFonts w:ascii="Arial" w:eastAsia="Arial" w:hAnsi="Arial" w:cs="Arial"/>
          <w:b/>
          <w:spacing w:val="-4"/>
          <w:w w:val="102"/>
          <w:sz w:val="22"/>
          <w:szCs w:val="22"/>
        </w:rPr>
        <w:t>0</w:t>
      </w:r>
      <w:r w:rsidR="008C4D76">
        <w:rPr>
          <w:rFonts w:ascii="Arial" w:eastAsia="Arial" w:hAnsi="Arial" w:cs="Arial"/>
          <w:b/>
          <w:spacing w:val="-4"/>
          <w:w w:val="102"/>
          <w:sz w:val="22"/>
          <w:szCs w:val="22"/>
        </w:rPr>
        <w:t>9</w:t>
      </w:r>
      <w:r w:rsidRPr="00BB5DCA">
        <w:rPr>
          <w:rFonts w:ascii="Arial" w:eastAsia="Arial" w:hAnsi="Arial" w:cs="Arial"/>
          <w:b/>
          <w:spacing w:val="-4"/>
          <w:w w:val="102"/>
          <w:sz w:val="22"/>
          <w:szCs w:val="22"/>
        </w:rPr>
        <w:t>/2024</w:t>
      </w:r>
    </w:p>
    <w:p w14:paraId="25A1389E" w14:textId="77777777" w:rsidR="00C23FA9" w:rsidRPr="00BB5DCA" w:rsidRDefault="00C23FA9" w:rsidP="00A24035">
      <w:pPr>
        <w:pBdr>
          <w:top w:val="single" w:sz="4" w:space="1" w:color="auto"/>
          <w:left w:val="single" w:sz="4" w:space="4" w:color="auto"/>
          <w:bottom w:val="single" w:sz="4" w:space="1" w:color="auto"/>
          <w:right w:val="single" w:sz="4" w:space="4" w:color="auto"/>
        </w:pBdr>
        <w:tabs>
          <w:tab w:val="left" w:pos="1418"/>
          <w:tab w:val="left" w:pos="2661"/>
          <w:tab w:val="left" w:pos="5440"/>
        </w:tabs>
        <w:ind w:right="2267"/>
        <w:jc w:val="both"/>
        <w:rPr>
          <w:rFonts w:ascii="Arial" w:eastAsia="Arial" w:hAnsi="Arial" w:cs="Arial"/>
          <w:b/>
          <w:position w:val="-1"/>
          <w:sz w:val="22"/>
          <w:szCs w:val="22"/>
          <w:u w:val="single" w:color="000000"/>
        </w:rPr>
      </w:pPr>
      <w:r w:rsidRPr="00BB5DCA">
        <w:rPr>
          <w:rFonts w:ascii="Arial" w:eastAsia="Arial" w:hAnsi="Arial" w:cs="Arial"/>
          <w:b/>
          <w:spacing w:val="-1"/>
          <w:w w:val="102"/>
          <w:position w:val="-1"/>
          <w:sz w:val="22"/>
          <w:szCs w:val="22"/>
        </w:rPr>
        <w:t>N</w:t>
      </w:r>
      <w:r w:rsidRPr="00BB5DCA">
        <w:rPr>
          <w:rFonts w:ascii="Arial" w:eastAsia="Arial" w:hAnsi="Arial" w:cs="Arial"/>
          <w:b/>
          <w:spacing w:val="3"/>
          <w:w w:val="102"/>
          <w:position w:val="-1"/>
          <w:sz w:val="22"/>
          <w:szCs w:val="22"/>
        </w:rPr>
        <w:t>o</w:t>
      </w:r>
      <w:r w:rsidRPr="00BB5DCA">
        <w:rPr>
          <w:rFonts w:ascii="Arial" w:eastAsia="Arial" w:hAnsi="Arial" w:cs="Arial"/>
          <w:b/>
          <w:spacing w:val="1"/>
          <w:w w:val="102"/>
          <w:position w:val="-1"/>
          <w:sz w:val="22"/>
          <w:szCs w:val="22"/>
        </w:rPr>
        <w:t>m</w:t>
      </w:r>
      <w:r w:rsidRPr="00BB5DCA">
        <w:rPr>
          <w:rFonts w:ascii="Arial" w:eastAsia="Arial" w:hAnsi="Arial" w:cs="Arial"/>
          <w:b/>
          <w:w w:val="102"/>
          <w:position w:val="-1"/>
          <w:sz w:val="22"/>
          <w:szCs w:val="22"/>
        </w:rPr>
        <w:t>e</w:t>
      </w:r>
      <w:r w:rsidRPr="00BB5DCA">
        <w:rPr>
          <w:rFonts w:ascii="Arial" w:eastAsia="Arial" w:hAnsi="Arial" w:cs="Arial"/>
          <w:b/>
          <w:spacing w:val="-2"/>
          <w:position w:val="-1"/>
          <w:sz w:val="22"/>
          <w:szCs w:val="22"/>
        </w:rPr>
        <w:t xml:space="preserve"> </w:t>
      </w:r>
      <w:r w:rsidRPr="00BB5DCA">
        <w:rPr>
          <w:rFonts w:ascii="Arial" w:eastAsia="Arial" w:hAnsi="Arial" w:cs="Arial"/>
          <w:b/>
          <w:spacing w:val="1"/>
          <w:w w:val="102"/>
          <w:position w:val="-1"/>
          <w:sz w:val="22"/>
          <w:szCs w:val="22"/>
        </w:rPr>
        <w:t>d</w:t>
      </w:r>
      <w:r w:rsidRPr="00BB5DCA">
        <w:rPr>
          <w:rFonts w:ascii="Arial" w:eastAsia="Arial" w:hAnsi="Arial" w:cs="Arial"/>
          <w:b/>
          <w:w w:val="102"/>
          <w:position w:val="-1"/>
          <w:sz w:val="22"/>
          <w:szCs w:val="22"/>
        </w:rPr>
        <w:t>a</w:t>
      </w:r>
      <w:r w:rsidRPr="00BB5DCA">
        <w:rPr>
          <w:rFonts w:ascii="Arial" w:eastAsia="Arial" w:hAnsi="Arial" w:cs="Arial"/>
          <w:b/>
          <w:position w:val="-1"/>
          <w:sz w:val="22"/>
          <w:szCs w:val="22"/>
        </w:rPr>
        <w:t xml:space="preserve"> </w:t>
      </w:r>
      <w:r w:rsidRPr="00BB5DCA">
        <w:rPr>
          <w:rFonts w:ascii="Arial" w:eastAsia="Arial" w:hAnsi="Arial" w:cs="Arial"/>
          <w:b/>
          <w:spacing w:val="-2"/>
          <w:w w:val="102"/>
          <w:position w:val="-1"/>
          <w:sz w:val="22"/>
          <w:szCs w:val="22"/>
        </w:rPr>
        <w:t>E</w:t>
      </w:r>
      <w:r w:rsidRPr="00BB5DCA">
        <w:rPr>
          <w:rFonts w:ascii="Arial" w:eastAsia="Arial" w:hAnsi="Arial" w:cs="Arial"/>
          <w:b/>
          <w:spacing w:val="-1"/>
          <w:w w:val="102"/>
          <w:position w:val="-1"/>
          <w:sz w:val="22"/>
          <w:szCs w:val="22"/>
        </w:rPr>
        <w:t>m</w:t>
      </w:r>
      <w:r w:rsidRPr="00BB5DCA">
        <w:rPr>
          <w:rFonts w:ascii="Arial" w:eastAsia="Arial" w:hAnsi="Arial" w:cs="Arial"/>
          <w:b/>
          <w:spacing w:val="3"/>
          <w:w w:val="102"/>
          <w:position w:val="-1"/>
          <w:sz w:val="22"/>
          <w:szCs w:val="22"/>
        </w:rPr>
        <w:t>p</w:t>
      </w:r>
      <w:r w:rsidRPr="00BB5DCA">
        <w:rPr>
          <w:rFonts w:ascii="Arial" w:eastAsia="Arial" w:hAnsi="Arial" w:cs="Arial"/>
          <w:b/>
          <w:w w:val="102"/>
          <w:position w:val="-1"/>
          <w:sz w:val="22"/>
          <w:szCs w:val="22"/>
        </w:rPr>
        <w:t>r</w:t>
      </w:r>
      <w:r w:rsidRPr="00BB5DCA">
        <w:rPr>
          <w:rFonts w:ascii="Arial" w:eastAsia="Arial" w:hAnsi="Arial" w:cs="Arial"/>
          <w:b/>
          <w:spacing w:val="-2"/>
          <w:w w:val="102"/>
          <w:position w:val="-1"/>
          <w:sz w:val="22"/>
          <w:szCs w:val="22"/>
        </w:rPr>
        <w:t>e</w:t>
      </w:r>
      <w:r w:rsidRPr="00BB5DCA">
        <w:rPr>
          <w:rFonts w:ascii="Arial" w:eastAsia="Arial" w:hAnsi="Arial" w:cs="Arial"/>
          <w:b/>
          <w:spacing w:val="1"/>
          <w:w w:val="102"/>
          <w:position w:val="-1"/>
          <w:sz w:val="22"/>
          <w:szCs w:val="22"/>
        </w:rPr>
        <w:t>s</w:t>
      </w:r>
      <w:r w:rsidRPr="00BB5DCA">
        <w:rPr>
          <w:rFonts w:ascii="Arial" w:eastAsia="Arial" w:hAnsi="Arial" w:cs="Arial"/>
          <w:b/>
          <w:spacing w:val="-2"/>
          <w:w w:val="102"/>
          <w:position w:val="-1"/>
          <w:sz w:val="22"/>
          <w:szCs w:val="22"/>
        </w:rPr>
        <w:t>a</w:t>
      </w:r>
      <w:r w:rsidRPr="00BB5DCA">
        <w:rPr>
          <w:rFonts w:ascii="Arial" w:eastAsia="Arial" w:hAnsi="Arial" w:cs="Arial"/>
          <w:b/>
          <w:w w:val="102"/>
          <w:position w:val="-1"/>
          <w:sz w:val="22"/>
          <w:szCs w:val="22"/>
        </w:rPr>
        <w:t>:</w:t>
      </w:r>
      <w:r w:rsidRPr="00BB5DCA">
        <w:rPr>
          <w:rFonts w:ascii="Arial" w:eastAsia="Arial" w:hAnsi="Arial" w:cs="Arial"/>
          <w:b/>
          <w:spacing w:val="2"/>
          <w:position w:val="-1"/>
          <w:sz w:val="22"/>
          <w:szCs w:val="22"/>
        </w:rPr>
        <w:t xml:space="preserve"> </w:t>
      </w:r>
      <w:r w:rsidRPr="00BB5DCA">
        <w:rPr>
          <w:rFonts w:ascii="Arial" w:eastAsia="Arial" w:hAnsi="Arial" w:cs="Arial"/>
          <w:b/>
          <w:position w:val="-1"/>
          <w:sz w:val="22"/>
          <w:szCs w:val="22"/>
          <w:u w:val="single" w:color="000000"/>
        </w:rPr>
        <w:tab/>
      </w:r>
      <w:r w:rsidRPr="00BB5DCA">
        <w:rPr>
          <w:rFonts w:ascii="Arial" w:eastAsia="Arial" w:hAnsi="Arial" w:cs="Arial"/>
          <w:b/>
          <w:position w:val="-1"/>
          <w:sz w:val="22"/>
          <w:szCs w:val="22"/>
          <w:u w:val="single" w:color="000000"/>
        </w:rPr>
        <w:tab/>
      </w:r>
    </w:p>
    <w:p w14:paraId="50B6BE09" w14:textId="77777777" w:rsidR="004A6678" w:rsidRPr="00BB5DCA" w:rsidRDefault="004A6678" w:rsidP="00A24035">
      <w:pPr>
        <w:pBdr>
          <w:top w:val="single" w:sz="4" w:space="1" w:color="auto"/>
          <w:left w:val="single" w:sz="4" w:space="4" w:color="auto"/>
          <w:bottom w:val="single" w:sz="4" w:space="1" w:color="auto"/>
          <w:right w:val="single" w:sz="4" w:space="4" w:color="auto"/>
        </w:pBdr>
        <w:tabs>
          <w:tab w:val="left" w:pos="1418"/>
          <w:tab w:val="left" w:pos="2661"/>
          <w:tab w:val="left" w:pos="5440"/>
        </w:tabs>
        <w:ind w:right="2267"/>
        <w:jc w:val="both"/>
        <w:rPr>
          <w:rFonts w:ascii="Arial" w:hAnsi="Arial" w:cs="Arial"/>
          <w:sz w:val="22"/>
          <w:szCs w:val="22"/>
        </w:rPr>
      </w:pPr>
    </w:p>
    <w:p w14:paraId="61C60965" w14:textId="77777777" w:rsidR="003326DD" w:rsidRPr="00BB5DCA" w:rsidRDefault="003326DD" w:rsidP="00A24035">
      <w:pPr>
        <w:tabs>
          <w:tab w:val="left" w:pos="851"/>
          <w:tab w:val="left" w:pos="1418"/>
        </w:tabs>
        <w:ind w:right="49"/>
        <w:jc w:val="both"/>
        <w:rPr>
          <w:rFonts w:ascii="Arial" w:eastAsia="Verdana" w:hAnsi="Arial" w:cs="Arial"/>
          <w:bCs/>
          <w:sz w:val="22"/>
          <w:szCs w:val="22"/>
        </w:rPr>
      </w:pPr>
    </w:p>
    <w:p w14:paraId="6514037B" w14:textId="36F7F6DB" w:rsidR="00B16A74" w:rsidRPr="00BB5DCA" w:rsidRDefault="003326DD" w:rsidP="00A24035">
      <w:pPr>
        <w:tabs>
          <w:tab w:val="left" w:pos="851"/>
          <w:tab w:val="left" w:pos="1418"/>
        </w:tabs>
        <w:ind w:right="49"/>
        <w:jc w:val="both"/>
        <w:rPr>
          <w:rFonts w:ascii="Arial" w:eastAsia="Verdana" w:hAnsi="Arial" w:cs="Arial"/>
          <w:b/>
          <w:bCs/>
          <w:sz w:val="22"/>
          <w:szCs w:val="22"/>
        </w:rPr>
      </w:pPr>
      <w:r w:rsidRPr="00BB5DCA">
        <w:rPr>
          <w:rFonts w:ascii="Arial" w:eastAsia="Verdana" w:hAnsi="Arial" w:cs="Arial"/>
          <w:bCs/>
          <w:sz w:val="22"/>
          <w:szCs w:val="22"/>
        </w:rPr>
        <w:t>5.2 - Poderá o licitante apresentar envelopes através da Empresa Brasileira de Correios e Telégrafos ou por representante não credenciado, ficando o licitante obrigado a apresentá-los até a hora e data estabelecida no preâmbulo, e na forma do item 5.1 deste edital.</w:t>
      </w:r>
    </w:p>
    <w:p w14:paraId="6EEF3504" w14:textId="25994D6A" w:rsidR="00B16A74" w:rsidRPr="00BB5DCA" w:rsidRDefault="00A84DD2" w:rsidP="00A24035">
      <w:pPr>
        <w:tabs>
          <w:tab w:val="left" w:pos="851"/>
          <w:tab w:val="left" w:pos="1418"/>
        </w:tabs>
        <w:ind w:right="49"/>
        <w:jc w:val="both"/>
        <w:rPr>
          <w:rFonts w:ascii="Arial" w:hAnsi="Arial" w:cs="Arial"/>
          <w:sz w:val="22"/>
          <w:szCs w:val="22"/>
        </w:rPr>
      </w:pPr>
      <w:r w:rsidRPr="00BB5DCA">
        <w:rPr>
          <w:rFonts w:ascii="Arial" w:eastAsia="Verdana" w:hAnsi="Arial" w:cs="Arial"/>
          <w:bCs/>
          <w:sz w:val="22"/>
          <w:szCs w:val="22"/>
        </w:rPr>
        <w:t>5</w:t>
      </w:r>
      <w:r w:rsidR="009829C1" w:rsidRPr="00BB5DCA">
        <w:rPr>
          <w:rFonts w:ascii="Arial" w:eastAsia="Verdana" w:hAnsi="Arial" w:cs="Arial"/>
          <w:bCs/>
          <w:sz w:val="22"/>
          <w:szCs w:val="22"/>
        </w:rPr>
        <w:t>.3</w:t>
      </w:r>
      <w:r w:rsidR="001A3F28" w:rsidRPr="00BB5DCA">
        <w:rPr>
          <w:rFonts w:ascii="Arial" w:eastAsia="Verdana" w:hAnsi="Arial" w:cs="Arial"/>
          <w:bCs/>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bCs/>
          <w:sz w:val="22"/>
          <w:szCs w:val="22"/>
        </w:rPr>
        <w:t>Declarada</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a</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abertura</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da</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sessão</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pela</w:t>
      </w:r>
      <w:r w:rsidR="001A3F28" w:rsidRPr="00BB5DCA">
        <w:rPr>
          <w:rFonts w:ascii="Arial" w:eastAsia="Verdana" w:hAnsi="Arial" w:cs="Arial"/>
          <w:bCs/>
          <w:sz w:val="22"/>
          <w:szCs w:val="22"/>
        </w:rPr>
        <w:t xml:space="preserve"> </w:t>
      </w:r>
      <w:r w:rsidR="00031F48" w:rsidRPr="00BB5DCA">
        <w:rPr>
          <w:rFonts w:ascii="Arial" w:eastAsia="Verdana" w:hAnsi="Arial" w:cs="Arial"/>
          <w:bCs/>
          <w:sz w:val="22"/>
          <w:szCs w:val="22"/>
        </w:rPr>
        <w:t>Pregoeira</w:t>
      </w:r>
      <w:r w:rsidR="009829C1" w:rsidRPr="00BB5DCA">
        <w:rPr>
          <w:rFonts w:ascii="Arial" w:eastAsia="Verdana" w:hAnsi="Arial" w:cs="Arial"/>
          <w:bCs/>
          <w:sz w:val="22"/>
          <w:szCs w:val="22"/>
        </w:rPr>
        <w:t>,</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não</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mais</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serão</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admitidos</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novos</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proponentes,</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dando-se</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início</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ao</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recebimento</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dos</w:t>
      </w:r>
      <w:r w:rsidR="001A3F28" w:rsidRPr="00BB5DCA">
        <w:rPr>
          <w:rFonts w:ascii="Arial" w:eastAsia="Verdana" w:hAnsi="Arial" w:cs="Arial"/>
          <w:bCs/>
          <w:sz w:val="22"/>
          <w:szCs w:val="22"/>
        </w:rPr>
        <w:t xml:space="preserve"> </w:t>
      </w:r>
      <w:r w:rsidR="009829C1" w:rsidRPr="00BB5DCA">
        <w:rPr>
          <w:rFonts w:ascii="Arial" w:eastAsia="Verdana" w:hAnsi="Arial" w:cs="Arial"/>
          <w:bCs/>
          <w:sz w:val="22"/>
          <w:szCs w:val="22"/>
        </w:rPr>
        <w:t>envelopes.</w:t>
      </w:r>
      <w:r w:rsidR="001A3F28" w:rsidRPr="00BB5DCA">
        <w:rPr>
          <w:rFonts w:ascii="Arial" w:eastAsia="Verdana" w:hAnsi="Arial" w:cs="Arial"/>
          <w:bCs/>
          <w:sz w:val="22"/>
          <w:szCs w:val="22"/>
        </w:rPr>
        <w:t xml:space="preserve"> </w:t>
      </w:r>
    </w:p>
    <w:p w14:paraId="32B9B2AB" w14:textId="77777777" w:rsidR="009F3C64" w:rsidRPr="00BB5DCA" w:rsidRDefault="009F3C64" w:rsidP="00A24035">
      <w:pPr>
        <w:tabs>
          <w:tab w:val="left" w:pos="851"/>
          <w:tab w:val="left" w:pos="1418"/>
        </w:tabs>
        <w:ind w:right="49"/>
        <w:jc w:val="both"/>
        <w:rPr>
          <w:rFonts w:ascii="Arial" w:eastAsia="Verdana" w:hAnsi="Arial" w:cs="Arial"/>
          <w:b/>
          <w:bCs/>
          <w:sz w:val="22"/>
          <w:szCs w:val="22"/>
        </w:rPr>
      </w:pPr>
    </w:p>
    <w:p w14:paraId="2E0F5A4A" w14:textId="033D245A" w:rsidR="00B16A74" w:rsidRPr="00BB5DCA" w:rsidRDefault="00556B90"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6.</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PROPOSTA</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PREÇO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ENVELOPE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Nº</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1</w:t>
      </w:r>
    </w:p>
    <w:p w14:paraId="1E0797EF" w14:textId="77777777" w:rsidR="00B16A74" w:rsidRPr="00BB5DCA" w:rsidRDefault="00B16A74" w:rsidP="00A24035">
      <w:pPr>
        <w:tabs>
          <w:tab w:val="left" w:pos="851"/>
          <w:tab w:val="left" w:pos="1418"/>
        </w:tabs>
        <w:ind w:right="49"/>
        <w:jc w:val="both"/>
        <w:rPr>
          <w:rFonts w:ascii="Arial" w:eastAsia="Verdana" w:hAnsi="Arial" w:cs="Arial"/>
          <w:b/>
          <w:bCs/>
          <w:sz w:val="22"/>
          <w:szCs w:val="22"/>
        </w:rPr>
      </w:pPr>
    </w:p>
    <w:p w14:paraId="1E9228CE" w14:textId="77777777"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6.1 - A Proposta financeira deverá ser apresentada em uma via original, preferencialmente em papel timbrado da empresa, assinada manualmente em todas as suas páginas, sem rasuras, emendas, ressalvas ou entrelinhas, e datada pelo representante legal ou procurador com poderes para representar a licitante no certame.</w:t>
      </w:r>
    </w:p>
    <w:p w14:paraId="68342BEB" w14:textId="702F7D0D"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 xml:space="preserve">6.1.1 - A proposta comercial deverá ser apresentada de acordo com o </w:t>
      </w:r>
      <w:r w:rsidR="00A52A54" w:rsidRPr="00BB5DCA">
        <w:rPr>
          <w:rFonts w:ascii="Arial" w:eastAsia="Verdana" w:hAnsi="Arial" w:cs="Arial"/>
          <w:sz w:val="22"/>
          <w:szCs w:val="22"/>
        </w:rPr>
        <w:t>Anexo IV</w:t>
      </w:r>
      <w:r w:rsidRPr="00BB5DCA">
        <w:rPr>
          <w:rFonts w:ascii="Arial" w:eastAsia="Verdana" w:hAnsi="Arial" w:cs="Arial"/>
          <w:sz w:val="22"/>
          <w:szCs w:val="22"/>
        </w:rPr>
        <w:t xml:space="preserve"> - Modelo de Proposta.</w:t>
      </w:r>
    </w:p>
    <w:p w14:paraId="3485C258" w14:textId="399276A5"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 xml:space="preserve">6.1.2 - Caso os documentos/propostas sejam assinados por procurador, deverá a empresa apresentar junto </w:t>
      </w:r>
      <w:r w:rsidR="00117AEA" w:rsidRPr="00BB5DCA">
        <w:rPr>
          <w:rFonts w:ascii="Arial" w:eastAsia="Verdana" w:hAnsi="Arial" w:cs="Arial"/>
          <w:sz w:val="22"/>
          <w:szCs w:val="22"/>
        </w:rPr>
        <w:t>a</w:t>
      </w:r>
      <w:r w:rsidRPr="00BB5DCA">
        <w:rPr>
          <w:rFonts w:ascii="Arial" w:eastAsia="Verdana" w:hAnsi="Arial" w:cs="Arial"/>
          <w:sz w:val="22"/>
          <w:szCs w:val="22"/>
        </w:rPr>
        <w:t xml:space="preserve"> proposta, no envelope nº 01</w:t>
      </w:r>
      <w:r w:rsidR="00E32D8A" w:rsidRPr="00BB5DCA">
        <w:rPr>
          <w:rFonts w:ascii="Arial" w:eastAsia="Verdana" w:hAnsi="Arial" w:cs="Arial"/>
          <w:sz w:val="22"/>
          <w:szCs w:val="22"/>
        </w:rPr>
        <w:t>,</w:t>
      </w:r>
      <w:r w:rsidRPr="00BB5DCA">
        <w:rPr>
          <w:rFonts w:ascii="Arial" w:eastAsia="Verdana" w:hAnsi="Arial" w:cs="Arial"/>
          <w:sz w:val="22"/>
          <w:szCs w:val="22"/>
        </w:rPr>
        <w:t xml:space="preserve"> procuração com poderes específicos para este fim.</w:t>
      </w:r>
    </w:p>
    <w:p w14:paraId="0A7D79FF" w14:textId="6933292C"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6.1.2.1 - A procuração do que trata o subitem anterior poderá ser dispensa</w:t>
      </w:r>
      <w:r w:rsidR="00E32D8A" w:rsidRPr="00BB5DCA">
        <w:rPr>
          <w:rFonts w:ascii="Arial" w:eastAsia="Verdana" w:hAnsi="Arial" w:cs="Arial"/>
          <w:sz w:val="22"/>
          <w:szCs w:val="22"/>
        </w:rPr>
        <w:t>da, caso tenha sido apresentada</w:t>
      </w:r>
      <w:r w:rsidRPr="00BB5DCA">
        <w:rPr>
          <w:rFonts w:ascii="Arial" w:eastAsia="Verdana" w:hAnsi="Arial" w:cs="Arial"/>
          <w:sz w:val="22"/>
          <w:szCs w:val="22"/>
        </w:rPr>
        <w:t xml:space="preserve"> por ocasião do credenciamento, desde que conste neste instrumento poderes específicos para assinatura da proposta.</w:t>
      </w:r>
    </w:p>
    <w:p w14:paraId="0ABDDED1" w14:textId="6ABF75FE"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6.1.3 - A proposta deverá indicar nome ou razão social do proponente, endereço, dados bancários, telefone e endereço eletrônico (e-mail) para contato, bem como nome, estado civil, profissão, CPF, Carteira de Identidade, domicílio e cargo na empresa daquele que assiná-la.</w:t>
      </w:r>
    </w:p>
    <w:p w14:paraId="3119ADBA" w14:textId="77777777"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6.1.4 - As propostas terão validade de 60 (sessenta) dias, a contar da data de apresentação das mesmas em sessão. As propostas que omitirem ou indicarem prazo de validade inferior ao mínimo permitido serão entendidas como válidas por 60 (sessenta) dias.</w:t>
      </w:r>
    </w:p>
    <w:p w14:paraId="412A7C15" w14:textId="58CE1301"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6.1.5 - A proposta deverá conter declarações expressas informando que os preços ofertados incluem todos os custos e despesas, tais como custos diretos e indiretos, tributos incidentes, taxa de administração, materiais, serviços, encargos sociais, trabalhistas, seguros, embalagens, lucro e outros necessários ao cumprimento integral do ob</w:t>
      </w:r>
      <w:r w:rsidR="00117AEA" w:rsidRPr="00BB5DCA">
        <w:rPr>
          <w:rFonts w:ascii="Arial" w:eastAsia="Verdana" w:hAnsi="Arial" w:cs="Arial"/>
          <w:sz w:val="22"/>
          <w:szCs w:val="22"/>
        </w:rPr>
        <w:t>jeto deste Edital e seus Anexos.</w:t>
      </w:r>
    </w:p>
    <w:p w14:paraId="15E6FE5C" w14:textId="6ABDC3BD"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lastRenderedPageBreak/>
        <w:t>6.1.6 - A proposta também deverá conter oferta firme e precisa, sem alternativas de preços/descontos ou qualquer outra condição que induza o julgamento a ter mais</w:t>
      </w:r>
      <w:r w:rsidR="00117AEA" w:rsidRPr="00BB5DCA">
        <w:rPr>
          <w:rFonts w:ascii="Arial" w:eastAsia="Verdana" w:hAnsi="Arial" w:cs="Arial"/>
          <w:sz w:val="22"/>
          <w:szCs w:val="22"/>
        </w:rPr>
        <w:t xml:space="preserve"> de um resultado.</w:t>
      </w:r>
    </w:p>
    <w:p w14:paraId="59B8C2E5" w14:textId="77777777"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6.1.7 - Quaisquer tributos, custos e despesas, diretos ou indiretos, omitidos na proposta ou incorretamente cotados, serão considerados como inclusos nos preços, não sendo considerados pleitos de acréscimos, a esse ou qualquer título, devendo ser os respectivos itens fornecidos à Prefeitura Municipal de Rio Paranaíba sem ônus adicionais.</w:t>
      </w:r>
    </w:p>
    <w:p w14:paraId="2019C33B" w14:textId="103201F8"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6.1.8 - Serão desclassificadas as propostas que</w:t>
      </w:r>
      <w:r w:rsidR="003937CD" w:rsidRPr="00BB5DCA">
        <w:rPr>
          <w:rFonts w:ascii="Arial" w:eastAsia="Verdana" w:hAnsi="Arial" w:cs="Arial"/>
          <w:sz w:val="22"/>
          <w:szCs w:val="22"/>
        </w:rPr>
        <w:t>:</w:t>
      </w:r>
    </w:p>
    <w:p w14:paraId="6C0155D0" w14:textId="4F4042AD" w:rsidR="003937CD" w:rsidRPr="00BB5DCA" w:rsidRDefault="003937CD" w:rsidP="00A24035">
      <w:pPr>
        <w:tabs>
          <w:tab w:val="left" w:pos="1418"/>
        </w:tabs>
        <w:ind w:right="-37"/>
        <w:jc w:val="both"/>
        <w:rPr>
          <w:rFonts w:ascii="Arial" w:eastAsia="Verdana" w:hAnsi="Arial" w:cs="Arial"/>
          <w:sz w:val="22"/>
          <w:szCs w:val="22"/>
        </w:rPr>
      </w:pPr>
      <w:bookmarkStart w:id="1" w:name="art59i"/>
      <w:bookmarkEnd w:id="1"/>
      <w:r w:rsidRPr="00BB5DCA">
        <w:rPr>
          <w:rFonts w:ascii="Arial" w:eastAsia="Verdana" w:hAnsi="Arial" w:cs="Arial"/>
          <w:sz w:val="22"/>
          <w:szCs w:val="22"/>
        </w:rPr>
        <w:t>a) contiverem vícios insanáveis;</w:t>
      </w:r>
    </w:p>
    <w:p w14:paraId="0A45F132" w14:textId="2EB84150" w:rsidR="003937CD" w:rsidRPr="00BB5DCA" w:rsidRDefault="003937CD" w:rsidP="00A24035">
      <w:pPr>
        <w:tabs>
          <w:tab w:val="left" w:pos="1418"/>
        </w:tabs>
        <w:ind w:right="-37"/>
        <w:jc w:val="both"/>
        <w:rPr>
          <w:rFonts w:ascii="Arial" w:eastAsia="Verdana" w:hAnsi="Arial" w:cs="Arial"/>
          <w:sz w:val="22"/>
          <w:szCs w:val="22"/>
        </w:rPr>
      </w:pPr>
      <w:bookmarkStart w:id="2" w:name="art59ii"/>
      <w:bookmarkEnd w:id="2"/>
      <w:r w:rsidRPr="00BB5DCA">
        <w:rPr>
          <w:rFonts w:ascii="Arial" w:eastAsia="Verdana" w:hAnsi="Arial" w:cs="Arial"/>
          <w:sz w:val="22"/>
          <w:szCs w:val="22"/>
        </w:rPr>
        <w:t>b) não obedecerem às especificações técnicas pormenorizadas no edital;</w:t>
      </w:r>
    </w:p>
    <w:p w14:paraId="3842BC8B" w14:textId="28470CD1" w:rsidR="003937CD" w:rsidRPr="00BB5DCA" w:rsidRDefault="003937CD" w:rsidP="00A24035">
      <w:pPr>
        <w:tabs>
          <w:tab w:val="left" w:pos="1418"/>
        </w:tabs>
        <w:ind w:right="-37"/>
        <w:jc w:val="both"/>
        <w:rPr>
          <w:rFonts w:ascii="Arial" w:eastAsia="Verdana" w:hAnsi="Arial" w:cs="Arial"/>
          <w:sz w:val="22"/>
          <w:szCs w:val="22"/>
        </w:rPr>
      </w:pPr>
      <w:bookmarkStart w:id="3" w:name="art59iii"/>
      <w:bookmarkEnd w:id="3"/>
      <w:r w:rsidRPr="00BB5DCA">
        <w:rPr>
          <w:rFonts w:ascii="Arial" w:eastAsia="Verdana" w:hAnsi="Arial" w:cs="Arial"/>
          <w:sz w:val="22"/>
          <w:szCs w:val="22"/>
        </w:rPr>
        <w:t xml:space="preserve">c) </w:t>
      </w:r>
      <w:r w:rsidR="00EF2922" w:rsidRPr="00BB5DCA">
        <w:rPr>
          <w:rFonts w:ascii="Arial" w:eastAsia="Verdana" w:hAnsi="Arial" w:cs="Arial"/>
          <w:sz w:val="22"/>
          <w:szCs w:val="22"/>
        </w:rPr>
        <w:t>a</w:t>
      </w:r>
      <w:r w:rsidRPr="00BB5DCA">
        <w:rPr>
          <w:rFonts w:ascii="Arial" w:eastAsia="Verdana" w:hAnsi="Arial" w:cs="Arial"/>
          <w:sz w:val="22"/>
          <w:szCs w:val="22"/>
        </w:rPr>
        <w:t>presentarem preços inexequíveis ou permanecerem acima do orçamento estimado para a contratação;</w:t>
      </w:r>
    </w:p>
    <w:p w14:paraId="7347EEDE" w14:textId="2D36FB1E" w:rsidR="003937CD" w:rsidRPr="00BB5DCA" w:rsidRDefault="003937CD" w:rsidP="00A24035">
      <w:pPr>
        <w:tabs>
          <w:tab w:val="left" w:pos="1418"/>
        </w:tabs>
        <w:ind w:right="-37"/>
        <w:jc w:val="both"/>
        <w:rPr>
          <w:rFonts w:ascii="Arial" w:eastAsia="Verdana" w:hAnsi="Arial" w:cs="Arial"/>
          <w:sz w:val="22"/>
          <w:szCs w:val="22"/>
        </w:rPr>
      </w:pPr>
      <w:bookmarkStart w:id="4" w:name="art59iv"/>
      <w:bookmarkEnd w:id="4"/>
      <w:r w:rsidRPr="00BB5DCA">
        <w:rPr>
          <w:rFonts w:ascii="Arial" w:eastAsia="Verdana" w:hAnsi="Arial" w:cs="Arial"/>
          <w:sz w:val="22"/>
          <w:szCs w:val="22"/>
        </w:rPr>
        <w:t>d) não tiverem sua exequibilidade demonstrada</w:t>
      </w:r>
      <w:r w:rsidR="0059505B" w:rsidRPr="00BB5DCA">
        <w:rPr>
          <w:rFonts w:ascii="Arial" w:eastAsia="Verdana" w:hAnsi="Arial" w:cs="Arial"/>
          <w:sz w:val="22"/>
          <w:szCs w:val="22"/>
        </w:rPr>
        <w:t xml:space="preserve"> pelo licitante</w:t>
      </w:r>
      <w:r w:rsidRPr="00BB5DCA">
        <w:rPr>
          <w:rFonts w:ascii="Arial" w:eastAsia="Verdana" w:hAnsi="Arial" w:cs="Arial"/>
          <w:sz w:val="22"/>
          <w:szCs w:val="22"/>
        </w:rPr>
        <w:t xml:space="preserve">, </w:t>
      </w:r>
      <w:r w:rsidR="0059505B" w:rsidRPr="00BB5DCA">
        <w:rPr>
          <w:rFonts w:ascii="Arial" w:eastAsia="Verdana" w:hAnsi="Arial" w:cs="Arial"/>
          <w:sz w:val="22"/>
          <w:szCs w:val="22"/>
        </w:rPr>
        <w:t>quando exigida</w:t>
      </w:r>
      <w:r w:rsidRPr="00BB5DCA">
        <w:rPr>
          <w:rFonts w:ascii="Arial" w:eastAsia="Verdana" w:hAnsi="Arial" w:cs="Arial"/>
          <w:sz w:val="22"/>
          <w:szCs w:val="22"/>
        </w:rPr>
        <w:t xml:space="preserve"> pela Administração;</w:t>
      </w:r>
    </w:p>
    <w:p w14:paraId="29A3BAB4" w14:textId="674657C6" w:rsidR="003937CD" w:rsidRPr="00BB5DCA" w:rsidRDefault="003937CD" w:rsidP="00A24035">
      <w:pPr>
        <w:tabs>
          <w:tab w:val="left" w:pos="1418"/>
        </w:tabs>
        <w:ind w:right="-37"/>
        <w:jc w:val="both"/>
        <w:rPr>
          <w:rFonts w:ascii="Arial" w:eastAsia="Verdana" w:hAnsi="Arial" w:cs="Arial"/>
          <w:sz w:val="22"/>
          <w:szCs w:val="22"/>
        </w:rPr>
      </w:pPr>
      <w:bookmarkStart w:id="5" w:name="art59v"/>
      <w:bookmarkEnd w:id="5"/>
      <w:r w:rsidRPr="00BB5DCA">
        <w:rPr>
          <w:rFonts w:ascii="Arial" w:eastAsia="Verdana" w:hAnsi="Arial" w:cs="Arial"/>
          <w:sz w:val="22"/>
          <w:szCs w:val="22"/>
        </w:rPr>
        <w:t>e) apresentarem desconformidade com quaisquer outras exigências do edital, desde que insanável.</w:t>
      </w:r>
    </w:p>
    <w:p w14:paraId="17636176" w14:textId="77777777" w:rsidR="00556B90"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6.1.9 - A apresentação da proposta implicará a plena aceitação, por parte do licitante, das condições estabelecidas neste Edital e seus Anexos.</w:t>
      </w:r>
    </w:p>
    <w:p w14:paraId="11729B3D" w14:textId="6B28A618" w:rsidR="00356C4A"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 xml:space="preserve">6.1.10 - </w:t>
      </w:r>
      <w:r w:rsidR="0098350F" w:rsidRPr="00BB5DCA">
        <w:rPr>
          <w:rFonts w:ascii="Arial" w:eastAsia="Verdana" w:hAnsi="Arial" w:cs="Arial"/>
          <w:sz w:val="22"/>
          <w:szCs w:val="22"/>
        </w:rPr>
        <w:t>Uma vez aberta a proposta n</w:t>
      </w:r>
      <w:r w:rsidR="00356C4A" w:rsidRPr="00BB5DCA">
        <w:rPr>
          <w:rFonts w:ascii="Arial" w:eastAsia="Verdana" w:hAnsi="Arial" w:cs="Arial"/>
          <w:sz w:val="22"/>
          <w:szCs w:val="22"/>
        </w:rPr>
        <w:t xml:space="preserve">ão será aceita alteração no </w:t>
      </w:r>
      <w:r w:rsidR="0098350F" w:rsidRPr="00BB5DCA">
        <w:rPr>
          <w:rFonts w:ascii="Arial" w:eastAsia="Verdana" w:hAnsi="Arial" w:cs="Arial"/>
          <w:sz w:val="22"/>
          <w:szCs w:val="22"/>
        </w:rPr>
        <w:t>seu conteúdo</w:t>
      </w:r>
      <w:r w:rsidR="00356C4A" w:rsidRPr="00BB5DCA">
        <w:rPr>
          <w:rFonts w:ascii="Arial" w:eastAsia="Verdana" w:hAnsi="Arial" w:cs="Arial"/>
          <w:sz w:val="22"/>
          <w:szCs w:val="22"/>
        </w:rPr>
        <w:t>, nem serão admitidos cancelamentos, retificações de preços ou alteraç</w:t>
      </w:r>
      <w:r w:rsidR="0098350F" w:rsidRPr="00BB5DCA">
        <w:rPr>
          <w:rFonts w:ascii="Arial" w:eastAsia="Verdana" w:hAnsi="Arial" w:cs="Arial"/>
          <w:sz w:val="22"/>
          <w:szCs w:val="22"/>
        </w:rPr>
        <w:t>ões nas condições estabelecidas</w:t>
      </w:r>
      <w:r w:rsidR="00356C4A" w:rsidRPr="00BB5DCA">
        <w:rPr>
          <w:rFonts w:ascii="Arial" w:eastAsia="Verdana" w:hAnsi="Arial" w:cs="Arial"/>
          <w:sz w:val="22"/>
          <w:szCs w:val="22"/>
        </w:rPr>
        <w:t>. Os erros ou equívocos e omissões havidos nas cotações de preços, serão de inteira responsabilidade do proponente, não lhe cabendo, no caso de erro para mais e consequente desclassificação, qualquer recurso, nem tampouco, em caso de erro para menos, eximir-se da execução do objeto da presente licitação; exceto nos casos em que manifestadamente o representante da licitante, solicite por meio de justificativa plausível, a retirada da proposta para o ite</w:t>
      </w:r>
      <w:r w:rsidR="0010567C" w:rsidRPr="00BB5DCA">
        <w:rPr>
          <w:rFonts w:ascii="Arial" w:eastAsia="Verdana" w:hAnsi="Arial" w:cs="Arial"/>
          <w:sz w:val="22"/>
          <w:szCs w:val="22"/>
        </w:rPr>
        <w:t>m que apresente preços abusivos/</w:t>
      </w:r>
      <w:r w:rsidR="00356C4A" w:rsidRPr="00BB5DCA">
        <w:rPr>
          <w:rFonts w:ascii="Arial" w:eastAsia="Verdana" w:hAnsi="Arial" w:cs="Arial"/>
          <w:sz w:val="22"/>
          <w:szCs w:val="22"/>
        </w:rPr>
        <w:t xml:space="preserve">inexequíveis e não condizentes </w:t>
      </w:r>
      <w:r w:rsidR="0010567C" w:rsidRPr="00BB5DCA">
        <w:rPr>
          <w:rFonts w:ascii="Arial" w:eastAsia="Verdana" w:hAnsi="Arial" w:cs="Arial"/>
          <w:sz w:val="22"/>
          <w:szCs w:val="22"/>
        </w:rPr>
        <w:t>com o praticado no mercado e</w:t>
      </w:r>
      <w:r w:rsidR="00356C4A" w:rsidRPr="00BB5DCA">
        <w:rPr>
          <w:rFonts w:ascii="Arial" w:eastAsia="Verdana" w:hAnsi="Arial" w:cs="Arial"/>
          <w:sz w:val="22"/>
          <w:szCs w:val="22"/>
        </w:rPr>
        <w:t xml:space="preserve"> desde que possa ser observada</w:t>
      </w:r>
      <w:r w:rsidR="0010567C" w:rsidRPr="00BB5DCA">
        <w:rPr>
          <w:rFonts w:ascii="Arial" w:eastAsia="Verdana" w:hAnsi="Arial" w:cs="Arial"/>
          <w:sz w:val="22"/>
          <w:szCs w:val="22"/>
        </w:rPr>
        <w:t xml:space="preserve"> tal situação por meio de diligê</w:t>
      </w:r>
      <w:r w:rsidR="00356C4A" w:rsidRPr="00BB5DCA">
        <w:rPr>
          <w:rFonts w:ascii="Arial" w:eastAsia="Verdana" w:hAnsi="Arial" w:cs="Arial"/>
          <w:sz w:val="22"/>
          <w:szCs w:val="22"/>
        </w:rPr>
        <w:t>ncias</w:t>
      </w:r>
      <w:r w:rsidR="0010567C" w:rsidRPr="00BB5DCA">
        <w:rPr>
          <w:rFonts w:ascii="Arial" w:eastAsia="Verdana" w:hAnsi="Arial" w:cs="Arial"/>
          <w:sz w:val="22"/>
          <w:szCs w:val="22"/>
        </w:rPr>
        <w:t>.</w:t>
      </w:r>
    </w:p>
    <w:p w14:paraId="55E04EF5" w14:textId="59329CF9" w:rsidR="00A56611" w:rsidRPr="00BB5DCA" w:rsidRDefault="00556B90"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 xml:space="preserve">6.1.11 - </w:t>
      </w:r>
      <w:r w:rsidR="00A56611" w:rsidRPr="00BB5DCA">
        <w:rPr>
          <w:rFonts w:ascii="Arial" w:eastAsia="Verdana" w:hAnsi="Arial" w:cs="Arial"/>
          <w:sz w:val="22"/>
          <w:szCs w:val="22"/>
        </w:rPr>
        <w:t>Erros grosseiros de soma e/ou multiplicação poderão ser corrigidos pelo (a) Pregoeiro (a).</w:t>
      </w:r>
    </w:p>
    <w:p w14:paraId="3DAC8313" w14:textId="4959B361" w:rsidR="00012BEF" w:rsidRPr="00BB5DCA" w:rsidRDefault="00012BEF" w:rsidP="00A24035">
      <w:pPr>
        <w:tabs>
          <w:tab w:val="left" w:pos="1418"/>
        </w:tabs>
        <w:ind w:right="-37"/>
        <w:jc w:val="both"/>
        <w:rPr>
          <w:rFonts w:ascii="Arial" w:eastAsia="Verdana" w:hAnsi="Arial" w:cs="Arial"/>
          <w:sz w:val="22"/>
          <w:szCs w:val="22"/>
        </w:rPr>
      </w:pPr>
      <w:r w:rsidRPr="00BB5DCA">
        <w:rPr>
          <w:rFonts w:ascii="Arial" w:eastAsia="Verdana" w:hAnsi="Arial" w:cs="Arial"/>
          <w:sz w:val="22"/>
          <w:szCs w:val="22"/>
        </w:rPr>
        <w:t>6.1.12 - A ausência de data e/ou rubrica na proposta poderá ser suprida pelo representante legal na sessão de abertura dos envelopes de proposta, se credenciado plenamente.</w:t>
      </w:r>
    </w:p>
    <w:p w14:paraId="0EC7B961" w14:textId="1465CAA3" w:rsidR="00CA7CBC" w:rsidRDefault="00CA7CBC" w:rsidP="00A24035">
      <w:pPr>
        <w:tabs>
          <w:tab w:val="left" w:pos="1418"/>
        </w:tabs>
        <w:ind w:right="-37"/>
        <w:jc w:val="both"/>
        <w:rPr>
          <w:rFonts w:ascii="Arial" w:eastAsia="Arial" w:hAnsi="Arial" w:cs="Arial"/>
          <w:sz w:val="22"/>
          <w:szCs w:val="22"/>
        </w:rPr>
      </w:pPr>
      <w:r w:rsidRPr="00BB5DCA">
        <w:rPr>
          <w:rFonts w:ascii="Arial" w:eastAsia="Verdana" w:hAnsi="Arial" w:cs="Arial"/>
          <w:sz w:val="22"/>
          <w:szCs w:val="22"/>
        </w:rPr>
        <w:t xml:space="preserve">6.1.13 - </w:t>
      </w:r>
      <w:r w:rsidRPr="00BB5DCA">
        <w:rPr>
          <w:rFonts w:ascii="Arial" w:eastAsia="Arial" w:hAnsi="Arial" w:cs="Arial"/>
          <w:sz w:val="22"/>
          <w:szCs w:val="22"/>
        </w:rPr>
        <w:t>O valor unitário deve ser apresentado em moeda corrente nacional e em algarismo com no máximo 2 casas decimais.</w:t>
      </w:r>
    </w:p>
    <w:p w14:paraId="29F2E40D" w14:textId="77777777" w:rsidR="00BD7C57" w:rsidRDefault="00BD7C57" w:rsidP="00A24035">
      <w:pPr>
        <w:tabs>
          <w:tab w:val="left" w:pos="1418"/>
        </w:tabs>
        <w:ind w:right="-37"/>
        <w:jc w:val="both"/>
        <w:rPr>
          <w:rFonts w:ascii="Arial" w:eastAsia="Arial" w:hAnsi="Arial" w:cs="Arial"/>
          <w:sz w:val="22"/>
          <w:szCs w:val="22"/>
        </w:rPr>
      </w:pPr>
    </w:p>
    <w:p w14:paraId="0727F812" w14:textId="77777777" w:rsidR="00BD7C57" w:rsidRPr="002F77FB" w:rsidRDefault="00BD7C57" w:rsidP="00BD7C57">
      <w:pPr>
        <w:tabs>
          <w:tab w:val="left" w:pos="1418"/>
        </w:tabs>
        <w:ind w:right="-40"/>
        <w:jc w:val="both"/>
        <w:rPr>
          <w:rFonts w:ascii="Arial" w:eastAsia="Arial" w:hAnsi="Arial" w:cs="Arial"/>
          <w:b/>
          <w:w w:val="102"/>
          <w:sz w:val="22"/>
          <w:szCs w:val="22"/>
        </w:rPr>
      </w:pPr>
      <w:r w:rsidRPr="002F77FB">
        <w:rPr>
          <w:rFonts w:ascii="Arial" w:eastAsia="Arial" w:hAnsi="Arial" w:cs="Arial"/>
          <w:b/>
          <w:w w:val="102"/>
          <w:sz w:val="22"/>
          <w:szCs w:val="22"/>
        </w:rPr>
        <w:t>6.2 - DA PROPOSTA EM FORMATO DIGITAL</w:t>
      </w:r>
    </w:p>
    <w:p w14:paraId="23649039" w14:textId="77777777" w:rsidR="00BD7C57" w:rsidRPr="002F77FB" w:rsidRDefault="00BD7C57" w:rsidP="00BD7C57">
      <w:pPr>
        <w:tabs>
          <w:tab w:val="left" w:pos="1418"/>
        </w:tabs>
        <w:ind w:right="-40"/>
        <w:jc w:val="both"/>
        <w:rPr>
          <w:rFonts w:ascii="Arial" w:eastAsia="Arial" w:hAnsi="Arial" w:cs="Arial"/>
          <w:b/>
          <w:w w:val="102"/>
          <w:sz w:val="22"/>
          <w:szCs w:val="22"/>
        </w:rPr>
      </w:pPr>
    </w:p>
    <w:p w14:paraId="63FDB1B2" w14:textId="77777777" w:rsidR="00BD7C57" w:rsidRPr="002F77FB" w:rsidRDefault="00BD7C57" w:rsidP="00BD7C57">
      <w:pPr>
        <w:tabs>
          <w:tab w:val="left" w:pos="1418"/>
        </w:tabs>
        <w:ind w:right="-40"/>
        <w:jc w:val="both"/>
        <w:rPr>
          <w:rFonts w:ascii="Arial" w:eastAsia="Arial" w:hAnsi="Arial" w:cs="Arial"/>
          <w:w w:val="102"/>
          <w:sz w:val="22"/>
          <w:szCs w:val="22"/>
        </w:rPr>
      </w:pPr>
      <w:r w:rsidRPr="002F77FB">
        <w:rPr>
          <w:rFonts w:ascii="Arial" w:eastAsia="Arial" w:hAnsi="Arial" w:cs="Arial"/>
          <w:w w:val="102"/>
          <w:sz w:val="22"/>
          <w:szCs w:val="22"/>
        </w:rPr>
        <w:t>6.2.1 - A Prefeitura disponibilizará, em seu site e também via e-mail, para os solicitantes do edital, arquivo em formato digital para ser preenchido pelo licitante com os dados de sua proposta.</w:t>
      </w:r>
    </w:p>
    <w:p w14:paraId="1696F573" w14:textId="77777777" w:rsidR="00BD7C57" w:rsidRPr="002F77FB" w:rsidRDefault="00BD7C57" w:rsidP="00BD7C57">
      <w:pPr>
        <w:tabs>
          <w:tab w:val="left" w:pos="1418"/>
        </w:tabs>
        <w:ind w:right="-40"/>
        <w:jc w:val="both"/>
        <w:rPr>
          <w:rFonts w:ascii="Arial" w:eastAsia="Arial" w:hAnsi="Arial" w:cs="Arial"/>
          <w:w w:val="102"/>
          <w:sz w:val="22"/>
          <w:szCs w:val="22"/>
        </w:rPr>
      </w:pPr>
      <w:r w:rsidRPr="002F77FB">
        <w:rPr>
          <w:rFonts w:ascii="Arial" w:eastAsia="Arial" w:hAnsi="Arial" w:cs="Arial"/>
          <w:w w:val="102"/>
          <w:sz w:val="22"/>
          <w:szCs w:val="22"/>
        </w:rPr>
        <w:t>6.2.2 - A utilização da proposta digital não substitui a apresentação da proposta impressa, o licitante deverá prover ambos os meios de informação.</w:t>
      </w:r>
    </w:p>
    <w:p w14:paraId="3852F2F4" w14:textId="77777777" w:rsidR="00BD7C57" w:rsidRPr="002F77FB" w:rsidRDefault="00BD7C57" w:rsidP="00BD7C57">
      <w:pPr>
        <w:tabs>
          <w:tab w:val="left" w:pos="1418"/>
        </w:tabs>
        <w:ind w:right="-40"/>
        <w:jc w:val="both"/>
        <w:rPr>
          <w:rFonts w:ascii="Arial" w:eastAsia="Arial" w:hAnsi="Arial" w:cs="Arial"/>
          <w:w w:val="102"/>
          <w:sz w:val="22"/>
          <w:szCs w:val="22"/>
        </w:rPr>
      </w:pPr>
      <w:r w:rsidRPr="002F77FB">
        <w:rPr>
          <w:rFonts w:ascii="Arial" w:eastAsia="Arial" w:hAnsi="Arial" w:cs="Arial"/>
          <w:w w:val="102"/>
          <w:sz w:val="22"/>
          <w:szCs w:val="22"/>
        </w:rPr>
        <w:t>6.2.3 - Havendo divergência entre as duas será considerado o valor da proposta impressa para fins de julgamento.</w:t>
      </w:r>
    </w:p>
    <w:p w14:paraId="613F3AA1" w14:textId="77777777" w:rsidR="00BD7C57" w:rsidRPr="002F77FB" w:rsidRDefault="00BD7C57" w:rsidP="00BD7C57">
      <w:pPr>
        <w:tabs>
          <w:tab w:val="left" w:pos="1418"/>
        </w:tabs>
        <w:ind w:right="-40"/>
        <w:jc w:val="both"/>
        <w:rPr>
          <w:rFonts w:ascii="Arial" w:eastAsia="Arial" w:hAnsi="Arial" w:cs="Arial"/>
          <w:w w:val="102"/>
          <w:sz w:val="22"/>
          <w:szCs w:val="22"/>
        </w:rPr>
      </w:pPr>
      <w:r w:rsidRPr="002F77FB">
        <w:rPr>
          <w:rFonts w:ascii="Arial" w:eastAsia="Arial" w:hAnsi="Arial" w:cs="Arial"/>
          <w:w w:val="102"/>
          <w:sz w:val="22"/>
          <w:szCs w:val="22"/>
        </w:rPr>
        <w:t>6.2.4 - No dia do julgamento o licitante deverá trazer consigo o arquivo já devidamente preenchido em CD, DVD ou pendrive para que possa haver o processamento da mesma no sistema informatizado do pregão.</w:t>
      </w:r>
    </w:p>
    <w:p w14:paraId="51B910F9" w14:textId="77777777" w:rsidR="00BD7C57" w:rsidRPr="002F77FB" w:rsidRDefault="00BD7C57" w:rsidP="00BD7C57">
      <w:pPr>
        <w:tabs>
          <w:tab w:val="left" w:pos="1418"/>
        </w:tabs>
        <w:ind w:right="-40"/>
        <w:jc w:val="both"/>
        <w:rPr>
          <w:rFonts w:ascii="Arial" w:eastAsia="Arial" w:hAnsi="Arial" w:cs="Arial"/>
          <w:w w:val="102"/>
          <w:sz w:val="22"/>
          <w:szCs w:val="22"/>
        </w:rPr>
      </w:pPr>
      <w:r w:rsidRPr="002F77FB">
        <w:rPr>
          <w:rFonts w:ascii="Arial" w:eastAsia="Arial" w:hAnsi="Arial" w:cs="Arial"/>
          <w:w w:val="102"/>
          <w:sz w:val="22"/>
          <w:szCs w:val="22"/>
        </w:rPr>
        <w:t>6.2.5 - A integridade dos dados apresentados será de total responsabilidade do licitante, havendo impossibilidade de leitura nos dados através da mídia apresentada será considerada a proposta impressa.</w:t>
      </w:r>
    </w:p>
    <w:p w14:paraId="43CCFC2B" w14:textId="77777777" w:rsidR="00BD7C57" w:rsidRPr="002F77FB" w:rsidRDefault="00BD7C57" w:rsidP="00BD7C57">
      <w:pPr>
        <w:tabs>
          <w:tab w:val="left" w:pos="1418"/>
        </w:tabs>
        <w:ind w:right="-40"/>
        <w:jc w:val="both"/>
        <w:rPr>
          <w:rFonts w:ascii="Arial" w:eastAsia="Arial" w:hAnsi="Arial" w:cs="Arial"/>
          <w:b/>
          <w:w w:val="102"/>
          <w:sz w:val="22"/>
          <w:szCs w:val="22"/>
        </w:rPr>
      </w:pPr>
      <w:r w:rsidRPr="002F77FB">
        <w:rPr>
          <w:rFonts w:ascii="Arial" w:eastAsia="Arial" w:hAnsi="Arial" w:cs="Arial"/>
          <w:w w:val="102"/>
          <w:sz w:val="22"/>
          <w:szCs w:val="22"/>
        </w:rPr>
        <w:t xml:space="preserve">6.2.6 – A proposta digital deverá ser preenchida no </w:t>
      </w:r>
      <w:r w:rsidRPr="002F77FB">
        <w:rPr>
          <w:rFonts w:ascii="Arial" w:eastAsia="Arial" w:hAnsi="Arial" w:cs="Arial"/>
          <w:i/>
          <w:w w:val="102"/>
          <w:sz w:val="22"/>
          <w:szCs w:val="22"/>
        </w:rPr>
        <w:t xml:space="preserve">SICP – Sistema de Cotação de Preços. </w:t>
      </w:r>
      <w:r w:rsidRPr="002F77FB">
        <w:rPr>
          <w:rFonts w:ascii="Arial" w:eastAsia="Arial" w:hAnsi="Arial" w:cs="Arial"/>
          <w:w w:val="102"/>
          <w:sz w:val="22"/>
          <w:szCs w:val="22"/>
        </w:rPr>
        <w:t xml:space="preserve">O download do SICP poderá ser feito através do link: </w:t>
      </w:r>
      <w:hyperlink r:id="rId8" w:history="1">
        <w:r w:rsidRPr="002F77FB">
          <w:rPr>
            <w:rStyle w:val="Hyperlink"/>
            <w:rFonts w:ascii="Arial" w:eastAsia="Arial" w:hAnsi="Arial" w:cs="Arial"/>
            <w:b/>
            <w:w w:val="102"/>
            <w:sz w:val="22"/>
            <w:szCs w:val="22"/>
          </w:rPr>
          <w:t>https://rioparanaiba.mg.gov.br/todas-as-licitacoes/</w:t>
        </w:r>
      </w:hyperlink>
    </w:p>
    <w:p w14:paraId="3CBEC37D" w14:textId="77777777" w:rsidR="00B16A74" w:rsidRPr="00BB5DCA" w:rsidRDefault="00B16A74" w:rsidP="00A24035">
      <w:pPr>
        <w:tabs>
          <w:tab w:val="left" w:pos="1418"/>
        </w:tabs>
        <w:ind w:right="-37"/>
        <w:jc w:val="both"/>
        <w:rPr>
          <w:rFonts w:ascii="Arial" w:eastAsia="Verdana" w:hAnsi="Arial" w:cs="Arial"/>
          <w:sz w:val="22"/>
          <w:szCs w:val="22"/>
        </w:rPr>
      </w:pPr>
    </w:p>
    <w:p w14:paraId="7D5E79F5" w14:textId="40F82188" w:rsidR="00B16A74" w:rsidRPr="00BB5DCA" w:rsidRDefault="008A7757"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7</w:t>
      </w:r>
      <w:r w:rsidR="009829C1" w:rsidRPr="00BB5DCA">
        <w:rPr>
          <w:rFonts w:ascii="Arial" w:eastAsia="Verdana" w:hAnsi="Arial" w:cs="Arial"/>
          <w:b/>
          <w:sz w:val="22"/>
          <w:szCs w:val="22"/>
        </w:rPr>
        <w:t>.</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DOCUMENTOS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HABILITAÇÃO</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ENVELOPE</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Nº</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02</w:t>
      </w:r>
    </w:p>
    <w:p w14:paraId="2C79AD42" w14:textId="77777777" w:rsidR="00B16A74" w:rsidRPr="00BB5DCA" w:rsidRDefault="00B16A74" w:rsidP="00A24035">
      <w:pPr>
        <w:tabs>
          <w:tab w:val="left" w:pos="851"/>
          <w:tab w:val="left" w:pos="1418"/>
        </w:tabs>
        <w:ind w:right="49"/>
        <w:jc w:val="both"/>
        <w:rPr>
          <w:rFonts w:ascii="Arial" w:eastAsia="Verdana" w:hAnsi="Arial" w:cs="Arial"/>
          <w:b/>
          <w:bCs/>
          <w:sz w:val="22"/>
          <w:szCs w:val="22"/>
        </w:rPr>
      </w:pPr>
    </w:p>
    <w:p w14:paraId="1388277E" w14:textId="03B68AA0" w:rsidR="00A52A54" w:rsidRPr="00BB5DCA" w:rsidRDefault="008A7757" w:rsidP="00A24035">
      <w:pPr>
        <w:jc w:val="both"/>
        <w:rPr>
          <w:rFonts w:ascii="Arial" w:hAnsi="Arial" w:cs="Arial"/>
          <w:sz w:val="22"/>
          <w:szCs w:val="22"/>
        </w:rPr>
      </w:pPr>
      <w:r w:rsidRPr="00BB5DCA">
        <w:rPr>
          <w:rFonts w:ascii="Arial" w:eastAsia="Verdana" w:hAnsi="Arial" w:cs="Arial"/>
          <w:sz w:val="22"/>
          <w:szCs w:val="22"/>
        </w:rPr>
        <w:lastRenderedPageBreak/>
        <w:t>7</w:t>
      </w:r>
      <w:r w:rsidR="00B449FE" w:rsidRPr="00BB5DCA">
        <w:rPr>
          <w:rFonts w:ascii="Arial" w:eastAsia="Verdana" w:hAnsi="Arial" w:cs="Arial"/>
          <w:sz w:val="22"/>
          <w:szCs w:val="22"/>
        </w:rPr>
        <w:t>.1</w:t>
      </w:r>
      <w:r w:rsidR="00A52A54" w:rsidRPr="00BB5DCA">
        <w:rPr>
          <w:rFonts w:ascii="Arial" w:eastAsia="Verdana" w:hAnsi="Arial" w:cs="Arial"/>
          <w:sz w:val="22"/>
          <w:szCs w:val="22"/>
        </w:rPr>
        <w:t xml:space="preserve"> - </w:t>
      </w:r>
      <w:r w:rsidR="00A52A54" w:rsidRPr="00BB5DCA">
        <w:rPr>
          <w:rFonts w:ascii="Arial" w:hAnsi="Arial" w:cs="Arial"/>
          <w:sz w:val="22"/>
          <w:szCs w:val="22"/>
        </w:rPr>
        <w:t>Os documentos de habilitação exigidos no Anexo I - Termo de Referência, juntamente às Declarações constantes no Anexo VI, necessários e suficientes para demonstrar a capacidade do licitante de realizar o objeto da licitação, serão exigidos para fins de habilitação, nos termos dos artigos 62 a 70 da Lei nº 14.133/2021.</w:t>
      </w:r>
    </w:p>
    <w:p w14:paraId="3B0D9ACA" w14:textId="46FDD95A" w:rsidR="00B16A74" w:rsidRPr="00BB5DCA" w:rsidRDefault="00B16A74" w:rsidP="00A24035">
      <w:pPr>
        <w:tabs>
          <w:tab w:val="left" w:pos="851"/>
          <w:tab w:val="left" w:pos="1418"/>
        </w:tabs>
        <w:ind w:right="49"/>
        <w:jc w:val="both"/>
        <w:rPr>
          <w:rFonts w:ascii="Arial" w:eastAsia="Verdana" w:hAnsi="Arial" w:cs="Arial"/>
          <w:sz w:val="22"/>
          <w:szCs w:val="22"/>
        </w:rPr>
      </w:pPr>
    </w:p>
    <w:p w14:paraId="34527D99" w14:textId="23058CDB" w:rsidR="00B16A74" w:rsidRPr="00BB5DCA" w:rsidRDefault="008A7757"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7</w:t>
      </w:r>
      <w:r w:rsidR="009829C1" w:rsidRPr="00BB5DCA">
        <w:rPr>
          <w:rFonts w:ascii="Arial" w:eastAsia="Verdana" w:hAnsi="Arial" w:cs="Arial"/>
          <w:sz w:val="22"/>
          <w:szCs w:val="22"/>
        </w:rPr>
        <w:t>.2</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empresas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participantes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apresentarem</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documentação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exigida,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apresentarem</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incompleta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incorreta,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serão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inabilitadas,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admitindo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complementação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posterior.</w:t>
      </w:r>
      <w:r w:rsidR="001A3F28" w:rsidRPr="00BB5DCA">
        <w:rPr>
          <w:rFonts w:ascii="Arial" w:eastAsia="Verdana" w:hAnsi="Arial" w:cs="Arial"/>
          <w:sz w:val="22"/>
          <w:szCs w:val="22"/>
        </w:rPr>
        <w:t xml:space="preserve"> </w:t>
      </w:r>
    </w:p>
    <w:p w14:paraId="5BA91A51" w14:textId="4B1764E5" w:rsidR="00B16A74" w:rsidRPr="00BB5DCA" w:rsidRDefault="008A7757"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7</w:t>
      </w:r>
      <w:r w:rsidR="009829C1" w:rsidRPr="00BB5DCA">
        <w:rPr>
          <w:rFonts w:ascii="Arial" w:eastAsia="Verdana" w:hAnsi="Arial" w:cs="Arial"/>
          <w:sz w:val="22"/>
          <w:szCs w:val="22"/>
        </w:rPr>
        <w:t>.3</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Sob</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pena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inabilitação,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todos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documentos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apresentados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habilitação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deverão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estar</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nome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licitante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preferencialmente,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número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CNPJ</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endereço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respectivo,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observando-se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que:</w:t>
      </w:r>
    </w:p>
    <w:p w14:paraId="01637710"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w:t>
      </w:r>
      <w:r w:rsidR="001A3F28" w:rsidRPr="00BB5DCA">
        <w:rPr>
          <w:rFonts w:ascii="Arial" w:eastAsia="Verdana" w:hAnsi="Arial" w:cs="Arial"/>
          <w:sz w:val="22"/>
          <w:szCs w:val="22"/>
        </w:rPr>
        <w:t xml:space="preserve"> </w:t>
      </w:r>
      <w:r w:rsidRPr="00BB5DCA">
        <w:rPr>
          <w:rFonts w:ascii="Arial" w:eastAsia="Verdana" w:hAnsi="Arial" w:cs="Arial"/>
          <w:sz w:val="22"/>
          <w:szCs w:val="22"/>
        </w:rPr>
        <w:t>for</w:t>
      </w:r>
      <w:r w:rsidR="001A3F28" w:rsidRPr="00BB5DCA">
        <w:rPr>
          <w:rFonts w:ascii="Arial" w:eastAsia="Verdana" w:hAnsi="Arial" w:cs="Arial"/>
          <w:sz w:val="22"/>
          <w:szCs w:val="22"/>
        </w:rPr>
        <w:t xml:space="preserve"> </w:t>
      </w:r>
      <w:r w:rsidRPr="00BB5DCA">
        <w:rPr>
          <w:rFonts w:ascii="Arial" w:eastAsia="Verdana" w:hAnsi="Arial" w:cs="Arial"/>
          <w:sz w:val="22"/>
          <w:szCs w:val="22"/>
        </w:rPr>
        <w:t>matriz,</w:t>
      </w:r>
      <w:r w:rsidR="001A3F28" w:rsidRPr="00BB5DCA">
        <w:rPr>
          <w:rFonts w:ascii="Arial" w:eastAsia="Verdana" w:hAnsi="Arial" w:cs="Arial"/>
          <w:sz w:val="22"/>
          <w:szCs w:val="22"/>
        </w:rPr>
        <w:t xml:space="preserve"> </w:t>
      </w:r>
      <w:r w:rsidRPr="00BB5DCA">
        <w:rPr>
          <w:rFonts w:ascii="Arial" w:eastAsia="Verdana" w:hAnsi="Arial" w:cs="Arial"/>
          <w:sz w:val="22"/>
          <w:szCs w:val="22"/>
        </w:rPr>
        <w:t>todos</w:t>
      </w:r>
      <w:r w:rsidR="001A3F28" w:rsidRPr="00BB5DCA">
        <w:rPr>
          <w:rFonts w:ascii="Arial" w:eastAsia="Verdana" w:hAnsi="Arial" w:cs="Arial"/>
          <w:sz w:val="22"/>
          <w:szCs w:val="22"/>
        </w:rPr>
        <w:t xml:space="preserve"> </w:t>
      </w:r>
      <w:r w:rsidRPr="00BB5DCA">
        <w:rPr>
          <w:rFonts w:ascii="Arial" w:eastAsia="Verdana" w:hAnsi="Arial" w:cs="Arial"/>
          <w:sz w:val="22"/>
          <w:szCs w:val="22"/>
        </w:rPr>
        <w:t>os</w:t>
      </w:r>
      <w:r w:rsidR="001A3F28" w:rsidRPr="00BB5DCA">
        <w:rPr>
          <w:rFonts w:ascii="Arial" w:eastAsia="Verdana" w:hAnsi="Arial" w:cs="Arial"/>
          <w:sz w:val="22"/>
          <w:szCs w:val="22"/>
        </w:rPr>
        <w:t xml:space="preserve"> </w:t>
      </w:r>
      <w:r w:rsidRPr="00BB5DCA">
        <w:rPr>
          <w:rFonts w:ascii="Arial" w:eastAsia="Verdana" w:hAnsi="Arial" w:cs="Arial"/>
          <w:sz w:val="22"/>
          <w:szCs w:val="22"/>
        </w:rPr>
        <w:t>documentos</w:t>
      </w:r>
      <w:r w:rsidR="001A3F28" w:rsidRPr="00BB5DCA">
        <w:rPr>
          <w:rFonts w:ascii="Arial" w:eastAsia="Verdana" w:hAnsi="Arial" w:cs="Arial"/>
          <w:sz w:val="22"/>
          <w:szCs w:val="22"/>
        </w:rPr>
        <w:t xml:space="preserve"> </w:t>
      </w:r>
      <w:r w:rsidRPr="00BB5DCA">
        <w:rPr>
          <w:rFonts w:ascii="Arial" w:eastAsia="Verdana" w:hAnsi="Arial" w:cs="Arial"/>
          <w:sz w:val="22"/>
          <w:szCs w:val="22"/>
        </w:rPr>
        <w:t>deverão</w:t>
      </w:r>
      <w:r w:rsidR="001A3F28" w:rsidRPr="00BB5DCA">
        <w:rPr>
          <w:rFonts w:ascii="Arial" w:eastAsia="Verdana" w:hAnsi="Arial" w:cs="Arial"/>
          <w:sz w:val="22"/>
          <w:szCs w:val="22"/>
        </w:rPr>
        <w:t xml:space="preserve"> </w:t>
      </w:r>
      <w:r w:rsidRPr="00BB5DCA">
        <w:rPr>
          <w:rFonts w:ascii="Arial" w:eastAsia="Verdana" w:hAnsi="Arial" w:cs="Arial"/>
          <w:sz w:val="22"/>
          <w:szCs w:val="22"/>
        </w:rPr>
        <w:t>estar</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nome</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matriz;</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p>
    <w:p w14:paraId="5FDB47EC"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b)</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w:t>
      </w:r>
      <w:r w:rsidR="001A3F28" w:rsidRPr="00BB5DCA">
        <w:rPr>
          <w:rFonts w:ascii="Arial" w:eastAsia="Verdana" w:hAnsi="Arial" w:cs="Arial"/>
          <w:sz w:val="22"/>
          <w:szCs w:val="22"/>
        </w:rPr>
        <w:t xml:space="preserve"> </w:t>
      </w:r>
      <w:r w:rsidRPr="00BB5DCA">
        <w:rPr>
          <w:rFonts w:ascii="Arial" w:eastAsia="Verdana" w:hAnsi="Arial" w:cs="Arial"/>
          <w:sz w:val="22"/>
          <w:szCs w:val="22"/>
        </w:rPr>
        <w:t>for</w:t>
      </w:r>
      <w:r w:rsidR="001A3F28" w:rsidRPr="00BB5DCA">
        <w:rPr>
          <w:rFonts w:ascii="Arial" w:eastAsia="Verdana" w:hAnsi="Arial" w:cs="Arial"/>
          <w:sz w:val="22"/>
          <w:szCs w:val="22"/>
        </w:rPr>
        <w:t xml:space="preserve"> </w:t>
      </w:r>
      <w:r w:rsidRPr="00BB5DCA">
        <w:rPr>
          <w:rFonts w:ascii="Arial" w:eastAsia="Verdana" w:hAnsi="Arial" w:cs="Arial"/>
          <w:sz w:val="22"/>
          <w:szCs w:val="22"/>
        </w:rPr>
        <w:t>filial,</w:t>
      </w:r>
      <w:r w:rsidR="001A3F28" w:rsidRPr="00BB5DCA">
        <w:rPr>
          <w:rFonts w:ascii="Arial" w:eastAsia="Verdana" w:hAnsi="Arial" w:cs="Arial"/>
          <w:sz w:val="22"/>
          <w:szCs w:val="22"/>
        </w:rPr>
        <w:t xml:space="preserve"> </w:t>
      </w:r>
      <w:r w:rsidRPr="00BB5DCA">
        <w:rPr>
          <w:rFonts w:ascii="Arial" w:eastAsia="Verdana" w:hAnsi="Arial" w:cs="Arial"/>
          <w:sz w:val="22"/>
          <w:szCs w:val="22"/>
        </w:rPr>
        <w:t>todos</w:t>
      </w:r>
      <w:r w:rsidR="001A3F28" w:rsidRPr="00BB5DCA">
        <w:rPr>
          <w:rFonts w:ascii="Arial" w:eastAsia="Verdana" w:hAnsi="Arial" w:cs="Arial"/>
          <w:sz w:val="22"/>
          <w:szCs w:val="22"/>
        </w:rPr>
        <w:t xml:space="preserve"> </w:t>
      </w:r>
      <w:r w:rsidRPr="00BB5DCA">
        <w:rPr>
          <w:rFonts w:ascii="Arial" w:eastAsia="Verdana" w:hAnsi="Arial" w:cs="Arial"/>
          <w:sz w:val="22"/>
          <w:szCs w:val="22"/>
        </w:rPr>
        <w:t>os</w:t>
      </w:r>
      <w:r w:rsidR="001A3F28" w:rsidRPr="00BB5DCA">
        <w:rPr>
          <w:rFonts w:ascii="Arial" w:eastAsia="Verdana" w:hAnsi="Arial" w:cs="Arial"/>
          <w:sz w:val="22"/>
          <w:szCs w:val="22"/>
        </w:rPr>
        <w:t xml:space="preserve"> </w:t>
      </w:r>
      <w:r w:rsidRPr="00BB5DCA">
        <w:rPr>
          <w:rFonts w:ascii="Arial" w:eastAsia="Verdana" w:hAnsi="Arial" w:cs="Arial"/>
          <w:sz w:val="22"/>
          <w:szCs w:val="22"/>
        </w:rPr>
        <w:t>documentos</w:t>
      </w:r>
      <w:r w:rsidR="001A3F28" w:rsidRPr="00BB5DCA">
        <w:rPr>
          <w:rFonts w:ascii="Arial" w:eastAsia="Verdana" w:hAnsi="Arial" w:cs="Arial"/>
          <w:sz w:val="22"/>
          <w:szCs w:val="22"/>
        </w:rPr>
        <w:t xml:space="preserve"> </w:t>
      </w:r>
      <w:r w:rsidRPr="00BB5DCA">
        <w:rPr>
          <w:rFonts w:ascii="Arial" w:eastAsia="Verdana" w:hAnsi="Arial" w:cs="Arial"/>
          <w:sz w:val="22"/>
          <w:szCs w:val="22"/>
        </w:rPr>
        <w:t>deverão</w:t>
      </w:r>
      <w:r w:rsidR="001A3F28" w:rsidRPr="00BB5DCA">
        <w:rPr>
          <w:rFonts w:ascii="Arial" w:eastAsia="Verdana" w:hAnsi="Arial" w:cs="Arial"/>
          <w:sz w:val="22"/>
          <w:szCs w:val="22"/>
        </w:rPr>
        <w:t xml:space="preserve"> </w:t>
      </w:r>
      <w:r w:rsidRPr="00BB5DCA">
        <w:rPr>
          <w:rFonts w:ascii="Arial" w:eastAsia="Verdana" w:hAnsi="Arial" w:cs="Arial"/>
          <w:sz w:val="22"/>
          <w:szCs w:val="22"/>
        </w:rPr>
        <w:t>estar</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nome</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filial;</w:t>
      </w:r>
    </w:p>
    <w:p w14:paraId="7A6321E4"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c)</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w:t>
      </w:r>
      <w:r w:rsidR="001A3F28" w:rsidRPr="00BB5DCA">
        <w:rPr>
          <w:rFonts w:ascii="Arial" w:eastAsia="Verdana" w:hAnsi="Arial" w:cs="Arial"/>
          <w:sz w:val="22"/>
          <w:szCs w:val="22"/>
        </w:rPr>
        <w:t xml:space="preserve"> </w:t>
      </w:r>
      <w:r w:rsidRPr="00BB5DCA">
        <w:rPr>
          <w:rFonts w:ascii="Arial" w:eastAsia="Verdana" w:hAnsi="Arial" w:cs="Arial"/>
          <w:sz w:val="22"/>
          <w:szCs w:val="22"/>
        </w:rPr>
        <w:t>for</w:t>
      </w:r>
      <w:r w:rsidR="001A3F28" w:rsidRPr="00BB5DCA">
        <w:rPr>
          <w:rFonts w:ascii="Arial" w:eastAsia="Verdana" w:hAnsi="Arial" w:cs="Arial"/>
          <w:sz w:val="22"/>
          <w:szCs w:val="22"/>
        </w:rPr>
        <w:t xml:space="preserve"> </w:t>
      </w:r>
      <w:r w:rsidRPr="00BB5DCA">
        <w:rPr>
          <w:rFonts w:ascii="Arial" w:eastAsia="Verdana" w:hAnsi="Arial" w:cs="Arial"/>
          <w:sz w:val="22"/>
          <w:szCs w:val="22"/>
        </w:rPr>
        <w:t>matriz,</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executor</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contrato</w:t>
      </w:r>
      <w:r w:rsidR="001A3F28" w:rsidRPr="00BB5DCA">
        <w:rPr>
          <w:rFonts w:ascii="Arial" w:eastAsia="Verdana" w:hAnsi="Arial" w:cs="Arial"/>
          <w:sz w:val="22"/>
          <w:szCs w:val="22"/>
        </w:rPr>
        <w:t xml:space="preserve"> </w:t>
      </w:r>
      <w:r w:rsidRPr="00BB5DCA">
        <w:rPr>
          <w:rFonts w:ascii="Arial" w:eastAsia="Verdana" w:hAnsi="Arial" w:cs="Arial"/>
          <w:sz w:val="22"/>
          <w:szCs w:val="22"/>
        </w:rPr>
        <w:t>for</w:t>
      </w:r>
      <w:r w:rsidR="001A3F28" w:rsidRPr="00BB5DCA">
        <w:rPr>
          <w:rFonts w:ascii="Arial" w:eastAsia="Verdana" w:hAnsi="Arial" w:cs="Arial"/>
          <w:sz w:val="22"/>
          <w:szCs w:val="22"/>
        </w:rPr>
        <w:t xml:space="preserve"> </w:t>
      </w:r>
      <w:r w:rsidRPr="00BB5DCA">
        <w:rPr>
          <w:rFonts w:ascii="Arial" w:eastAsia="Verdana" w:hAnsi="Arial" w:cs="Arial"/>
          <w:sz w:val="22"/>
          <w:szCs w:val="22"/>
        </w:rPr>
        <w:t>filial,</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documentação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deverá</w:t>
      </w:r>
      <w:r w:rsidR="001A3F28" w:rsidRPr="00BB5DCA">
        <w:rPr>
          <w:rFonts w:ascii="Arial" w:eastAsia="Verdana" w:hAnsi="Arial" w:cs="Arial"/>
          <w:sz w:val="22"/>
          <w:szCs w:val="22"/>
        </w:rPr>
        <w:t xml:space="preserve"> </w:t>
      </w:r>
      <w:r w:rsidRPr="00BB5DCA">
        <w:rPr>
          <w:rFonts w:ascii="Arial" w:eastAsia="Verdana" w:hAnsi="Arial" w:cs="Arial"/>
          <w:sz w:val="22"/>
          <w:szCs w:val="22"/>
        </w:rPr>
        <w:t>ser</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apresentada</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CNPJ</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matriz</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filial,</w:t>
      </w:r>
      <w:r w:rsidR="001A3F28" w:rsidRPr="00BB5DCA">
        <w:rPr>
          <w:rFonts w:ascii="Arial" w:eastAsia="Verdana" w:hAnsi="Arial" w:cs="Arial"/>
          <w:sz w:val="22"/>
          <w:szCs w:val="22"/>
        </w:rPr>
        <w:t xml:space="preserve"> </w:t>
      </w:r>
      <w:r w:rsidRPr="00BB5DCA">
        <w:rPr>
          <w:rFonts w:ascii="Arial" w:eastAsia="Verdana" w:hAnsi="Arial" w:cs="Arial"/>
          <w:sz w:val="22"/>
          <w:szCs w:val="22"/>
        </w:rPr>
        <w:t>simultaneamente;</w:t>
      </w:r>
    </w:p>
    <w:p w14:paraId="4818287B" w14:textId="77777777" w:rsidR="00B16A74" w:rsidRPr="00BB5DCA" w:rsidRDefault="009829C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d)</w:t>
      </w:r>
      <w:r w:rsidR="001A3F28" w:rsidRPr="00BB5DCA">
        <w:rPr>
          <w:rFonts w:ascii="Arial" w:eastAsia="Verdana" w:hAnsi="Arial" w:cs="Arial"/>
          <w:sz w:val="22"/>
          <w:szCs w:val="22"/>
        </w:rPr>
        <w:t xml:space="preserve"> </w:t>
      </w:r>
      <w:r w:rsidRPr="00BB5DCA">
        <w:rPr>
          <w:rFonts w:ascii="Arial" w:eastAsia="Verdana" w:hAnsi="Arial" w:cs="Arial"/>
          <w:sz w:val="22"/>
          <w:szCs w:val="22"/>
        </w:rPr>
        <w:t>serão</w:t>
      </w:r>
      <w:r w:rsidR="001A3F28" w:rsidRPr="00BB5DCA">
        <w:rPr>
          <w:rFonts w:ascii="Arial" w:eastAsia="Verdana" w:hAnsi="Arial" w:cs="Arial"/>
          <w:sz w:val="22"/>
          <w:szCs w:val="22"/>
        </w:rPr>
        <w:t xml:space="preserve"> </w:t>
      </w:r>
      <w:r w:rsidRPr="00BB5DCA">
        <w:rPr>
          <w:rFonts w:ascii="Arial" w:eastAsia="Verdana" w:hAnsi="Arial" w:cs="Arial"/>
          <w:sz w:val="22"/>
          <w:szCs w:val="22"/>
        </w:rPr>
        <w:t>dispensados</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filial</w:t>
      </w:r>
      <w:r w:rsidR="001A3F28" w:rsidRPr="00BB5DCA">
        <w:rPr>
          <w:rFonts w:ascii="Arial" w:eastAsia="Verdana" w:hAnsi="Arial" w:cs="Arial"/>
          <w:sz w:val="22"/>
          <w:szCs w:val="22"/>
        </w:rPr>
        <w:t xml:space="preserve"> </w:t>
      </w:r>
      <w:r w:rsidRPr="00BB5DCA">
        <w:rPr>
          <w:rFonts w:ascii="Arial" w:eastAsia="Verdana" w:hAnsi="Arial" w:cs="Arial"/>
          <w:sz w:val="22"/>
          <w:szCs w:val="22"/>
        </w:rPr>
        <w:t>aqueles</w:t>
      </w:r>
      <w:r w:rsidR="001A3F28" w:rsidRPr="00BB5DCA">
        <w:rPr>
          <w:rFonts w:ascii="Arial" w:eastAsia="Verdana" w:hAnsi="Arial" w:cs="Arial"/>
          <w:sz w:val="22"/>
          <w:szCs w:val="22"/>
        </w:rPr>
        <w:t xml:space="preserve"> </w:t>
      </w:r>
      <w:r w:rsidRPr="00BB5DCA">
        <w:rPr>
          <w:rFonts w:ascii="Arial" w:eastAsia="Verdana" w:hAnsi="Arial" w:cs="Arial"/>
          <w:sz w:val="22"/>
          <w:szCs w:val="22"/>
        </w:rPr>
        <w:t>documentos</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pela</w:t>
      </w:r>
      <w:r w:rsidR="001A3F28" w:rsidRPr="00BB5DCA">
        <w:rPr>
          <w:rFonts w:ascii="Arial" w:eastAsia="Verdana" w:hAnsi="Arial" w:cs="Arial"/>
          <w:sz w:val="22"/>
          <w:szCs w:val="22"/>
        </w:rPr>
        <w:t xml:space="preserve"> </w:t>
      </w:r>
      <w:r w:rsidRPr="00BB5DCA">
        <w:rPr>
          <w:rFonts w:ascii="Arial" w:eastAsia="Verdana" w:hAnsi="Arial" w:cs="Arial"/>
          <w:sz w:val="22"/>
          <w:szCs w:val="22"/>
        </w:rPr>
        <w:t>própria</w:t>
      </w:r>
      <w:r w:rsidR="001A3F28" w:rsidRPr="00BB5DCA">
        <w:rPr>
          <w:rFonts w:ascii="Arial" w:eastAsia="Verdana" w:hAnsi="Arial" w:cs="Arial"/>
          <w:sz w:val="22"/>
          <w:szCs w:val="22"/>
        </w:rPr>
        <w:t xml:space="preserve"> </w:t>
      </w:r>
      <w:r w:rsidRPr="00BB5DCA">
        <w:rPr>
          <w:rFonts w:ascii="Arial" w:eastAsia="Verdana" w:hAnsi="Arial" w:cs="Arial"/>
          <w:sz w:val="22"/>
          <w:szCs w:val="22"/>
        </w:rPr>
        <w:t>natureza,</w:t>
      </w:r>
      <w:r w:rsidR="001A3F28" w:rsidRPr="00BB5DCA">
        <w:rPr>
          <w:rFonts w:ascii="Arial" w:eastAsia="Verdana" w:hAnsi="Arial" w:cs="Arial"/>
          <w:sz w:val="22"/>
          <w:szCs w:val="22"/>
        </w:rPr>
        <w:t xml:space="preserve"> </w:t>
      </w:r>
      <w:r w:rsidRPr="00BB5DCA">
        <w:rPr>
          <w:rFonts w:ascii="Arial" w:eastAsia="Verdana" w:hAnsi="Arial" w:cs="Arial"/>
          <w:sz w:val="22"/>
          <w:szCs w:val="22"/>
        </w:rPr>
        <w:t>comprovadamente,</w:t>
      </w:r>
      <w:r w:rsidR="001A3F28" w:rsidRPr="00BB5DCA">
        <w:rPr>
          <w:rFonts w:ascii="Arial" w:eastAsia="Verdana" w:hAnsi="Arial" w:cs="Arial"/>
          <w:sz w:val="22"/>
          <w:szCs w:val="22"/>
        </w:rPr>
        <w:t xml:space="preserve"> </w:t>
      </w:r>
      <w:r w:rsidRPr="00BB5DCA">
        <w:rPr>
          <w:rFonts w:ascii="Arial" w:eastAsia="Verdana" w:hAnsi="Arial" w:cs="Arial"/>
          <w:sz w:val="22"/>
          <w:szCs w:val="22"/>
        </w:rPr>
        <w:t>forem</w:t>
      </w:r>
      <w:r w:rsidR="001A3F28" w:rsidRPr="00BB5DCA">
        <w:rPr>
          <w:rFonts w:ascii="Arial" w:eastAsia="Verdana" w:hAnsi="Arial" w:cs="Arial"/>
          <w:sz w:val="22"/>
          <w:szCs w:val="22"/>
        </w:rPr>
        <w:t xml:space="preserve"> </w:t>
      </w:r>
      <w:r w:rsidRPr="00BB5DCA">
        <w:rPr>
          <w:rFonts w:ascii="Arial" w:eastAsia="Verdana" w:hAnsi="Arial" w:cs="Arial"/>
          <w:sz w:val="22"/>
          <w:szCs w:val="22"/>
        </w:rPr>
        <w:t>emitidos</w:t>
      </w:r>
      <w:r w:rsidR="001A3F28" w:rsidRPr="00BB5DCA">
        <w:rPr>
          <w:rFonts w:ascii="Arial" w:eastAsia="Verdana" w:hAnsi="Arial" w:cs="Arial"/>
          <w:sz w:val="22"/>
          <w:szCs w:val="22"/>
        </w:rPr>
        <w:t xml:space="preserve"> </w:t>
      </w:r>
      <w:r w:rsidRPr="00BB5DCA">
        <w:rPr>
          <w:rFonts w:ascii="Arial" w:eastAsia="Verdana" w:hAnsi="Arial" w:cs="Arial"/>
          <w:sz w:val="22"/>
          <w:szCs w:val="22"/>
        </w:rPr>
        <w:t>somente</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nome</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matriz.</w:t>
      </w:r>
    </w:p>
    <w:p w14:paraId="253A9BC1" w14:textId="4D95A9DD" w:rsidR="00F74A6A" w:rsidRPr="00BB5DCA" w:rsidRDefault="00F74A6A"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 xml:space="preserve">7.4 - Como condição prévia ao exame da documentação de habilitação do licitante detentor da proposta classificada em primeiro lugar, a Pregoeira poderá verificar o eventual descumprimento das condições de participação, especialmente quanto à existência de sanção que impeça a participação no certame ou a futura contratação, mediante a consulta </w:t>
      </w:r>
      <w:r w:rsidR="00FB496F" w:rsidRPr="00BB5DCA">
        <w:rPr>
          <w:rFonts w:ascii="Arial" w:eastAsia="Verdana" w:hAnsi="Arial" w:cs="Arial"/>
          <w:sz w:val="22"/>
          <w:szCs w:val="22"/>
        </w:rPr>
        <w:t xml:space="preserve">no </w:t>
      </w:r>
      <w:r w:rsidR="00041020" w:rsidRPr="00BB5DCA">
        <w:rPr>
          <w:rFonts w:ascii="Arial" w:eastAsia="Verdana" w:hAnsi="Arial" w:cs="Arial"/>
          <w:sz w:val="22"/>
          <w:szCs w:val="22"/>
        </w:rPr>
        <w:t>Cadastro Nacional de Empresas Inidôneas e Suspensas - CEIS e no Cadastro Nacional de Empresas Punidas - CNEP</w:t>
      </w:r>
      <w:r w:rsidR="00D83047" w:rsidRPr="00BB5DCA">
        <w:rPr>
          <w:rFonts w:ascii="Arial" w:eastAsia="Verdana" w:hAnsi="Arial" w:cs="Arial"/>
          <w:sz w:val="22"/>
          <w:szCs w:val="22"/>
        </w:rPr>
        <w:t xml:space="preserve">, através do site </w:t>
      </w:r>
      <w:hyperlink r:id="rId9" w:history="1">
        <w:r w:rsidR="00D83047" w:rsidRPr="00BB5DCA">
          <w:rPr>
            <w:rStyle w:val="Hyperlink"/>
            <w:rFonts w:ascii="Arial" w:eastAsia="Verdana" w:hAnsi="Arial" w:cs="Arial"/>
            <w:color w:val="auto"/>
            <w:sz w:val="22"/>
            <w:szCs w:val="22"/>
          </w:rPr>
          <w:t>https://portaldatransparencia.gov.br/sancoes/consulta</w:t>
        </w:r>
      </w:hyperlink>
      <w:r w:rsidR="00D83047" w:rsidRPr="00BB5DCA">
        <w:rPr>
          <w:rFonts w:ascii="Arial" w:eastAsia="Verdana" w:hAnsi="Arial" w:cs="Arial"/>
          <w:sz w:val="22"/>
          <w:szCs w:val="22"/>
        </w:rPr>
        <w:t xml:space="preserve"> ou outro que o substitua.</w:t>
      </w:r>
    </w:p>
    <w:p w14:paraId="59D042F4" w14:textId="657CC877" w:rsidR="00041020" w:rsidRPr="00BB5DCA" w:rsidRDefault="00D83047"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7.4.1 - Constatada a existência de sanção, a Pregoeira reputará o licitante inabilitado, por falta de condição de participação.</w:t>
      </w:r>
    </w:p>
    <w:p w14:paraId="221D24E4" w14:textId="1AADDD43" w:rsidR="00D87973" w:rsidRPr="00BB5DCA" w:rsidRDefault="00D87973"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 xml:space="preserve">7.5 - Após a entrega dos documentos para habilitação, não será permitida a substituição ou a apresentação de novos documentos, salvo em sede de </w:t>
      </w:r>
      <w:r w:rsidR="005D4F3B" w:rsidRPr="00BB5DCA">
        <w:rPr>
          <w:rFonts w:ascii="Arial" w:hAnsi="Arial" w:cs="Arial"/>
          <w:sz w:val="22"/>
          <w:szCs w:val="22"/>
        </w:rPr>
        <w:t>diligência, para:</w:t>
      </w:r>
    </w:p>
    <w:p w14:paraId="5B67845D" w14:textId="00A3D281" w:rsidR="00D87973" w:rsidRPr="00BB5DCA" w:rsidRDefault="00D87973"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a) complementação de informações acerca dos documentos já apresentados pelos licitantes e desde que necessária para apurar fatos existentes à época da abertura do certame; e</w:t>
      </w:r>
    </w:p>
    <w:p w14:paraId="25A5756A" w14:textId="01FE3A69" w:rsidR="00041020" w:rsidRPr="00BB5DCA" w:rsidRDefault="00D87973"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b) atualização de documentos cuja validade tenha expirado após a da</w:t>
      </w:r>
      <w:r w:rsidR="008478EA" w:rsidRPr="00BB5DCA">
        <w:rPr>
          <w:rFonts w:ascii="Arial" w:hAnsi="Arial" w:cs="Arial"/>
          <w:sz w:val="22"/>
          <w:szCs w:val="22"/>
        </w:rPr>
        <w:t>ta de recebimento das propostas.</w:t>
      </w:r>
    </w:p>
    <w:p w14:paraId="32669933" w14:textId="4ACB3AC0" w:rsidR="008478EA" w:rsidRPr="00BB5DCA" w:rsidRDefault="008478EA"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7.6 - A verificação pela Pregoeira, em sítios eletrônicos oficiais de órgãos e entidades emissores de certidões constitui meio legal de prova, para fins de habilitação.</w:t>
      </w:r>
    </w:p>
    <w:p w14:paraId="61D5CBE0" w14:textId="7B9E0836" w:rsidR="00B16A74" w:rsidRPr="00BB5DCA" w:rsidRDefault="00094199"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7</w:t>
      </w:r>
      <w:r w:rsidR="009829C1" w:rsidRPr="00BB5DCA">
        <w:rPr>
          <w:rFonts w:ascii="Arial" w:eastAsia="Verdana" w:hAnsi="Arial" w:cs="Arial"/>
          <w:sz w:val="22"/>
          <w:szCs w:val="22"/>
        </w:rPr>
        <w:t>.</w:t>
      </w:r>
      <w:r w:rsidR="001B047B" w:rsidRPr="00BB5DCA">
        <w:rPr>
          <w:rFonts w:ascii="Arial" w:eastAsia="Verdana" w:hAnsi="Arial" w:cs="Arial"/>
          <w:sz w:val="22"/>
          <w:szCs w:val="22"/>
        </w:rPr>
        <w:t>7</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06569E" w:rsidRPr="00BB5DCA">
        <w:rPr>
          <w:rFonts w:ascii="Arial" w:eastAsia="Verdana" w:hAnsi="Arial" w:cs="Arial"/>
          <w:sz w:val="22"/>
          <w:szCs w:val="22"/>
        </w:rPr>
        <w:t>Os documentos necessários à habilitação poderão ser apresentados em original, em cópia autenticada ou em cópia simples que, à vista do original, será autenticada pela Pregoeira na própria sessão pública.</w:t>
      </w:r>
    </w:p>
    <w:p w14:paraId="2024A78B" w14:textId="44A06F17" w:rsidR="00603D13" w:rsidRPr="00BB5DCA" w:rsidRDefault="001B047B" w:rsidP="00A24035">
      <w:pPr>
        <w:tabs>
          <w:tab w:val="left" w:pos="851"/>
          <w:tab w:val="left" w:pos="1418"/>
        </w:tabs>
        <w:ind w:right="49"/>
        <w:jc w:val="both"/>
        <w:rPr>
          <w:rFonts w:ascii="Arial" w:eastAsia="Verdana" w:hAnsi="Arial" w:cs="Arial"/>
          <w:sz w:val="22"/>
          <w:szCs w:val="22"/>
        </w:rPr>
      </w:pPr>
      <w:r w:rsidRPr="00BB5DCA">
        <w:rPr>
          <w:rFonts w:ascii="Arial" w:hAnsi="Arial" w:cs="Arial"/>
          <w:sz w:val="22"/>
          <w:szCs w:val="22"/>
        </w:rPr>
        <w:t>7.8</w:t>
      </w:r>
      <w:r w:rsidR="00603D13" w:rsidRPr="00BB5DCA">
        <w:rPr>
          <w:rFonts w:ascii="Arial" w:hAnsi="Arial" w:cs="Arial"/>
          <w:sz w:val="22"/>
          <w:szCs w:val="22"/>
        </w:rPr>
        <w:t xml:space="preserve"> - Os documentos exigidos neste edital deverão ser apresentados com vigência plena na data fixada para sua apresentação</w:t>
      </w:r>
      <w:r w:rsidR="00B60518" w:rsidRPr="00BB5DCA">
        <w:rPr>
          <w:rFonts w:ascii="Arial" w:hAnsi="Arial" w:cs="Arial"/>
          <w:sz w:val="22"/>
          <w:szCs w:val="22"/>
        </w:rPr>
        <w:t xml:space="preserve"> e aqueles</w:t>
      </w:r>
      <w:r w:rsidR="00603D13" w:rsidRPr="00BB5DCA">
        <w:rPr>
          <w:rFonts w:ascii="Arial" w:hAnsi="Arial" w:cs="Arial"/>
          <w:sz w:val="22"/>
          <w:szCs w:val="22"/>
        </w:rPr>
        <w:t xml:space="preserve"> que não possuírem prazo de vigência estabelecido pelo órgão expedidor, deverão ser datados dos últimos </w:t>
      </w:r>
      <w:r w:rsidR="00F127BA" w:rsidRPr="00BB5DCA">
        <w:rPr>
          <w:rFonts w:ascii="Arial" w:hAnsi="Arial" w:cs="Arial"/>
          <w:sz w:val="22"/>
          <w:szCs w:val="22"/>
        </w:rPr>
        <w:t>6</w:t>
      </w:r>
      <w:r w:rsidR="00B60518" w:rsidRPr="00BB5DCA">
        <w:rPr>
          <w:rFonts w:ascii="Arial" w:hAnsi="Arial" w:cs="Arial"/>
          <w:sz w:val="22"/>
          <w:szCs w:val="22"/>
        </w:rPr>
        <w:t>0</w:t>
      </w:r>
      <w:r w:rsidR="00603D13" w:rsidRPr="00BB5DCA">
        <w:rPr>
          <w:rFonts w:ascii="Arial" w:hAnsi="Arial" w:cs="Arial"/>
          <w:sz w:val="22"/>
          <w:szCs w:val="22"/>
        </w:rPr>
        <w:t xml:space="preserve"> (</w:t>
      </w:r>
      <w:r w:rsidR="00F127BA" w:rsidRPr="00BB5DCA">
        <w:rPr>
          <w:rFonts w:ascii="Arial" w:hAnsi="Arial" w:cs="Arial"/>
          <w:sz w:val="22"/>
          <w:szCs w:val="22"/>
        </w:rPr>
        <w:t>sessenta</w:t>
      </w:r>
      <w:r w:rsidR="00603D13" w:rsidRPr="00BB5DCA">
        <w:rPr>
          <w:rFonts w:ascii="Arial" w:hAnsi="Arial" w:cs="Arial"/>
          <w:sz w:val="22"/>
          <w:szCs w:val="22"/>
        </w:rPr>
        <w:t>) dias anteriore</w:t>
      </w:r>
      <w:r w:rsidR="00F127BA" w:rsidRPr="00BB5DCA">
        <w:rPr>
          <w:rFonts w:ascii="Arial" w:hAnsi="Arial" w:cs="Arial"/>
          <w:sz w:val="22"/>
          <w:szCs w:val="22"/>
        </w:rPr>
        <w:t xml:space="preserve">s à data de abertura do Pregão, </w:t>
      </w:r>
      <w:r w:rsidR="00F127BA" w:rsidRPr="00BB5DCA">
        <w:rPr>
          <w:rFonts w:ascii="Arial" w:eastAsia="Verdana" w:hAnsi="Arial" w:cs="Arial"/>
          <w:b/>
          <w:bCs/>
          <w:sz w:val="22"/>
          <w:szCs w:val="22"/>
          <w:u w:val="single"/>
        </w:rPr>
        <w:t>ressalvadas as exceções previstas no edital</w:t>
      </w:r>
      <w:r w:rsidR="00F127BA" w:rsidRPr="00BB5DCA">
        <w:rPr>
          <w:rFonts w:ascii="Arial" w:eastAsia="Verdana" w:hAnsi="Arial" w:cs="Arial"/>
          <w:sz w:val="22"/>
          <w:szCs w:val="22"/>
        </w:rPr>
        <w:t>.</w:t>
      </w:r>
    </w:p>
    <w:p w14:paraId="7A4EB1A2" w14:textId="3D7688BC" w:rsidR="00575449" w:rsidRPr="00BB5DCA" w:rsidRDefault="00575449"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7.9 - As microempresas e as empresas de pequeno porte deverão apresentar toda a documentação exigida para a habilitação, inclusive os documentos comprobatórios da regularidade fiscal, mesmo que estes apresentem alguma restrição.</w:t>
      </w:r>
    </w:p>
    <w:p w14:paraId="38018884" w14:textId="7E9190ED" w:rsidR="00575449" w:rsidRPr="00BB5DCA" w:rsidRDefault="00B02AB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7.10</w:t>
      </w:r>
      <w:r w:rsidR="00575449" w:rsidRPr="00BB5DCA">
        <w:rPr>
          <w:rFonts w:ascii="Arial" w:eastAsia="Verdana" w:hAnsi="Arial" w:cs="Arial"/>
          <w:sz w:val="22"/>
          <w:szCs w:val="22"/>
        </w:rPr>
        <w:t xml:space="preserve"> - Havendo restrição na comprovação da regularidade fiscal, será assegurado o prazo de 5 (cinco) dias úteis, cujo termo inicial corresponderá ao momento em que o </w:t>
      </w:r>
      <w:r w:rsidRPr="00BB5DCA">
        <w:rPr>
          <w:rFonts w:ascii="Arial" w:eastAsia="Verdana" w:hAnsi="Arial" w:cs="Arial"/>
          <w:sz w:val="22"/>
          <w:szCs w:val="22"/>
        </w:rPr>
        <w:t>proponente for</w:t>
      </w:r>
      <w:r w:rsidR="00346E48" w:rsidRPr="00BB5DCA">
        <w:rPr>
          <w:rFonts w:ascii="Arial" w:eastAsia="Verdana" w:hAnsi="Arial" w:cs="Arial"/>
          <w:sz w:val="22"/>
          <w:szCs w:val="22"/>
        </w:rPr>
        <w:t xml:space="preserve"> declarado vencedor do certame</w:t>
      </w:r>
      <w:r w:rsidR="00575449" w:rsidRPr="00BB5DCA">
        <w:rPr>
          <w:rFonts w:ascii="Arial" w:eastAsia="Verdana" w:hAnsi="Arial" w:cs="Arial"/>
          <w:sz w:val="22"/>
          <w:szCs w:val="22"/>
        </w:rPr>
        <w:t>, prorrogáveis por igual período, a critério da Administração Pública, para regularização da documentação, pagamento ou parcelamento do débito, e emissão de eventuais certidões negativas ou positivas com efeito de certidão negativa.</w:t>
      </w:r>
    </w:p>
    <w:p w14:paraId="2DDF02C0" w14:textId="3DC1067C" w:rsidR="00575449" w:rsidRPr="00BB5DCA" w:rsidRDefault="00B02AB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7.11</w:t>
      </w:r>
      <w:r w:rsidR="00575449" w:rsidRPr="00BB5DCA">
        <w:rPr>
          <w:rFonts w:ascii="Arial" w:eastAsia="Verdana" w:hAnsi="Arial" w:cs="Arial"/>
          <w:sz w:val="22"/>
          <w:szCs w:val="22"/>
        </w:rPr>
        <w:t xml:space="preserve"> - A prorrogação do prazo para a regularização fiscal dependerá de requerimento, devidamente fundamentado, a ser dirigido </w:t>
      </w:r>
      <w:r w:rsidR="00346E48" w:rsidRPr="00BB5DCA">
        <w:rPr>
          <w:rFonts w:ascii="Arial" w:eastAsia="Verdana" w:hAnsi="Arial" w:cs="Arial"/>
          <w:sz w:val="22"/>
          <w:szCs w:val="22"/>
        </w:rPr>
        <w:t>à</w:t>
      </w:r>
      <w:r w:rsidR="00575449" w:rsidRPr="00BB5DCA">
        <w:rPr>
          <w:rFonts w:ascii="Arial" w:eastAsia="Verdana" w:hAnsi="Arial" w:cs="Arial"/>
          <w:sz w:val="22"/>
          <w:szCs w:val="22"/>
        </w:rPr>
        <w:t xml:space="preserve"> Pregoeira.</w:t>
      </w:r>
    </w:p>
    <w:p w14:paraId="4BC83A8A" w14:textId="615FF4F4" w:rsidR="00575449" w:rsidRPr="00BB5DCA" w:rsidRDefault="00B02AB1" w:rsidP="00A24035">
      <w:pPr>
        <w:jc w:val="both"/>
        <w:rPr>
          <w:rFonts w:ascii="Arial" w:eastAsia="Verdana" w:hAnsi="Arial" w:cs="Arial"/>
          <w:sz w:val="22"/>
          <w:szCs w:val="22"/>
        </w:rPr>
      </w:pPr>
      <w:r w:rsidRPr="00BB5DCA">
        <w:rPr>
          <w:rFonts w:ascii="Arial" w:eastAsia="Verdana" w:hAnsi="Arial" w:cs="Arial"/>
          <w:sz w:val="22"/>
          <w:szCs w:val="22"/>
        </w:rPr>
        <w:t>7.12</w:t>
      </w:r>
      <w:r w:rsidR="00575449" w:rsidRPr="00BB5DCA">
        <w:rPr>
          <w:rFonts w:ascii="Arial" w:eastAsia="Verdana" w:hAnsi="Arial" w:cs="Arial"/>
          <w:sz w:val="22"/>
          <w:szCs w:val="22"/>
        </w:rPr>
        <w:t xml:space="preserve"> - A não regularização da documentação, no prazo previsto neste item, implicará decadência do direito à contratação, sem prejuízo das sanções </w:t>
      </w:r>
      <w:r w:rsidR="00346E48" w:rsidRPr="00BB5DCA">
        <w:rPr>
          <w:rFonts w:ascii="Arial" w:eastAsia="Verdana" w:hAnsi="Arial" w:cs="Arial"/>
          <w:sz w:val="22"/>
          <w:szCs w:val="22"/>
        </w:rPr>
        <w:t>cabíveis, sendo facultado à Administração convocar os licitantes remanescentes, na ordem de classificação, para a assinatura do contrato, ou revogar a licitação.</w:t>
      </w:r>
    </w:p>
    <w:p w14:paraId="78ADF7B9" w14:textId="7E4CA682" w:rsidR="00001666" w:rsidRPr="00BB5DCA" w:rsidRDefault="00001666"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7.13 - </w:t>
      </w:r>
      <w:r w:rsidRPr="00BB5DCA">
        <w:rPr>
          <w:rFonts w:ascii="Arial" w:eastAsia="Verdana" w:hAnsi="Arial" w:cs="Arial"/>
          <w:b/>
          <w:sz w:val="22"/>
          <w:szCs w:val="22"/>
          <w:highlight w:val="lightGray"/>
        </w:rPr>
        <w:t xml:space="preserve">Tendo em vista que este procedimento tramitará somente por meio físico, não serão aceitos documentos emitidos pelas licitantes e/ou por pessoas jurídicas de direito </w:t>
      </w:r>
      <w:r w:rsidRPr="00BB5DCA">
        <w:rPr>
          <w:rFonts w:ascii="Arial" w:eastAsia="Verdana" w:hAnsi="Arial" w:cs="Arial"/>
          <w:b/>
          <w:sz w:val="22"/>
          <w:szCs w:val="22"/>
          <w:highlight w:val="lightGray"/>
        </w:rPr>
        <w:lastRenderedPageBreak/>
        <w:t>privado que estejam assinados exclusivamente por meio digital/eletrônico, devendo, quando o caso, a assinatura ser manuscrita.</w:t>
      </w:r>
    </w:p>
    <w:p w14:paraId="7D585A57" w14:textId="77777777" w:rsidR="0006569E" w:rsidRPr="00BB5DCA" w:rsidRDefault="0006569E" w:rsidP="00A24035">
      <w:pPr>
        <w:tabs>
          <w:tab w:val="left" w:pos="851"/>
          <w:tab w:val="left" w:pos="1418"/>
        </w:tabs>
        <w:ind w:right="49"/>
        <w:jc w:val="both"/>
        <w:rPr>
          <w:rFonts w:ascii="Arial" w:hAnsi="Arial" w:cs="Arial"/>
          <w:sz w:val="22"/>
          <w:szCs w:val="22"/>
        </w:rPr>
      </w:pPr>
    </w:p>
    <w:p w14:paraId="10C5E5A7" w14:textId="3EFE67A2" w:rsidR="0054753A" w:rsidRPr="00BB5DCA" w:rsidRDefault="0054753A" w:rsidP="00A24035">
      <w:pPr>
        <w:tabs>
          <w:tab w:val="left" w:pos="851"/>
          <w:tab w:val="left" w:pos="1418"/>
        </w:tabs>
        <w:ind w:right="49"/>
        <w:jc w:val="both"/>
        <w:rPr>
          <w:rFonts w:ascii="Arial" w:hAnsi="Arial" w:cs="Arial"/>
          <w:b/>
          <w:bCs/>
          <w:sz w:val="22"/>
          <w:szCs w:val="22"/>
        </w:rPr>
      </w:pPr>
      <w:r w:rsidRPr="00BB5DCA">
        <w:rPr>
          <w:rFonts w:ascii="Arial" w:hAnsi="Arial" w:cs="Arial"/>
          <w:b/>
          <w:bCs/>
          <w:sz w:val="22"/>
          <w:szCs w:val="22"/>
        </w:rPr>
        <w:t xml:space="preserve">8. DA APLICAÇÃO DA LEI COMPLEMENTAR </w:t>
      </w:r>
      <w:r w:rsidR="004E5EEF" w:rsidRPr="00BB5DCA">
        <w:rPr>
          <w:rFonts w:ascii="Arial" w:hAnsi="Arial" w:cs="Arial"/>
          <w:b/>
          <w:bCs/>
          <w:sz w:val="22"/>
          <w:szCs w:val="22"/>
        </w:rPr>
        <w:t xml:space="preserve">Nº </w:t>
      </w:r>
      <w:r w:rsidRPr="00BB5DCA">
        <w:rPr>
          <w:rFonts w:ascii="Arial" w:hAnsi="Arial" w:cs="Arial"/>
          <w:b/>
          <w:bCs/>
          <w:sz w:val="22"/>
          <w:szCs w:val="22"/>
        </w:rPr>
        <w:t>123/2006</w:t>
      </w:r>
    </w:p>
    <w:p w14:paraId="1307F7F6" w14:textId="77777777" w:rsidR="0054753A" w:rsidRPr="00BB5DCA" w:rsidRDefault="0054753A" w:rsidP="00A24035">
      <w:pPr>
        <w:tabs>
          <w:tab w:val="left" w:pos="851"/>
          <w:tab w:val="left" w:pos="1418"/>
        </w:tabs>
        <w:ind w:right="49"/>
        <w:jc w:val="both"/>
        <w:rPr>
          <w:rFonts w:ascii="Arial" w:hAnsi="Arial" w:cs="Arial"/>
          <w:b/>
          <w:bCs/>
          <w:sz w:val="22"/>
          <w:szCs w:val="22"/>
        </w:rPr>
      </w:pPr>
    </w:p>
    <w:p w14:paraId="33C04600" w14:textId="0FDA8046" w:rsidR="0054753A" w:rsidRPr="00BB5DCA" w:rsidRDefault="00B449FE" w:rsidP="00A24035">
      <w:pPr>
        <w:tabs>
          <w:tab w:val="left" w:pos="851"/>
          <w:tab w:val="left" w:pos="1418"/>
        </w:tabs>
        <w:ind w:right="49"/>
        <w:jc w:val="both"/>
        <w:rPr>
          <w:rFonts w:ascii="Arial" w:hAnsi="Arial" w:cs="Arial"/>
          <w:b/>
          <w:sz w:val="22"/>
          <w:szCs w:val="22"/>
        </w:rPr>
      </w:pPr>
      <w:r w:rsidRPr="00BB5DCA">
        <w:rPr>
          <w:rFonts w:ascii="Arial" w:hAnsi="Arial" w:cs="Arial"/>
          <w:sz w:val="22"/>
          <w:szCs w:val="22"/>
        </w:rPr>
        <w:t>8.1 -</w:t>
      </w:r>
      <w:r w:rsidR="0054753A" w:rsidRPr="00BB5DCA">
        <w:rPr>
          <w:rFonts w:ascii="Arial" w:hAnsi="Arial" w:cs="Arial"/>
          <w:sz w:val="22"/>
          <w:szCs w:val="22"/>
        </w:rPr>
        <w:t xml:space="preserve"> Para fins de concessão de tratamento favorecido, diferenciado e simplificado às microempresas e empresas de pequeno porte, instituído pela Lei Complementar nº 123/2006, em especial quanto ao artigo 3º, as empresas deverão </w:t>
      </w:r>
      <w:r w:rsidR="00EF2922" w:rsidRPr="00BB5DCA">
        <w:rPr>
          <w:rFonts w:ascii="Arial" w:hAnsi="Arial" w:cs="Arial"/>
          <w:sz w:val="22"/>
          <w:szCs w:val="22"/>
        </w:rPr>
        <w:t>comprovar</w:t>
      </w:r>
      <w:r w:rsidR="002E61EF" w:rsidRPr="00BB5DCA">
        <w:rPr>
          <w:rFonts w:ascii="Arial" w:hAnsi="Arial" w:cs="Arial"/>
          <w:sz w:val="22"/>
          <w:szCs w:val="22"/>
        </w:rPr>
        <w:t>,</w:t>
      </w:r>
      <w:r w:rsidR="0054753A" w:rsidRPr="00BB5DCA">
        <w:rPr>
          <w:rFonts w:ascii="Arial" w:hAnsi="Arial" w:cs="Arial"/>
          <w:sz w:val="22"/>
          <w:szCs w:val="22"/>
        </w:rPr>
        <w:t xml:space="preserve"> por meio de documento hábil</w:t>
      </w:r>
      <w:r w:rsidR="002E61EF" w:rsidRPr="00BB5DCA">
        <w:rPr>
          <w:rFonts w:ascii="Arial" w:hAnsi="Arial" w:cs="Arial"/>
          <w:sz w:val="22"/>
          <w:szCs w:val="22"/>
        </w:rPr>
        <w:t>,</w:t>
      </w:r>
      <w:r w:rsidR="0054753A" w:rsidRPr="00BB5DCA">
        <w:rPr>
          <w:rFonts w:ascii="Arial" w:hAnsi="Arial" w:cs="Arial"/>
          <w:sz w:val="22"/>
          <w:szCs w:val="22"/>
        </w:rPr>
        <w:t xml:space="preserve"> estar</w:t>
      </w:r>
      <w:r w:rsidR="002E61EF" w:rsidRPr="00BB5DCA">
        <w:rPr>
          <w:rFonts w:ascii="Arial" w:hAnsi="Arial" w:cs="Arial"/>
          <w:sz w:val="22"/>
          <w:szCs w:val="22"/>
        </w:rPr>
        <w:t>es</w:t>
      </w:r>
      <w:r w:rsidR="0054753A" w:rsidRPr="00BB5DCA">
        <w:rPr>
          <w:rFonts w:ascii="Arial" w:hAnsi="Arial" w:cs="Arial"/>
          <w:sz w:val="22"/>
          <w:szCs w:val="22"/>
        </w:rPr>
        <w:t xml:space="preserve"> apt</w:t>
      </w:r>
      <w:r w:rsidR="002E61EF" w:rsidRPr="00BB5DCA">
        <w:rPr>
          <w:rFonts w:ascii="Arial" w:hAnsi="Arial" w:cs="Arial"/>
          <w:sz w:val="22"/>
          <w:szCs w:val="22"/>
        </w:rPr>
        <w:t>as</w:t>
      </w:r>
      <w:r w:rsidR="0054753A" w:rsidRPr="00BB5DCA">
        <w:rPr>
          <w:rFonts w:ascii="Arial" w:hAnsi="Arial" w:cs="Arial"/>
          <w:sz w:val="22"/>
          <w:szCs w:val="22"/>
        </w:rPr>
        <w:t xml:space="preserve"> a receber</w:t>
      </w:r>
      <w:r w:rsidR="002E61EF" w:rsidRPr="00BB5DCA">
        <w:rPr>
          <w:rFonts w:ascii="Arial" w:hAnsi="Arial" w:cs="Arial"/>
          <w:sz w:val="22"/>
          <w:szCs w:val="22"/>
        </w:rPr>
        <w:t>em</w:t>
      </w:r>
      <w:r w:rsidR="0054753A" w:rsidRPr="00BB5DCA">
        <w:rPr>
          <w:rFonts w:ascii="Arial" w:hAnsi="Arial" w:cs="Arial"/>
          <w:sz w:val="22"/>
          <w:szCs w:val="22"/>
        </w:rPr>
        <w:t xml:space="preserve"> os benefícios de acordo com o exigido no </w:t>
      </w:r>
      <w:r w:rsidR="0054753A" w:rsidRPr="00BB5DCA">
        <w:rPr>
          <w:rFonts w:ascii="Arial" w:hAnsi="Arial" w:cs="Arial"/>
          <w:b/>
          <w:sz w:val="22"/>
          <w:szCs w:val="22"/>
        </w:rPr>
        <w:t>CREDENCIAMENTO.</w:t>
      </w:r>
    </w:p>
    <w:p w14:paraId="724A393A" w14:textId="0271EC8B" w:rsidR="0054753A" w:rsidRPr="00BB5DCA" w:rsidRDefault="00B449FE"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8</w:t>
      </w:r>
      <w:r w:rsidR="0054753A" w:rsidRPr="00BB5DCA">
        <w:rPr>
          <w:rFonts w:ascii="Arial" w:hAnsi="Arial" w:cs="Arial"/>
          <w:sz w:val="22"/>
          <w:szCs w:val="22"/>
        </w:rPr>
        <w:t>.2</w:t>
      </w:r>
      <w:r w:rsidRPr="00BB5DCA">
        <w:rPr>
          <w:rFonts w:ascii="Arial" w:hAnsi="Arial" w:cs="Arial"/>
          <w:sz w:val="22"/>
          <w:szCs w:val="22"/>
        </w:rPr>
        <w:t xml:space="preserve"> -</w:t>
      </w:r>
      <w:r w:rsidR="0054753A" w:rsidRPr="00BB5DCA">
        <w:rPr>
          <w:rFonts w:ascii="Arial" w:hAnsi="Arial" w:cs="Arial"/>
          <w:b/>
          <w:sz w:val="22"/>
          <w:szCs w:val="22"/>
        </w:rPr>
        <w:t xml:space="preserve"> </w:t>
      </w:r>
      <w:r w:rsidR="0054753A" w:rsidRPr="00BB5DCA">
        <w:rPr>
          <w:rFonts w:ascii="Arial" w:hAnsi="Arial" w:cs="Arial"/>
          <w:sz w:val="22"/>
          <w:szCs w:val="22"/>
        </w:rPr>
        <w:t xml:space="preserve">A comprovação de regularidade fiscal </w:t>
      </w:r>
      <w:r w:rsidR="00DA6000" w:rsidRPr="00BB5DCA">
        <w:rPr>
          <w:rFonts w:ascii="Arial" w:hAnsi="Arial" w:cs="Arial"/>
          <w:sz w:val="22"/>
          <w:szCs w:val="22"/>
        </w:rPr>
        <w:t xml:space="preserve">e trabalhista </w:t>
      </w:r>
      <w:r w:rsidR="0054753A" w:rsidRPr="00BB5DCA">
        <w:rPr>
          <w:rFonts w:ascii="Arial" w:hAnsi="Arial" w:cs="Arial"/>
          <w:sz w:val="22"/>
          <w:szCs w:val="22"/>
        </w:rPr>
        <w:t>das microempresas e empresas de pequeno porte somente será exigida para efeito de assinatura do contrato.</w:t>
      </w:r>
    </w:p>
    <w:p w14:paraId="24824DFF" w14:textId="0CB386A4" w:rsidR="0054753A" w:rsidRPr="00BB5DCA" w:rsidRDefault="00B449FE"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8</w:t>
      </w:r>
      <w:r w:rsidR="0054753A" w:rsidRPr="00BB5DCA">
        <w:rPr>
          <w:rFonts w:ascii="Arial" w:hAnsi="Arial" w:cs="Arial"/>
          <w:sz w:val="22"/>
          <w:szCs w:val="22"/>
        </w:rPr>
        <w:t>.3</w:t>
      </w:r>
      <w:r w:rsidRPr="00BB5DCA">
        <w:rPr>
          <w:rFonts w:ascii="Arial" w:hAnsi="Arial" w:cs="Arial"/>
          <w:sz w:val="22"/>
          <w:szCs w:val="22"/>
        </w:rPr>
        <w:t xml:space="preserve"> -</w:t>
      </w:r>
      <w:r w:rsidR="0054753A" w:rsidRPr="00BB5DCA">
        <w:rPr>
          <w:rFonts w:ascii="Arial" w:hAnsi="Arial" w:cs="Arial"/>
          <w:b/>
          <w:sz w:val="22"/>
          <w:szCs w:val="22"/>
        </w:rPr>
        <w:t xml:space="preserve"> </w:t>
      </w:r>
      <w:r w:rsidR="0054753A" w:rsidRPr="00BB5DCA">
        <w:rPr>
          <w:rFonts w:ascii="Arial" w:hAnsi="Arial" w:cs="Arial"/>
          <w:sz w:val="22"/>
          <w:szCs w:val="22"/>
        </w:rPr>
        <w:t>As microempresas e empresas de pequeno porte deverão apresentar toda a documentação exigida para efeito de comprovação de regularidade fiscal</w:t>
      </w:r>
      <w:r w:rsidR="00780C99" w:rsidRPr="00BB5DCA">
        <w:rPr>
          <w:rFonts w:ascii="Arial" w:hAnsi="Arial" w:cs="Arial"/>
          <w:sz w:val="22"/>
          <w:szCs w:val="22"/>
        </w:rPr>
        <w:t xml:space="preserve"> e trabalhista</w:t>
      </w:r>
      <w:r w:rsidR="0054753A" w:rsidRPr="00BB5DCA">
        <w:rPr>
          <w:rFonts w:ascii="Arial" w:hAnsi="Arial" w:cs="Arial"/>
          <w:sz w:val="22"/>
          <w:szCs w:val="22"/>
        </w:rPr>
        <w:t>, mesmo que esta apresente alguma restrição.</w:t>
      </w:r>
    </w:p>
    <w:p w14:paraId="70EAB4B5" w14:textId="26B49AB7" w:rsidR="00780C99" w:rsidRPr="00BB5DCA" w:rsidRDefault="00B449FE"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8.4 -</w:t>
      </w:r>
      <w:r w:rsidR="0054753A" w:rsidRPr="00BB5DCA">
        <w:rPr>
          <w:rFonts w:ascii="Arial" w:hAnsi="Arial" w:cs="Arial"/>
          <w:sz w:val="22"/>
          <w:szCs w:val="22"/>
        </w:rPr>
        <w:t xml:space="preserve"> </w:t>
      </w:r>
      <w:r w:rsidR="00780C99" w:rsidRPr="00BB5DCA">
        <w:rPr>
          <w:rFonts w:ascii="Arial" w:hAnsi="Arial" w:cs="Arial"/>
          <w:sz w:val="22"/>
          <w:szCs w:val="22"/>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r w:rsidR="008E62FD" w:rsidRPr="00BB5DCA">
        <w:rPr>
          <w:rFonts w:ascii="Arial" w:hAnsi="Arial" w:cs="Arial"/>
          <w:sz w:val="22"/>
          <w:szCs w:val="22"/>
        </w:rPr>
        <w:t xml:space="preserve"> </w:t>
      </w:r>
      <w:r w:rsidR="00C64EB5" w:rsidRPr="00BB5DCA">
        <w:rPr>
          <w:rFonts w:ascii="Arial" w:hAnsi="Arial" w:cs="Arial"/>
          <w:sz w:val="22"/>
          <w:szCs w:val="22"/>
        </w:rPr>
        <w:t xml:space="preserve"> </w:t>
      </w:r>
    </w:p>
    <w:p w14:paraId="60D76321" w14:textId="0E034C79" w:rsidR="0054753A" w:rsidRPr="00BB5DCA" w:rsidRDefault="00B449FE"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8</w:t>
      </w:r>
      <w:r w:rsidR="0054753A" w:rsidRPr="00BB5DCA">
        <w:rPr>
          <w:rFonts w:ascii="Arial" w:hAnsi="Arial" w:cs="Arial"/>
          <w:sz w:val="22"/>
          <w:szCs w:val="22"/>
        </w:rPr>
        <w:t>.5</w:t>
      </w:r>
      <w:r w:rsidRPr="00BB5DCA">
        <w:rPr>
          <w:rFonts w:ascii="Arial" w:hAnsi="Arial" w:cs="Arial"/>
          <w:sz w:val="22"/>
          <w:szCs w:val="22"/>
        </w:rPr>
        <w:t xml:space="preserve"> -</w:t>
      </w:r>
      <w:r w:rsidR="0054753A" w:rsidRPr="00BB5DCA">
        <w:rPr>
          <w:rFonts w:ascii="Arial" w:hAnsi="Arial" w:cs="Arial"/>
          <w:sz w:val="22"/>
          <w:szCs w:val="22"/>
        </w:rPr>
        <w:t xml:space="preserve"> A não regularização da documentação, no prazo previsto subitem anterior, implicará decadência do direito à contratação, sem prejuízo das sanções previstas nos termos da legislação, sendo facultado à Administração convocar os licitantes remanescentes, na ordem de classificação, para a assinatura do contrato, ou revogar a licitação.</w:t>
      </w:r>
    </w:p>
    <w:p w14:paraId="2F710F4F" w14:textId="77777777" w:rsidR="00E6299C" w:rsidRPr="00BB5DCA" w:rsidRDefault="00E6299C" w:rsidP="00A24035">
      <w:pPr>
        <w:tabs>
          <w:tab w:val="left" w:pos="851"/>
          <w:tab w:val="left" w:pos="1418"/>
        </w:tabs>
        <w:ind w:right="49"/>
        <w:jc w:val="both"/>
        <w:rPr>
          <w:rFonts w:ascii="Arial" w:eastAsia="Verdana" w:hAnsi="Arial" w:cs="Arial"/>
          <w:sz w:val="22"/>
          <w:szCs w:val="22"/>
        </w:rPr>
      </w:pPr>
    </w:p>
    <w:p w14:paraId="7E948EDC" w14:textId="42F0564D"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9.</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ABERTURA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DOS</w:t>
      </w:r>
      <w:r w:rsidR="001A3F28" w:rsidRPr="00BB5DCA">
        <w:rPr>
          <w:rFonts w:ascii="Arial" w:eastAsia="Verdana" w:hAnsi="Arial" w:cs="Arial"/>
          <w:b/>
          <w:sz w:val="22"/>
          <w:szCs w:val="22"/>
        </w:rPr>
        <w:t xml:space="preserve"> </w:t>
      </w:r>
      <w:r w:rsidRPr="00BB5DCA">
        <w:rPr>
          <w:rFonts w:ascii="Arial" w:eastAsia="Verdana" w:hAnsi="Arial" w:cs="Arial"/>
          <w:b/>
          <w:sz w:val="22"/>
          <w:szCs w:val="22"/>
        </w:rPr>
        <w:t>ENVELOPES</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PREÇO</w:t>
      </w:r>
      <w:r w:rsidR="007407F9" w:rsidRPr="00BB5DCA">
        <w:rPr>
          <w:rFonts w:ascii="Arial" w:eastAsia="Verdana" w:hAnsi="Arial" w:cs="Arial"/>
          <w:b/>
          <w:sz w:val="22"/>
          <w:szCs w:val="22"/>
        </w:rPr>
        <w:t xml:space="preserve"> E DO CRITÉRIO DE JULGAMENTO DAS PROPOSTAS</w:t>
      </w:r>
    </w:p>
    <w:p w14:paraId="243991A6" w14:textId="77777777" w:rsidR="00B16A74" w:rsidRPr="00BB5DCA" w:rsidRDefault="00B16A74" w:rsidP="00A24035">
      <w:pPr>
        <w:tabs>
          <w:tab w:val="left" w:pos="851"/>
          <w:tab w:val="left" w:pos="1418"/>
        </w:tabs>
        <w:ind w:right="49"/>
        <w:jc w:val="both"/>
        <w:rPr>
          <w:rFonts w:ascii="Arial" w:eastAsia="Verdana" w:hAnsi="Arial" w:cs="Arial"/>
          <w:b/>
          <w:sz w:val="22"/>
          <w:szCs w:val="22"/>
        </w:rPr>
      </w:pPr>
    </w:p>
    <w:p w14:paraId="4F954D5E"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Verificada</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conformidade</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os</w:t>
      </w:r>
      <w:r w:rsidR="001A3F28" w:rsidRPr="00BB5DCA">
        <w:rPr>
          <w:rFonts w:ascii="Arial" w:eastAsia="Verdana" w:hAnsi="Arial" w:cs="Arial"/>
          <w:sz w:val="22"/>
          <w:szCs w:val="22"/>
        </w:rPr>
        <w:t xml:space="preserve"> </w:t>
      </w:r>
      <w:r w:rsidRPr="00BB5DCA">
        <w:rPr>
          <w:rFonts w:ascii="Arial" w:eastAsia="Verdana" w:hAnsi="Arial" w:cs="Arial"/>
          <w:sz w:val="22"/>
          <w:szCs w:val="22"/>
        </w:rPr>
        <w:t>requisitos</w:t>
      </w:r>
      <w:r w:rsidR="001A3F28" w:rsidRPr="00BB5DCA">
        <w:rPr>
          <w:rFonts w:ascii="Arial" w:eastAsia="Verdana" w:hAnsi="Arial" w:cs="Arial"/>
          <w:sz w:val="22"/>
          <w:szCs w:val="22"/>
        </w:rPr>
        <w:t xml:space="preserve"> </w:t>
      </w:r>
      <w:r w:rsidRPr="00BB5DCA">
        <w:rPr>
          <w:rFonts w:ascii="Arial" w:eastAsia="Verdana" w:hAnsi="Arial" w:cs="Arial"/>
          <w:sz w:val="22"/>
          <w:szCs w:val="22"/>
        </w:rPr>
        <w:t>estabelecidos</w:t>
      </w:r>
      <w:r w:rsidR="001A3F28" w:rsidRPr="00BB5DCA">
        <w:rPr>
          <w:rFonts w:ascii="Arial" w:eastAsia="Verdana" w:hAnsi="Arial" w:cs="Arial"/>
          <w:sz w:val="22"/>
          <w:szCs w:val="22"/>
        </w:rPr>
        <w:t xml:space="preserve"> </w:t>
      </w:r>
      <w:r w:rsidRPr="00BB5DCA">
        <w:rPr>
          <w:rFonts w:ascii="Arial" w:eastAsia="Verdana" w:hAnsi="Arial" w:cs="Arial"/>
          <w:sz w:val="22"/>
          <w:szCs w:val="22"/>
        </w:rPr>
        <w:t>neste</w:t>
      </w:r>
      <w:r w:rsidR="001A3F28" w:rsidRPr="00BB5DCA">
        <w:rPr>
          <w:rFonts w:ascii="Arial" w:eastAsia="Verdana" w:hAnsi="Arial" w:cs="Arial"/>
          <w:sz w:val="22"/>
          <w:szCs w:val="22"/>
        </w:rPr>
        <w:t xml:space="preserve"> </w:t>
      </w:r>
      <w:r w:rsidRPr="00BB5DCA">
        <w:rPr>
          <w:rFonts w:ascii="Arial" w:eastAsia="Verdana" w:hAnsi="Arial" w:cs="Arial"/>
          <w:sz w:val="22"/>
          <w:szCs w:val="22"/>
        </w:rPr>
        <w:t>Edital,</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autor</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oferta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valor</w:t>
      </w:r>
      <w:r w:rsidR="001A3F28" w:rsidRPr="00BB5DCA">
        <w:rPr>
          <w:rFonts w:ascii="Arial" w:eastAsia="Verdana" w:hAnsi="Arial" w:cs="Arial"/>
          <w:sz w:val="22"/>
          <w:szCs w:val="22"/>
        </w:rPr>
        <w:t xml:space="preserve"> </w:t>
      </w:r>
      <w:r w:rsidRPr="00BB5DCA">
        <w:rPr>
          <w:rFonts w:ascii="Arial" w:eastAsia="Verdana" w:hAnsi="Arial" w:cs="Arial"/>
          <w:sz w:val="22"/>
          <w:szCs w:val="22"/>
        </w:rPr>
        <w:t>mais</w:t>
      </w:r>
      <w:r w:rsidR="001A3F28" w:rsidRPr="00BB5DCA">
        <w:rPr>
          <w:rFonts w:ascii="Arial" w:eastAsia="Verdana" w:hAnsi="Arial" w:cs="Arial"/>
          <w:sz w:val="22"/>
          <w:szCs w:val="22"/>
        </w:rPr>
        <w:t xml:space="preserve"> </w:t>
      </w:r>
      <w:r w:rsidRPr="00BB5DCA">
        <w:rPr>
          <w:rFonts w:ascii="Arial" w:eastAsia="Verdana" w:hAnsi="Arial" w:cs="Arial"/>
          <w:sz w:val="22"/>
          <w:szCs w:val="22"/>
        </w:rPr>
        <w:t>baixo</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das</w:t>
      </w:r>
      <w:r w:rsidR="001A3F28" w:rsidRPr="00BB5DCA">
        <w:rPr>
          <w:rFonts w:ascii="Arial" w:eastAsia="Verdana" w:hAnsi="Arial" w:cs="Arial"/>
          <w:sz w:val="22"/>
          <w:szCs w:val="22"/>
        </w:rPr>
        <w:t xml:space="preserve"> </w:t>
      </w:r>
      <w:r w:rsidRPr="00BB5DCA">
        <w:rPr>
          <w:rFonts w:ascii="Arial" w:eastAsia="Verdana" w:hAnsi="Arial" w:cs="Arial"/>
          <w:sz w:val="22"/>
          <w:szCs w:val="22"/>
        </w:rPr>
        <w:t>ofertas</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preços</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até</w:t>
      </w:r>
      <w:r w:rsidR="001A3F28" w:rsidRPr="00BB5DCA">
        <w:rPr>
          <w:rFonts w:ascii="Arial" w:eastAsia="Verdana" w:hAnsi="Arial" w:cs="Arial"/>
          <w:sz w:val="22"/>
          <w:szCs w:val="22"/>
        </w:rPr>
        <w:t xml:space="preserve"> </w:t>
      </w:r>
      <w:r w:rsidRPr="00BB5DCA">
        <w:rPr>
          <w:rFonts w:ascii="Arial" w:eastAsia="Verdana" w:hAnsi="Arial" w:cs="Arial"/>
          <w:sz w:val="22"/>
          <w:szCs w:val="22"/>
        </w:rPr>
        <w:t>10%</w:t>
      </w:r>
      <w:r w:rsidR="001A3F28" w:rsidRPr="00BB5DCA">
        <w:rPr>
          <w:rFonts w:ascii="Arial" w:eastAsia="Verdana" w:hAnsi="Arial" w:cs="Arial"/>
          <w:sz w:val="22"/>
          <w:szCs w:val="22"/>
        </w:rPr>
        <w:t xml:space="preserve"> </w:t>
      </w:r>
      <w:r w:rsidRPr="00BB5DCA">
        <w:rPr>
          <w:rFonts w:ascii="Arial" w:eastAsia="Verdana" w:hAnsi="Arial" w:cs="Arial"/>
          <w:sz w:val="22"/>
          <w:szCs w:val="22"/>
        </w:rPr>
        <w:t>(dez</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cento)</w:t>
      </w:r>
      <w:r w:rsidR="001A3F28" w:rsidRPr="00BB5DCA">
        <w:rPr>
          <w:rFonts w:ascii="Arial" w:eastAsia="Verdana" w:hAnsi="Arial" w:cs="Arial"/>
          <w:sz w:val="22"/>
          <w:szCs w:val="22"/>
        </w:rPr>
        <w:t xml:space="preserve"> </w:t>
      </w:r>
      <w:r w:rsidRPr="00BB5DCA">
        <w:rPr>
          <w:rFonts w:ascii="Arial" w:eastAsia="Verdana" w:hAnsi="Arial" w:cs="Arial"/>
          <w:sz w:val="22"/>
          <w:szCs w:val="22"/>
        </w:rPr>
        <w:t>superiores</w:t>
      </w:r>
      <w:r w:rsidR="001A3F28" w:rsidRPr="00BB5DCA">
        <w:rPr>
          <w:rFonts w:ascii="Arial" w:eastAsia="Verdana" w:hAnsi="Arial" w:cs="Arial"/>
          <w:sz w:val="22"/>
          <w:szCs w:val="22"/>
        </w:rPr>
        <w:t xml:space="preserve"> </w:t>
      </w:r>
      <w:r w:rsidRPr="00BB5DCA">
        <w:rPr>
          <w:rFonts w:ascii="Arial" w:eastAsia="Verdana" w:hAnsi="Arial" w:cs="Arial"/>
          <w:sz w:val="22"/>
          <w:szCs w:val="22"/>
        </w:rPr>
        <w:t>àquela,</w:t>
      </w:r>
      <w:r w:rsidR="001A3F28" w:rsidRPr="00BB5DCA">
        <w:rPr>
          <w:rFonts w:ascii="Arial" w:eastAsia="Verdana" w:hAnsi="Arial" w:cs="Arial"/>
          <w:sz w:val="22"/>
          <w:szCs w:val="22"/>
        </w:rPr>
        <w:t xml:space="preserve"> </w:t>
      </w:r>
      <w:r w:rsidRPr="00BB5DCA">
        <w:rPr>
          <w:rFonts w:ascii="Arial" w:eastAsia="Verdana" w:hAnsi="Arial" w:cs="Arial"/>
          <w:sz w:val="22"/>
          <w:szCs w:val="22"/>
        </w:rPr>
        <w:t>poderão</w:t>
      </w:r>
      <w:r w:rsidR="001A3F28" w:rsidRPr="00BB5DCA">
        <w:rPr>
          <w:rFonts w:ascii="Arial" w:eastAsia="Verdana" w:hAnsi="Arial" w:cs="Arial"/>
          <w:sz w:val="22"/>
          <w:szCs w:val="22"/>
        </w:rPr>
        <w:t xml:space="preserve"> </w:t>
      </w:r>
      <w:r w:rsidRPr="00BB5DCA">
        <w:rPr>
          <w:rFonts w:ascii="Arial" w:eastAsia="Verdana" w:hAnsi="Arial" w:cs="Arial"/>
          <w:sz w:val="22"/>
          <w:szCs w:val="22"/>
        </w:rPr>
        <w:t>fazer</w:t>
      </w:r>
      <w:r w:rsidR="001A3F28" w:rsidRPr="00BB5DCA">
        <w:rPr>
          <w:rFonts w:ascii="Arial" w:eastAsia="Verdana" w:hAnsi="Arial" w:cs="Arial"/>
          <w:sz w:val="22"/>
          <w:szCs w:val="22"/>
        </w:rPr>
        <w:t xml:space="preserve"> </w:t>
      </w:r>
      <w:r w:rsidRPr="00BB5DCA">
        <w:rPr>
          <w:rFonts w:ascii="Arial" w:eastAsia="Verdana" w:hAnsi="Arial" w:cs="Arial"/>
          <w:sz w:val="22"/>
          <w:szCs w:val="22"/>
        </w:rPr>
        <w:t>novos</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r w:rsidR="001A3F28" w:rsidRPr="00BB5DCA">
        <w:rPr>
          <w:rFonts w:ascii="Arial" w:eastAsia="Verdana" w:hAnsi="Arial" w:cs="Arial"/>
          <w:sz w:val="22"/>
          <w:szCs w:val="22"/>
        </w:rPr>
        <w:t xml:space="preserve"> </w:t>
      </w:r>
      <w:r w:rsidRPr="00BB5DCA">
        <w:rPr>
          <w:rFonts w:ascii="Arial" w:eastAsia="Verdana" w:hAnsi="Arial" w:cs="Arial"/>
          <w:sz w:val="22"/>
          <w:szCs w:val="22"/>
        </w:rPr>
        <w:t>verbais</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sucessivos,</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forma</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itens</w:t>
      </w:r>
      <w:r w:rsidR="001A3F28" w:rsidRPr="00BB5DCA">
        <w:rPr>
          <w:rFonts w:ascii="Arial" w:eastAsia="Verdana" w:hAnsi="Arial" w:cs="Arial"/>
          <w:sz w:val="22"/>
          <w:szCs w:val="22"/>
        </w:rPr>
        <w:t xml:space="preserve"> </w:t>
      </w:r>
      <w:r w:rsidRPr="00BB5DCA">
        <w:rPr>
          <w:rFonts w:ascii="Arial" w:eastAsia="Verdana" w:hAnsi="Arial" w:cs="Arial"/>
          <w:sz w:val="22"/>
          <w:szCs w:val="22"/>
        </w:rPr>
        <w:t>subsequentes,</w:t>
      </w:r>
      <w:r w:rsidR="001A3F28" w:rsidRPr="00BB5DCA">
        <w:rPr>
          <w:rFonts w:ascii="Arial" w:eastAsia="Verdana" w:hAnsi="Arial" w:cs="Arial"/>
          <w:sz w:val="22"/>
          <w:szCs w:val="22"/>
        </w:rPr>
        <w:t xml:space="preserve"> </w:t>
      </w:r>
      <w:r w:rsidRPr="00BB5DCA">
        <w:rPr>
          <w:rFonts w:ascii="Arial" w:eastAsia="Verdana" w:hAnsi="Arial" w:cs="Arial"/>
          <w:sz w:val="22"/>
          <w:szCs w:val="22"/>
        </w:rPr>
        <w:t>até</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proclamação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vencedor.</w:t>
      </w:r>
    </w:p>
    <w:p w14:paraId="2DC5F49A"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9.2</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havendo,</w:t>
      </w:r>
      <w:r w:rsidR="001A3F28" w:rsidRPr="00BB5DCA">
        <w:rPr>
          <w:rFonts w:ascii="Arial" w:eastAsia="Verdana" w:hAnsi="Arial" w:cs="Arial"/>
          <w:sz w:val="22"/>
          <w:szCs w:val="22"/>
        </w:rPr>
        <w:t xml:space="preserve"> </w:t>
      </w:r>
      <w:r w:rsidRPr="00BB5DCA">
        <w:rPr>
          <w:rFonts w:ascii="Arial" w:eastAsia="Verdana" w:hAnsi="Arial" w:cs="Arial"/>
          <w:sz w:val="22"/>
          <w:szCs w:val="22"/>
        </w:rPr>
        <w:t>pelo</w:t>
      </w:r>
      <w:r w:rsidR="001A3F28" w:rsidRPr="00BB5DCA">
        <w:rPr>
          <w:rFonts w:ascii="Arial" w:eastAsia="Verdana" w:hAnsi="Arial" w:cs="Arial"/>
          <w:sz w:val="22"/>
          <w:szCs w:val="22"/>
        </w:rPr>
        <w:t xml:space="preserve"> </w:t>
      </w:r>
      <w:r w:rsidRPr="00BB5DCA">
        <w:rPr>
          <w:rFonts w:ascii="Arial" w:eastAsia="Verdana" w:hAnsi="Arial" w:cs="Arial"/>
          <w:sz w:val="22"/>
          <w:szCs w:val="22"/>
        </w:rPr>
        <w:t>menos,</w:t>
      </w:r>
      <w:r w:rsidR="001A3F28" w:rsidRPr="00BB5DCA">
        <w:rPr>
          <w:rFonts w:ascii="Arial" w:eastAsia="Verdana" w:hAnsi="Arial" w:cs="Arial"/>
          <w:sz w:val="22"/>
          <w:szCs w:val="22"/>
        </w:rPr>
        <w:t xml:space="preserve"> </w:t>
      </w:r>
      <w:r w:rsidRPr="00BB5DCA">
        <w:rPr>
          <w:rFonts w:ascii="Arial" w:eastAsia="Verdana" w:hAnsi="Arial" w:cs="Arial"/>
          <w:sz w:val="22"/>
          <w:szCs w:val="22"/>
        </w:rPr>
        <w:t>03</w:t>
      </w:r>
      <w:r w:rsidR="001A3F28" w:rsidRPr="00BB5DCA">
        <w:rPr>
          <w:rFonts w:ascii="Arial" w:eastAsia="Verdana" w:hAnsi="Arial" w:cs="Arial"/>
          <w:sz w:val="22"/>
          <w:szCs w:val="22"/>
        </w:rPr>
        <w:t xml:space="preserve"> </w:t>
      </w:r>
      <w:r w:rsidRPr="00BB5DCA">
        <w:rPr>
          <w:rFonts w:ascii="Arial" w:eastAsia="Verdana" w:hAnsi="Arial" w:cs="Arial"/>
          <w:sz w:val="22"/>
          <w:szCs w:val="22"/>
        </w:rPr>
        <w:t>(três)</w:t>
      </w:r>
      <w:r w:rsidR="001A3F28" w:rsidRPr="00BB5DCA">
        <w:rPr>
          <w:rFonts w:ascii="Arial" w:eastAsia="Verdana" w:hAnsi="Arial" w:cs="Arial"/>
          <w:sz w:val="22"/>
          <w:szCs w:val="22"/>
        </w:rPr>
        <w:t xml:space="preserve"> </w:t>
      </w:r>
      <w:r w:rsidRPr="00BB5DCA">
        <w:rPr>
          <w:rFonts w:ascii="Arial" w:eastAsia="Verdana" w:hAnsi="Arial" w:cs="Arial"/>
          <w:sz w:val="22"/>
          <w:szCs w:val="22"/>
        </w:rPr>
        <w:t>ofertas</w:t>
      </w:r>
      <w:r w:rsidR="001A3F28" w:rsidRPr="00BB5DCA">
        <w:rPr>
          <w:rFonts w:ascii="Arial" w:eastAsia="Verdana" w:hAnsi="Arial" w:cs="Arial"/>
          <w:sz w:val="22"/>
          <w:szCs w:val="22"/>
        </w:rPr>
        <w:t xml:space="preserve"> </w:t>
      </w:r>
      <w:r w:rsidRPr="00BB5DCA">
        <w:rPr>
          <w:rFonts w:ascii="Arial" w:eastAsia="Verdana" w:hAnsi="Arial" w:cs="Arial"/>
          <w:sz w:val="22"/>
          <w:szCs w:val="22"/>
        </w:rPr>
        <w:t>nas</w:t>
      </w:r>
      <w:r w:rsidR="001A3F28" w:rsidRPr="00BB5DCA">
        <w:rPr>
          <w:rFonts w:ascii="Arial" w:eastAsia="Verdana" w:hAnsi="Arial" w:cs="Arial"/>
          <w:sz w:val="22"/>
          <w:szCs w:val="22"/>
        </w:rPr>
        <w:t xml:space="preserve"> </w:t>
      </w:r>
      <w:r w:rsidRPr="00BB5DCA">
        <w:rPr>
          <w:rFonts w:ascii="Arial" w:eastAsia="Verdana" w:hAnsi="Arial" w:cs="Arial"/>
          <w:sz w:val="22"/>
          <w:szCs w:val="22"/>
        </w:rPr>
        <w:t>condições</w:t>
      </w:r>
      <w:r w:rsidR="001A3F28" w:rsidRPr="00BB5DCA">
        <w:rPr>
          <w:rFonts w:ascii="Arial" w:eastAsia="Verdana" w:hAnsi="Arial" w:cs="Arial"/>
          <w:sz w:val="22"/>
          <w:szCs w:val="22"/>
        </w:rPr>
        <w:t xml:space="preserve"> </w:t>
      </w:r>
      <w:r w:rsidRPr="00BB5DCA">
        <w:rPr>
          <w:rFonts w:ascii="Arial" w:eastAsia="Verdana" w:hAnsi="Arial" w:cs="Arial"/>
          <w:sz w:val="22"/>
          <w:szCs w:val="22"/>
        </w:rPr>
        <w:t>definidas</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subitem</w:t>
      </w:r>
      <w:r w:rsidR="001A3F28" w:rsidRPr="00BB5DCA">
        <w:rPr>
          <w:rFonts w:ascii="Arial" w:eastAsia="Verdana" w:hAnsi="Arial" w:cs="Arial"/>
          <w:sz w:val="22"/>
          <w:szCs w:val="22"/>
        </w:rPr>
        <w:t xml:space="preserve"> </w:t>
      </w:r>
      <w:r w:rsidRPr="00BB5DCA">
        <w:rPr>
          <w:rFonts w:ascii="Arial" w:eastAsia="Verdana" w:hAnsi="Arial" w:cs="Arial"/>
          <w:sz w:val="22"/>
          <w:szCs w:val="22"/>
        </w:rPr>
        <w:t>anterior,</w:t>
      </w:r>
      <w:r w:rsidR="001A3F28" w:rsidRPr="00BB5DCA">
        <w:rPr>
          <w:rFonts w:ascii="Arial" w:eastAsia="Verdana" w:hAnsi="Arial" w:cs="Arial"/>
          <w:sz w:val="22"/>
          <w:szCs w:val="22"/>
        </w:rPr>
        <w:t xml:space="preserve"> </w:t>
      </w:r>
      <w:r w:rsidRPr="00BB5DCA">
        <w:rPr>
          <w:rFonts w:ascii="Arial" w:eastAsia="Verdana" w:hAnsi="Arial" w:cs="Arial"/>
          <w:sz w:val="22"/>
          <w:szCs w:val="22"/>
        </w:rPr>
        <w:t>poderão</w:t>
      </w:r>
      <w:r w:rsidR="001A3F28" w:rsidRPr="00BB5DCA">
        <w:rPr>
          <w:rFonts w:ascii="Arial" w:eastAsia="Verdana" w:hAnsi="Arial" w:cs="Arial"/>
          <w:sz w:val="22"/>
          <w:szCs w:val="22"/>
        </w:rPr>
        <w:t xml:space="preserve"> </w:t>
      </w:r>
      <w:r w:rsidRPr="00BB5DCA">
        <w:rPr>
          <w:rFonts w:ascii="Arial" w:eastAsia="Verdana" w:hAnsi="Arial" w:cs="Arial"/>
          <w:sz w:val="22"/>
          <w:szCs w:val="22"/>
        </w:rPr>
        <w:t>os</w:t>
      </w:r>
      <w:r w:rsidR="001A3F28" w:rsidRPr="00BB5DCA">
        <w:rPr>
          <w:rFonts w:ascii="Arial" w:eastAsia="Verdana" w:hAnsi="Arial" w:cs="Arial"/>
          <w:sz w:val="22"/>
          <w:szCs w:val="22"/>
        </w:rPr>
        <w:t xml:space="preserve"> </w:t>
      </w:r>
      <w:r w:rsidRPr="00BB5DCA">
        <w:rPr>
          <w:rFonts w:ascii="Arial" w:eastAsia="Verdana" w:hAnsi="Arial" w:cs="Arial"/>
          <w:sz w:val="22"/>
          <w:szCs w:val="22"/>
        </w:rPr>
        <w:t>autores</w:t>
      </w:r>
      <w:r w:rsidR="001A3F28" w:rsidRPr="00BB5DCA">
        <w:rPr>
          <w:rFonts w:ascii="Arial" w:eastAsia="Verdana" w:hAnsi="Arial" w:cs="Arial"/>
          <w:sz w:val="22"/>
          <w:szCs w:val="22"/>
        </w:rPr>
        <w:t xml:space="preserve"> </w:t>
      </w:r>
      <w:r w:rsidRPr="00BB5DCA">
        <w:rPr>
          <w:rFonts w:ascii="Arial" w:eastAsia="Verdana" w:hAnsi="Arial" w:cs="Arial"/>
          <w:sz w:val="22"/>
          <w:szCs w:val="22"/>
        </w:rPr>
        <w:t>das</w:t>
      </w:r>
      <w:r w:rsidR="001A3F28" w:rsidRPr="00BB5DCA">
        <w:rPr>
          <w:rFonts w:ascii="Arial" w:eastAsia="Verdana" w:hAnsi="Arial" w:cs="Arial"/>
          <w:sz w:val="22"/>
          <w:szCs w:val="22"/>
        </w:rPr>
        <w:t xml:space="preserve"> </w:t>
      </w:r>
      <w:r w:rsidRPr="00BB5DCA">
        <w:rPr>
          <w:rFonts w:ascii="Arial" w:eastAsia="Verdana" w:hAnsi="Arial" w:cs="Arial"/>
          <w:sz w:val="22"/>
          <w:szCs w:val="22"/>
        </w:rPr>
        <w:t>melhores</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propostas,</w:t>
      </w:r>
      <w:r w:rsidR="001A3F28" w:rsidRPr="00BB5DCA">
        <w:rPr>
          <w:rFonts w:ascii="Arial" w:eastAsia="Verdana" w:hAnsi="Arial" w:cs="Arial"/>
          <w:sz w:val="22"/>
          <w:szCs w:val="22"/>
        </w:rPr>
        <w:t xml:space="preserve"> </w:t>
      </w:r>
      <w:r w:rsidRPr="00BB5DCA">
        <w:rPr>
          <w:rFonts w:ascii="Arial" w:eastAsia="Verdana" w:hAnsi="Arial" w:cs="Arial"/>
          <w:sz w:val="22"/>
          <w:szCs w:val="22"/>
        </w:rPr>
        <w:t>até</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máximo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03</w:t>
      </w:r>
      <w:r w:rsidR="001A3F28" w:rsidRPr="00BB5DCA">
        <w:rPr>
          <w:rFonts w:ascii="Arial" w:eastAsia="Verdana" w:hAnsi="Arial" w:cs="Arial"/>
          <w:sz w:val="22"/>
          <w:szCs w:val="22"/>
        </w:rPr>
        <w:t xml:space="preserve"> </w:t>
      </w:r>
      <w:r w:rsidRPr="00BB5DCA">
        <w:rPr>
          <w:rFonts w:ascii="Arial" w:eastAsia="Verdana" w:hAnsi="Arial" w:cs="Arial"/>
          <w:sz w:val="22"/>
          <w:szCs w:val="22"/>
        </w:rPr>
        <w:t>(três),</w:t>
      </w:r>
      <w:r w:rsidR="001A3F28" w:rsidRPr="00BB5DCA">
        <w:rPr>
          <w:rFonts w:ascii="Arial" w:eastAsia="Verdana" w:hAnsi="Arial" w:cs="Arial"/>
          <w:sz w:val="22"/>
          <w:szCs w:val="22"/>
        </w:rPr>
        <w:t xml:space="preserve"> </w:t>
      </w:r>
      <w:r w:rsidRPr="00BB5DCA">
        <w:rPr>
          <w:rFonts w:ascii="Arial" w:eastAsia="Verdana" w:hAnsi="Arial" w:cs="Arial"/>
          <w:sz w:val="22"/>
          <w:szCs w:val="22"/>
        </w:rPr>
        <w:t>oferecer</w:t>
      </w:r>
      <w:r w:rsidR="001A3F28" w:rsidRPr="00BB5DCA">
        <w:rPr>
          <w:rFonts w:ascii="Arial" w:eastAsia="Verdana" w:hAnsi="Arial" w:cs="Arial"/>
          <w:sz w:val="22"/>
          <w:szCs w:val="22"/>
        </w:rPr>
        <w:t xml:space="preserve"> </w:t>
      </w:r>
      <w:r w:rsidRPr="00BB5DCA">
        <w:rPr>
          <w:rFonts w:ascii="Arial" w:eastAsia="Verdana" w:hAnsi="Arial" w:cs="Arial"/>
          <w:sz w:val="22"/>
          <w:szCs w:val="22"/>
        </w:rPr>
        <w:t>novos</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r w:rsidR="001A3F28" w:rsidRPr="00BB5DCA">
        <w:rPr>
          <w:rFonts w:ascii="Arial" w:eastAsia="Verdana" w:hAnsi="Arial" w:cs="Arial"/>
          <w:sz w:val="22"/>
          <w:szCs w:val="22"/>
        </w:rPr>
        <w:t xml:space="preserve"> </w:t>
      </w:r>
      <w:r w:rsidRPr="00BB5DCA">
        <w:rPr>
          <w:rFonts w:ascii="Arial" w:eastAsia="Verdana" w:hAnsi="Arial" w:cs="Arial"/>
          <w:sz w:val="22"/>
          <w:szCs w:val="22"/>
        </w:rPr>
        <w:t>verbais</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sucessivos,</w:t>
      </w:r>
      <w:r w:rsidR="001A3F28" w:rsidRPr="00BB5DCA">
        <w:rPr>
          <w:rFonts w:ascii="Arial" w:eastAsia="Verdana" w:hAnsi="Arial" w:cs="Arial"/>
          <w:sz w:val="22"/>
          <w:szCs w:val="22"/>
        </w:rPr>
        <w:t xml:space="preserve"> </w:t>
      </w:r>
      <w:r w:rsidRPr="00BB5DCA">
        <w:rPr>
          <w:rFonts w:ascii="Arial" w:eastAsia="Verdana" w:hAnsi="Arial" w:cs="Arial"/>
          <w:sz w:val="22"/>
          <w:szCs w:val="22"/>
        </w:rPr>
        <w:t>quaisquer</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sejam</w:t>
      </w:r>
      <w:r w:rsidR="001A3F28" w:rsidRPr="00BB5DCA">
        <w:rPr>
          <w:rFonts w:ascii="Arial" w:eastAsia="Verdana" w:hAnsi="Arial" w:cs="Arial"/>
          <w:sz w:val="22"/>
          <w:szCs w:val="22"/>
        </w:rPr>
        <w:t xml:space="preserve"> </w:t>
      </w:r>
      <w:r w:rsidRPr="00BB5DCA">
        <w:rPr>
          <w:rFonts w:ascii="Arial" w:eastAsia="Verdana" w:hAnsi="Arial" w:cs="Arial"/>
          <w:sz w:val="22"/>
          <w:szCs w:val="22"/>
        </w:rPr>
        <w:t>os</w:t>
      </w:r>
      <w:r w:rsidR="001A3F28" w:rsidRPr="00BB5DCA">
        <w:rPr>
          <w:rFonts w:ascii="Arial" w:eastAsia="Verdana" w:hAnsi="Arial" w:cs="Arial"/>
          <w:sz w:val="22"/>
          <w:szCs w:val="22"/>
        </w:rPr>
        <w:t xml:space="preserve"> </w:t>
      </w:r>
      <w:r w:rsidRPr="00BB5DCA">
        <w:rPr>
          <w:rFonts w:ascii="Arial" w:eastAsia="Verdana" w:hAnsi="Arial" w:cs="Arial"/>
          <w:sz w:val="22"/>
          <w:szCs w:val="22"/>
        </w:rPr>
        <w:t>preços</w:t>
      </w:r>
      <w:r w:rsidR="001A3F28" w:rsidRPr="00BB5DCA">
        <w:rPr>
          <w:rFonts w:ascii="Arial" w:eastAsia="Verdana" w:hAnsi="Arial" w:cs="Arial"/>
          <w:sz w:val="22"/>
          <w:szCs w:val="22"/>
        </w:rPr>
        <w:t xml:space="preserve"> </w:t>
      </w:r>
      <w:r w:rsidRPr="00BB5DCA">
        <w:rPr>
          <w:rFonts w:ascii="Arial" w:eastAsia="Verdana" w:hAnsi="Arial" w:cs="Arial"/>
          <w:sz w:val="22"/>
          <w:szCs w:val="22"/>
        </w:rPr>
        <w:t>oferecidos</w:t>
      </w:r>
      <w:r w:rsidR="001A3F28" w:rsidRPr="00BB5DCA">
        <w:rPr>
          <w:rFonts w:ascii="Arial" w:eastAsia="Verdana" w:hAnsi="Arial" w:cs="Arial"/>
          <w:sz w:val="22"/>
          <w:szCs w:val="22"/>
        </w:rPr>
        <w:t xml:space="preserve"> </w:t>
      </w:r>
      <w:r w:rsidRPr="00BB5DCA">
        <w:rPr>
          <w:rFonts w:ascii="Arial" w:eastAsia="Verdana" w:hAnsi="Arial" w:cs="Arial"/>
          <w:sz w:val="22"/>
          <w:szCs w:val="22"/>
        </w:rPr>
        <w:t>nas</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propostas</w:t>
      </w:r>
      <w:r w:rsidR="001A3F28" w:rsidRPr="00BB5DCA">
        <w:rPr>
          <w:rFonts w:ascii="Arial" w:eastAsia="Verdana" w:hAnsi="Arial" w:cs="Arial"/>
          <w:sz w:val="22"/>
          <w:szCs w:val="22"/>
        </w:rPr>
        <w:t xml:space="preserve"> </w:t>
      </w:r>
      <w:r w:rsidRPr="00BB5DCA">
        <w:rPr>
          <w:rFonts w:ascii="Arial" w:eastAsia="Verdana" w:hAnsi="Arial" w:cs="Arial"/>
          <w:sz w:val="22"/>
          <w:szCs w:val="22"/>
        </w:rPr>
        <w:t>escritas.</w:t>
      </w:r>
    </w:p>
    <w:p w14:paraId="1E458F8A"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9.3</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curso</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sessão,</w:t>
      </w:r>
      <w:r w:rsidR="001A3F28" w:rsidRPr="00BB5DCA">
        <w:rPr>
          <w:rFonts w:ascii="Arial" w:eastAsia="Verdana" w:hAnsi="Arial" w:cs="Arial"/>
          <w:sz w:val="22"/>
          <w:szCs w:val="22"/>
        </w:rPr>
        <w:t xml:space="preserve"> </w:t>
      </w:r>
      <w:r w:rsidRPr="00BB5DCA">
        <w:rPr>
          <w:rFonts w:ascii="Arial" w:eastAsia="Verdana" w:hAnsi="Arial" w:cs="Arial"/>
          <w:sz w:val="22"/>
          <w:szCs w:val="22"/>
        </w:rPr>
        <w:t>os</w:t>
      </w:r>
      <w:r w:rsidR="001A3F28" w:rsidRPr="00BB5DCA">
        <w:rPr>
          <w:rFonts w:ascii="Arial" w:eastAsia="Verdana" w:hAnsi="Arial" w:cs="Arial"/>
          <w:sz w:val="22"/>
          <w:szCs w:val="22"/>
        </w:rPr>
        <w:t xml:space="preserve"> </w:t>
      </w:r>
      <w:r w:rsidRPr="00BB5DCA">
        <w:rPr>
          <w:rFonts w:ascii="Arial" w:eastAsia="Verdana" w:hAnsi="Arial" w:cs="Arial"/>
          <w:sz w:val="22"/>
          <w:szCs w:val="22"/>
        </w:rPr>
        <w:t>autores</w:t>
      </w:r>
      <w:r w:rsidR="001A3F28" w:rsidRPr="00BB5DCA">
        <w:rPr>
          <w:rFonts w:ascii="Arial" w:eastAsia="Verdana" w:hAnsi="Arial" w:cs="Arial"/>
          <w:sz w:val="22"/>
          <w:szCs w:val="22"/>
        </w:rPr>
        <w:t xml:space="preserve"> </w:t>
      </w:r>
      <w:r w:rsidRPr="00BB5DCA">
        <w:rPr>
          <w:rFonts w:ascii="Arial" w:eastAsia="Verdana" w:hAnsi="Arial" w:cs="Arial"/>
          <w:sz w:val="22"/>
          <w:szCs w:val="22"/>
        </w:rPr>
        <w:t>das</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propostas</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atenderem</w:t>
      </w:r>
      <w:r w:rsidR="001A3F28" w:rsidRPr="00BB5DCA">
        <w:rPr>
          <w:rFonts w:ascii="Arial" w:eastAsia="Verdana" w:hAnsi="Arial" w:cs="Arial"/>
          <w:sz w:val="22"/>
          <w:szCs w:val="22"/>
        </w:rPr>
        <w:t xml:space="preserve"> </w:t>
      </w:r>
      <w:r w:rsidRPr="00BB5DCA">
        <w:rPr>
          <w:rFonts w:ascii="Arial" w:eastAsia="Verdana" w:hAnsi="Arial" w:cs="Arial"/>
          <w:sz w:val="22"/>
          <w:szCs w:val="22"/>
        </w:rPr>
        <w:t>aos</w:t>
      </w:r>
      <w:r w:rsidR="001A3F28" w:rsidRPr="00BB5DCA">
        <w:rPr>
          <w:rFonts w:ascii="Arial" w:eastAsia="Verdana" w:hAnsi="Arial" w:cs="Arial"/>
          <w:sz w:val="22"/>
          <w:szCs w:val="22"/>
        </w:rPr>
        <w:t xml:space="preserve"> </w:t>
      </w:r>
      <w:r w:rsidRPr="00BB5DCA">
        <w:rPr>
          <w:rFonts w:ascii="Arial" w:eastAsia="Verdana" w:hAnsi="Arial" w:cs="Arial"/>
          <w:sz w:val="22"/>
          <w:szCs w:val="22"/>
        </w:rPr>
        <w:t>requisitos</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itens</w:t>
      </w:r>
      <w:r w:rsidR="001A3F28" w:rsidRPr="00BB5DCA">
        <w:rPr>
          <w:rFonts w:ascii="Arial" w:eastAsia="Verdana" w:hAnsi="Arial" w:cs="Arial"/>
          <w:sz w:val="22"/>
          <w:szCs w:val="22"/>
        </w:rPr>
        <w:t xml:space="preserve"> </w:t>
      </w:r>
      <w:r w:rsidRPr="00BB5DCA">
        <w:rPr>
          <w:rFonts w:ascii="Arial" w:eastAsia="Verdana" w:hAnsi="Arial" w:cs="Arial"/>
          <w:sz w:val="22"/>
          <w:szCs w:val="22"/>
        </w:rPr>
        <w:t>anteriores</w:t>
      </w:r>
      <w:r w:rsidR="001A3F28" w:rsidRPr="00BB5DCA">
        <w:rPr>
          <w:rFonts w:ascii="Arial" w:eastAsia="Verdana" w:hAnsi="Arial" w:cs="Arial"/>
          <w:sz w:val="22"/>
          <w:szCs w:val="22"/>
        </w:rPr>
        <w:t xml:space="preserve"> </w:t>
      </w:r>
      <w:r w:rsidRPr="00BB5DCA">
        <w:rPr>
          <w:rFonts w:ascii="Arial" w:eastAsia="Verdana" w:hAnsi="Arial" w:cs="Arial"/>
          <w:sz w:val="22"/>
          <w:szCs w:val="22"/>
        </w:rPr>
        <w:t>serão</w:t>
      </w:r>
      <w:r w:rsidR="001A3F28" w:rsidRPr="00BB5DCA">
        <w:rPr>
          <w:rFonts w:ascii="Arial" w:eastAsia="Verdana" w:hAnsi="Arial" w:cs="Arial"/>
          <w:sz w:val="22"/>
          <w:szCs w:val="22"/>
        </w:rPr>
        <w:t xml:space="preserve"> </w:t>
      </w:r>
      <w:r w:rsidRPr="00BB5DCA">
        <w:rPr>
          <w:rFonts w:ascii="Arial" w:eastAsia="Verdana" w:hAnsi="Arial" w:cs="Arial"/>
          <w:sz w:val="22"/>
          <w:szCs w:val="22"/>
        </w:rPr>
        <w:t>convidados,</w:t>
      </w:r>
      <w:r w:rsidR="001A3F28" w:rsidRPr="00BB5DCA">
        <w:rPr>
          <w:rFonts w:ascii="Arial" w:eastAsia="Verdana" w:hAnsi="Arial" w:cs="Arial"/>
          <w:sz w:val="22"/>
          <w:szCs w:val="22"/>
        </w:rPr>
        <w:t xml:space="preserve"> </w:t>
      </w:r>
      <w:r w:rsidRPr="00BB5DCA">
        <w:rPr>
          <w:rFonts w:ascii="Arial" w:eastAsia="Verdana" w:hAnsi="Arial" w:cs="Arial"/>
          <w:sz w:val="22"/>
          <w:szCs w:val="22"/>
        </w:rPr>
        <w:t>individualmente,</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apresentarem</w:t>
      </w:r>
      <w:r w:rsidR="001A3F28" w:rsidRPr="00BB5DCA">
        <w:rPr>
          <w:rFonts w:ascii="Arial" w:eastAsia="Verdana" w:hAnsi="Arial" w:cs="Arial"/>
          <w:sz w:val="22"/>
          <w:szCs w:val="22"/>
        </w:rPr>
        <w:t xml:space="preserve"> </w:t>
      </w:r>
      <w:r w:rsidRPr="00BB5DCA">
        <w:rPr>
          <w:rFonts w:ascii="Arial" w:eastAsia="Verdana" w:hAnsi="Arial" w:cs="Arial"/>
          <w:sz w:val="22"/>
          <w:szCs w:val="22"/>
        </w:rPr>
        <w:t>novos</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r w:rsidR="001A3F28" w:rsidRPr="00BB5DCA">
        <w:rPr>
          <w:rFonts w:ascii="Arial" w:eastAsia="Verdana" w:hAnsi="Arial" w:cs="Arial"/>
          <w:sz w:val="22"/>
          <w:szCs w:val="22"/>
        </w:rPr>
        <w:t xml:space="preserve"> </w:t>
      </w:r>
      <w:r w:rsidRPr="00BB5DCA">
        <w:rPr>
          <w:rFonts w:ascii="Arial" w:eastAsia="Verdana" w:hAnsi="Arial" w:cs="Arial"/>
          <w:sz w:val="22"/>
          <w:szCs w:val="22"/>
        </w:rPr>
        <w:t>verbais</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sucessivos,</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valores</w:t>
      </w:r>
      <w:r w:rsidR="001A3F28" w:rsidRPr="00BB5DCA">
        <w:rPr>
          <w:rFonts w:ascii="Arial" w:eastAsia="Verdana" w:hAnsi="Arial" w:cs="Arial"/>
          <w:sz w:val="22"/>
          <w:szCs w:val="22"/>
        </w:rPr>
        <w:t xml:space="preserve"> </w:t>
      </w:r>
      <w:r w:rsidRPr="00BB5DCA">
        <w:rPr>
          <w:rFonts w:ascii="Arial" w:eastAsia="Verdana" w:hAnsi="Arial" w:cs="Arial"/>
          <w:sz w:val="22"/>
          <w:szCs w:val="22"/>
        </w:rPr>
        <w:t>distintos</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decrescentes,</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partir</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autor</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classificada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maior</w:t>
      </w:r>
      <w:r w:rsidR="001A3F28" w:rsidRPr="00BB5DCA">
        <w:rPr>
          <w:rFonts w:ascii="Arial" w:eastAsia="Verdana" w:hAnsi="Arial" w:cs="Arial"/>
          <w:sz w:val="22"/>
          <w:szCs w:val="22"/>
        </w:rPr>
        <w:t xml:space="preserve"> </w:t>
      </w:r>
      <w:r w:rsidRPr="00BB5DCA">
        <w:rPr>
          <w:rFonts w:ascii="Arial" w:eastAsia="Verdana" w:hAnsi="Arial" w:cs="Arial"/>
          <w:sz w:val="22"/>
          <w:szCs w:val="22"/>
        </w:rPr>
        <w:t>preço,</w:t>
      </w:r>
      <w:r w:rsidR="001A3F28" w:rsidRPr="00BB5DCA">
        <w:rPr>
          <w:rFonts w:ascii="Arial" w:eastAsia="Verdana" w:hAnsi="Arial" w:cs="Arial"/>
          <w:sz w:val="22"/>
          <w:szCs w:val="22"/>
        </w:rPr>
        <w:t xml:space="preserve"> </w:t>
      </w:r>
      <w:r w:rsidRPr="00BB5DCA">
        <w:rPr>
          <w:rFonts w:ascii="Arial" w:eastAsia="Verdana" w:hAnsi="Arial" w:cs="Arial"/>
          <w:sz w:val="22"/>
          <w:szCs w:val="22"/>
        </w:rPr>
        <w:t>até</w:t>
      </w:r>
      <w:r w:rsidR="001A3F28" w:rsidRPr="00BB5DCA">
        <w:rPr>
          <w:rFonts w:ascii="Arial" w:eastAsia="Verdana" w:hAnsi="Arial" w:cs="Arial"/>
          <w:sz w:val="22"/>
          <w:szCs w:val="22"/>
        </w:rPr>
        <w:t xml:space="preserve"> </w:t>
      </w:r>
      <w:r w:rsidRPr="00BB5DCA">
        <w:rPr>
          <w:rFonts w:ascii="Arial" w:eastAsia="Verdana" w:hAnsi="Arial" w:cs="Arial"/>
          <w:sz w:val="22"/>
          <w:szCs w:val="22"/>
        </w:rPr>
        <w:t>proclamação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vencedor.</w:t>
      </w:r>
    </w:p>
    <w:p w14:paraId="6DA06192"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9.4</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Caso</w:t>
      </w:r>
      <w:r w:rsidR="001A3F28" w:rsidRPr="00BB5DCA">
        <w:rPr>
          <w:rFonts w:ascii="Arial" w:eastAsia="Verdana" w:hAnsi="Arial" w:cs="Arial"/>
          <w:sz w:val="22"/>
          <w:szCs w:val="22"/>
        </w:rPr>
        <w:t xml:space="preserve"> </w:t>
      </w:r>
      <w:r w:rsidRPr="00BB5DCA">
        <w:rPr>
          <w:rFonts w:ascii="Arial" w:eastAsia="Verdana" w:hAnsi="Arial" w:cs="Arial"/>
          <w:sz w:val="22"/>
          <w:szCs w:val="22"/>
        </w:rPr>
        <w:t>duas</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mais</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propostas</w:t>
      </w:r>
      <w:r w:rsidR="001A3F28" w:rsidRPr="00BB5DCA">
        <w:rPr>
          <w:rFonts w:ascii="Arial" w:eastAsia="Verdana" w:hAnsi="Arial" w:cs="Arial"/>
          <w:sz w:val="22"/>
          <w:szCs w:val="22"/>
        </w:rPr>
        <w:t xml:space="preserve"> </w:t>
      </w:r>
      <w:r w:rsidRPr="00BB5DCA">
        <w:rPr>
          <w:rFonts w:ascii="Arial" w:eastAsia="Verdana" w:hAnsi="Arial" w:cs="Arial"/>
          <w:sz w:val="22"/>
          <w:szCs w:val="22"/>
        </w:rPr>
        <w:t>iniciais</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apresentem</w:t>
      </w:r>
      <w:r w:rsidR="001A3F28" w:rsidRPr="00BB5DCA">
        <w:rPr>
          <w:rFonts w:ascii="Arial" w:eastAsia="Verdana" w:hAnsi="Arial" w:cs="Arial"/>
          <w:sz w:val="22"/>
          <w:szCs w:val="22"/>
        </w:rPr>
        <w:t xml:space="preserve"> </w:t>
      </w:r>
      <w:r w:rsidRPr="00BB5DCA">
        <w:rPr>
          <w:rFonts w:ascii="Arial" w:eastAsia="Verdana" w:hAnsi="Arial" w:cs="Arial"/>
          <w:sz w:val="22"/>
          <w:szCs w:val="22"/>
        </w:rPr>
        <w:t>preços</w:t>
      </w:r>
      <w:r w:rsidR="001A3F28" w:rsidRPr="00BB5DCA">
        <w:rPr>
          <w:rFonts w:ascii="Arial" w:eastAsia="Verdana" w:hAnsi="Arial" w:cs="Arial"/>
          <w:sz w:val="22"/>
          <w:szCs w:val="22"/>
        </w:rPr>
        <w:t xml:space="preserve"> </w:t>
      </w:r>
      <w:r w:rsidRPr="00BB5DCA">
        <w:rPr>
          <w:rFonts w:ascii="Arial" w:eastAsia="Verdana" w:hAnsi="Arial" w:cs="Arial"/>
          <w:sz w:val="22"/>
          <w:szCs w:val="22"/>
        </w:rPr>
        <w:t>iguais,</w:t>
      </w:r>
      <w:r w:rsidR="001A3F28" w:rsidRPr="00BB5DCA">
        <w:rPr>
          <w:rFonts w:ascii="Arial" w:eastAsia="Verdana" w:hAnsi="Arial" w:cs="Arial"/>
          <w:sz w:val="22"/>
          <w:szCs w:val="22"/>
        </w:rPr>
        <w:t xml:space="preserve"> </w:t>
      </w:r>
      <w:r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Pr="00BB5DCA">
        <w:rPr>
          <w:rFonts w:ascii="Arial" w:eastAsia="Verdana" w:hAnsi="Arial" w:cs="Arial"/>
          <w:sz w:val="22"/>
          <w:szCs w:val="22"/>
        </w:rPr>
        <w:t>realizado</w:t>
      </w:r>
      <w:r w:rsidR="001A3F28" w:rsidRPr="00BB5DCA">
        <w:rPr>
          <w:rFonts w:ascii="Arial" w:eastAsia="Verdana" w:hAnsi="Arial" w:cs="Arial"/>
          <w:sz w:val="22"/>
          <w:szCs w:val="22"/>
        </w:rPr>
        <w:t xml:space="preserve"> </w:t>
      </w:r>
      <w:r w:rsidRPr="00BB5DCA">
        <w:rPr>
          <w:rFonts w:ascii="Arial" w:eastAsia="Verdana" w:hAnsi="Arial" w:cs="Arial"/>
          <w:sz w:val="22"/>
          <w:szCs w:val="22"/>
        </w:rPr>
        <w:t>sorteio,</w:t>
      </w:r>
      <w:r w:rsidR="001A3F28" w:rsidRPr="00BB5DCA">
        <w:rPr>
          <w:rFonts w:ascii="Arial" w:eastAsia="Verdana" w:hAnsi="Arial" w:cs="Arial"/>
          <w:sz w:val="22"/>
          <w:szCs w:val="22"/>
        </w:rPr>
        <w:t xml:space="preserve"> </w:t>
      </w:r>
      <w:r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Pr="00BB5DCA">
        <w:rPr>
          <w:rFonts w:ascii="Arial" w:eastAsia="Verdana" w:hAnsi="Arial" w:cs="Arial"/>
          <w:sz w:val="22"/>
          <w:szCs w:val="22"/>
        </w:rPr>
        <w:t>determinação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ordem</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oferta</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p>
    <w:p w14:paraId="3CCBFFF9"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9.5</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oferta</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r w:rsidR="001A3F28" w:rsidRPr="00BB5DCA">
        <w:rPr>
          <w:rFonts w:ascii="Arial" w:eastAsia="Verdana" w:hAnsi="Arial" w:cs="Arial"/>
          <w:sz w:val="22"/>
          <w:szCs w:val="22"/>
        </w:rPr>
        <w:t xml:space="preserve"> </w:t>
      </w:r>
      <w:r w:rsidRPr="00BB5DCA">
        <w:rPr>
          <w:rFonts w:ascii="Arial" w:eastAsia="Verdana" w:hAnsi="Arial" w:cs="Arial"/>
          <w:sz w:val="22"/>
          <w:szCs w:val="22"/>
        </w:rPr>
        <w:t>deverá</w:t>
      </w:r>
      <w:r w:rsidR="001A3F28" w:rsidRPr="00BB5DCA">
        <w:rPr>
          <w:rFonts w:ascii="Arial" w:eastAsia="Verdana" w:hAnsi="Arial" w:cs="Arial"/>
          <w:sz w:val="22"/>
          <w:szCs w:val="22"/>
        </w:rPr>
        <w:t xml:space="preserve"> </w:t>
      </w:r>
      <w:r w:rsidRPr="00BB5DCA">
        <w:rPr>
          <w:rFonts w:ascii="Arial" w:eastAsia="Verdana" w:hAnsi="Arial" w:cs="Arial"/>
          <w:sz w:val="22"/>
          <w:szCs w:val="22"/>
        </w:rPr>
        <w:t>ser</w:t>
      </w:r>
      <w:r w:rsidR="001A3F28" w:rsidRPr="00BB5DCA">
        <w:rPr>
          <w:rFonts w:ascii="Arial" w:eastAsia="Verdana" w:hAnsi="Arial" w:cs="Arial"/>
          <w:sz w:val="22"/>
          <w:szCs w:val="22"/>
        </w:rPr>
        <w:t xml:space="preserve"> </w:t>
      </w:r>
      <w:r w:rsidRPr="00BB5DCA">
        <w:rPr>
          <w:rFonts w:ascii="Arial" w:eastAsia="Verdana" w:hAnsi="Arial" w:cs="Arial"/>
          <w:sz w:val="22"/>
          <w:szCs w:val="22"/>
        </w:rPr>
        <w:t>efetuada</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momento</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for</w:t>
      </w:r>
      <w:r w:rsidR="001A3F28" w:rsidRPr="00BB5DCA">
        <w:rPr>
          <w:rFonts w:ascii="Arial" w:eastAsia="Verdana" w:hAnsi="Arial" w:cs="Arial"/>
          <w:sz w:val="22"/>
          <w:szCs w:val="22"/>
        </w:rPr>
        <w:t xml:space="preserve"> </w:t>
      </w:r>
      <w:r w:rsidRPr="00BB5DCA">
        <w:rPr>
          <w:rFonts w:ascii="Arial" w:eastAsia="Verdana" w:hAnsi="Arial" w:cs="Arial"/>
          <w:sz w:val="22"/>
          <w:szCs w:val="22"/>
        </w:rPr>
        <w:t>conferida</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palavra</w:t>
      </w:r>
      <w:r w:rsidR="001A3F28" w:rsidRPr="00BB5DCA">
        <w:rPr>
          <w:rFonts w:ascii="Arial" w:eastAsia="Verdana" w:hAnsi="Arial" w:cs="Arial"/>
          <w:sz w:val="22"/>
          <w:szCs w:val="22"/>
        </w:rPr>
        <w:t xml:space="preserve"> </w:t>
      </w:r>
      <w:r w:rsidRPr="00BB5DCA">
        <w:rPr>
          <w:rFonts w:ascii="Arial" w:eastAsia="Verdana" w:hAnsi="Arial" w:cs="Arial"/>
          <w:sz w:val="22"/>
          <w:szCs w:val="22"/>
        </w:rPr>
        <w:t>à</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ordem</w:t>
      </w:r>
      <w:r w:rsidR="001A3F28" w:rsidRPr="00BB5DCA">
        <w:rPr>
          <w:rFonts w:ascii="Arial" w:eastAsia="Verdana" w:hAnsi="Arial" w:cs="Arial"/>
          <w:sz w:val="22"/>
          <w:szCs w:val="22"/>
        </w:rPr>
        <w:t xml:space="preserve"> </w:t>
      </w:r>
      <w:r w:rsidRPr="00BB5DCA">
        <w:rPr>
          <w:rFonts w:ascii="Arial" w:eastAsia="Verdana" w:hAnsi="Arial" w:cs="Arial"/>
          <w:sz w:val="22"/>
          <w:szCs w:val="22"/>
        </w:rPr>
        <w:t>decrescente</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preços,</w:t>
      </w:r>
      <w:r w:rsidR="001A3F28" w:rsidRPr="00BB5DCA">
        <w:rPr>
          <w:rFonts w:ascii="Arial" w:eastAsia="Verdana" w:hAnsi="Arial" w:cs="Arial"/>
          <w:sz w:val="22"/>
          <w:szCs w:val="22"/>
        </w:rPr>
        <w:t xml:space="preserve"> </w:t>
      </w:r>
      <w:r w:rsidRPr="00BB5DCA">
        <w:rPr>
          <w:rFonts w:ascii="Arial" w:eastAsia="Verdana" w:hAnsi="Arial" w:cs="Arial"/>
          <w:sz w:val="22"/>
          <w:szCs w:val="22"/>
        </w:rPr>
        <w:t>sendo</w:t>
      </w:r>
      <w:r w:rsidR="001A3F28" w:rsidRPr="00BB5DCA">
        <w:rPr>
          <w:rFonts w:ascii="Arial" w:eastAsia="Verdana" w:hAnsi="Arial" w:cs="Arial"/>
          <w:sz w:val="22"/>
          <w:szCs w:val="22"/>
        </w:rPr>
        <w:t xml:space="preserve"> </w:t>
      </w:r>
      <w:r w:rsidRPr="00BB5DCA">
        <w:rPr>
          <w:rFonts w:ascii="Arial" w:eastAsia="Verdana" w:hAnsi="Arial" w:cs="Arial"/>
          <w:sz w:val="22"/>
          <w:szCs w:val="22"/>
        </w:rPr>
        <w:t>admitida</w:t>
      </w:r>
      <w:r w:rsidR="001A3F28" w:rsidRPr="00BB5DCA">
        <w:rPr>
          <w:rFonts w:ascii="Arial" w:eastAsia="Verdana" w:hAnsi="Arial" w:cs="Arial"/>
          <w:sz w:val="22"/>
          <w:szCs w:val="22"/>
        </w:rPr>
        <w:t xml:space="preserve"> </w:t>
      </w:r>
      <w:r w:rsidRPr="00BB5DCA">
        <w:rPr>
          <w:rFonts w:ascii="Arial" w:eastAsia="Verdana" w:hAnsi="Arial" w:cs="Arial"/>
          <w:sz w:val="22"/>
          <w:szCs w:val="22"/>
        </w:rPr>
        <w:t>à</w:t>
      </w:r>
      <w:r w:rsidR="001A3F28" w:rsidRPr="00BB5DCA">
        <w:rPr>
          <w:rFonts w:ascii="Arial" w:eastAsia="Verdana" w:hAnsi="Arial" w:cs="Arial"/>
          <w:sz w:val="22"/>
          <w:szCs w:val="22"/>
        </w:rPr>
        <w:t xml:space="preserve"> </w:t>
      </w:r>
      <w:r w:rsidRPr="00BB5DCA">
        <w:rPr>
          <w:rFonts w:ascii="Arial" w:eastAsia="Verdana" w:hAnsi="Arial" w:cs="Arial"/>
          <w:sz w:val="22"/>
          <w:szCs w:val="22"/>
        </w:rPr>
        <w:t>disputa</w:t>
      </w:r>
      <w:r w:rsidR="001A3F28" w:rsidRPr="00BB5DCA">
        <w:rPr>
          <w:rFonts w:ascii="Arial" w:eastAsia="Verdana" w:hAnsi="Arial" w:cs="Arial"/>
          <w:sz w:val="22"/>
          <w:szCs w:val="22"/>
        </w:rPr>
        <w:t xml:space="preserve"> </w:t>
      </w:r>
      <w:r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Pr="00BB5DCA">
        <w:rPr>
          <w:rFonts w:ascii="Arial" w:eastAsia="Verdana" w:hAnsi="Arial" w:cs="Arial"/>
          <w:sz w:val="22"/>
          <w:szCs w:val="22"/>
        </w:rPr>
        <w:t>toda</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ordem</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classificação.</w:t>
      </w:r>
    </w:p>
    <w:p w14:paraId="7927B684"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9.6</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É</w:t>
      </w:r>
      <w:r w:rsidR="001A3F28" w:rsidRPr="00BB5DCA">
        <w:rPr>
          <w:rFonts w:ascii="Arial" w:eastAsia="Verdana" w:hAnsi="Arial" w:cs="Arial"/>
          <w:sz w:val="22"/>
          <w:szCs w:val="22"/>
        </w:rPr>
        <w:t xml:space="preserve"> </w:t>
      </w:r>
      <w:r w:rsidRPr="00BB5DCA">
        <w:rPr>
          <w:rFonts w:ascii="Arial" w:eastAsia="Verdana" w:hAnsi="Arial" w:cs="Arial"/>
          <w:sz w:val="22"/>
          <w:szCs w:val="22"/>
        </w:rPr>
        <w:t>vedada</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oferta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lance</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vista</w:t>
      </w:r>
      <w:r w:rsidR="001A3F28" w:rsidRPr="00BB5DCA">
        <w:rPr>
          <w:rFonts w:ascii="Arial" w:eastAsia="Verdana" w:hAnsi="Arial" w:cs="Arial"/>
          <w:sz w:val="22"/>
          <w:szCs w:val="22"/>
        </w:rPr>
        <w:t xml:space="preserve"> </w:t>
      </w:r>
      <w:r w:rsidRPr="00BB5DCA">
        <w:rPr>
          <w:rFonts w:ascii="Arial" w:eastAsia="Verdana" w:hAnsi="Arial" w:cs="Arial"/>
          <w:sz w:val="22"/>
          <w:szCs w:val="22"/>
        </w:rPr>
        <w:t>ao</w:t>
      </w:r>
      <w:r w:rsidR="001A3F28" w:rsidRPr="00BB5DCA">
        <w:rPr>
          <w:rFonts w:ascii="Arial" w:eastAsia="Verdana" w:hAnsi="Arial" w:cs="Arial"/>
          <w:sz w:val="22"/>
          <w:szCs w:val="22"/>
        </w:rPr>
        <w:t xml:space="preserve"> </w:t>
      </w:r>
      <w:r w:rsidRPr="00BB5DCA">
        <w:rPr>
          <w:rFonts w:ascii="Arial" w:eastAsia="Verdana" w:hAnsi="Arial" w:cs="Arial"/>
          <w:sz w:val="22"/>
          <w:szCs w:val="22"/>
        </w:rPr>
        <w:t>empate.</w:t>
      </w:r>
    </w:p>
    <w:p w14:paraId="0391D59A"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9.7</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Serão</w:t>
      </w:r>
      <w:r w:rsidR="001A3F28" w:rsidRPr="00BB5DCA">
        <w:rPr>
          <w:rFonts w:ascii="Arial" w:eastAsia="Verdana" w:hAnsi="Arial" w:cs="Arial"/>
          <w:sz w:val="22"/>
          <w:szCs w:val="22"/>
        </w:rPr>
        <w:t xml:space="preserve"> </w:t>
      </w:r>
      <w:r w:rsidRPr="00BB5DCA">
        <w:rPr>
          <w:rFonts w:ascii="Arial" w:eastAsia="Verdana" w:hAnsi="Arial" w:cs="Arial"/>
          <w:sz w:val="22"/>
          <w:szCs w:val="22"/>
        </w:rPr>
        <w:t>desconsideradas</w:t>
      </w:r>
      <w:r w:rsidR="001A3F28" w:rsidRPr="00BB5DCA">
        <w:rPr>
          <w:rFonts w:ascii="Arial" w:eastAsia="Verdana" w:hAnsi="Arial" w:cs="Arial"/>
          <w:sz w:val="22"/>
          <w:szCs w:val="22"/>
        </w:rPr>
        <w:t xml:space="preserve"> </w:t>
      </w:r>
      <w:r w:rsidRPr="00BB5DCA">
        <w:rPr>
          <w:rFonts w:ascii="Arial" w:eastAsia="Verdana" w:hAnsi="Arial" w:cs="Arial"/>
          <w:sz w:val="22"/>
          <w:szCs w:val="22"/>
        </w:rPr>
        <w:t>quaisquer</w:t>
      </w:r>
      <w:r w:rsidR="001A3F28" w:rsidRPr="00BB5DCA">
        <w:rPr>
          <w:rFonts w:ascii="Arial" w:eastAsia="Verdana" w:hAnsi="Arial" w:cs="Arial"/>
          <w:sz w:val="22"/>
          <w:szCs w:val="22"/>
        </w:rPr>
        <w:t xml:space="preserve"> </w:t>
      </w:r>
      <w:r w:rsidRPr="00BB5DCA">
        <w:rPr>
          <w:rFonts w:ascii="Arial" w:eastAsia="Verdana" w:hAnsi="Arial" w:cs="Arial"/>
          <w:sz w:val="22"/>
          <w:szCs w:val="22"/>
        </w:rPr>
        <w:t>alternativas</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preço</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qualquer</w:t>
      </w:r>
      <w:r w:rsidR="001A3F28" w:rsidRPr="00BB5DCA">
        <w:rPr>
          <w:rFonts w:ascii="Arial" w:eastAsia="Verdana" w:hAnsi="Arial" w:cs="Arial"/>
          <w:sz w:val="22"/>
          <w:szCs w:val="22"/>
        </w:rPr>
        <w:t xml:space="preserve"> </w:t>
      </w:r>
      <w:r w:rsidRPr="00BB5DCA">
        <w:rPr>
          <w:rFonts w:ascii="Arial" w:eastAsia="Verdana" w:hAnsi="Arial" w:cs="Arial"/>
          <w:sz w:val="22"/>
          <w:szCs w:val="22"/>
        </w:rPr>
        <w:t>outra</w:t>
      </w:r>
      <w:r w:rsidR="001A3F28" w:rsidRPr="00BB5DCA">
        <w:rPr>
          <w:rFonts w:ascii="Arial" w:eastAsia="Verdana" w:hAnsi="Arial" w:cs="Arial"/>
          <w:sz w:val="22"/>
          <w:szCs w:val="22"/>
        </w:rPr>
        <w:t xml:space="preserve"> </w:t>
      </w:r>
      <w:r w:rsidRPr="00BB5DCA">
        <w:rPr>
          <w:rFonts w:ascii="Arial" w:eastAsia="Verdana" w:hAnsi="Arial" w:cs="Arial"/>
          <w:sz w:val="22"/>
          <w:szCs w:val="22"/>
        </w:rPr>
        <w:t>condição</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prevista</w:t>
      </w:r>
      <w:r w:rsidR="001A3F28" w:rsidRPr="00BB5DCA">
        <w:rPr>
          <w:rFonts w:ascii="Arial" w:eastAsia="Verdana" w:hAnsi="Arial" w:cs="Arial"/>
          <w:sz w:val="22"/>
          <w:szCs w:val="22"/>
        </w:rPr>
        <w:t xml:space="preserve"> </w:t>
      </w:r>
      <w:r w:rsidRPr="00BB5DCA">
        <w:rPr>
          <w:rFonts w:ascii="Arial" w:eastAsia="Verdana" w:hAnsi="Arial" w:cs="Arial"/>
          <w:sz w:val="22"/>
          <w:szCs w:val="22"/>
        </w:rPr>
        <w:t>neste</w:t>
      </w:r>
      <w:r w:rsidR="001A3F28" w:rsidRPr="00BB5DCA">
        <w:rPr>
          <w:rFonts w:ascii="Arial" w:eastAsia="Verdana" w:hAnsi="Arial" w:cs="Arial"/>
          <w:sz w:val="22"/>
          <w:szCs w:val="22"/>
        </w:rPr>
        <w:t xml:space="preserve"> </w:t>
      </w:r>
      <w:r w:rsidRPr="00BB5DCA">
        <w:rPr>
          <w:rFonts w:ascii="Arial" w:eastAsia="Verdana" w:hAnsi="Arial" w:cs="Arial"/>
          <w:sz w:val="22"/>
          <w:szCs w:val="22"/>
        </w:rPr>
        <w:t>edital.</w:t>
      </w:r>
    </w:p>
    <w:p w14:paraId="0CBC1AF0"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9.8</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poderá</w:t>
      </w:r>
      <w:r w:rsidR="001A3F28" w:rsidRPr="00BB5DCA">
        <w:rPr>
          <w:rFonts w:ascii="Arial" w:eastAsia="Verdana" w:hAnsi="Arial" w:cs="Arial"/>
          <w:sz w:val="22"/>
          <w:szCs w:val="22"/>
        </w:rPr>
        <w:t xml:space="preserve"> </w:t>
      </w:r>
      <w:r w:rsidRPr="00BB5DCA">
        <w:rPr>
          <w:rFonts w:ascii="Arial" w:eastAsia="Verdana" w:hAnsi="Arial" w:cs="Arial"/>
          <w:sz w:val="22"/>
          <w:szCs w:val="22"/>
        </w:rPr>
        <w:t>haver</w:t>
      </w:r>
      <w:r w:rsidR="001A3F28" w:rsidRPr="00BB5DCA">
        <w:rPr>
          <w:rFonts w:ascii="Arial" w:eastAsia="Verdana" w:hAnsi="Arial" w:cs="Arial"/>
          <w:sz w:val="22"/>
          <w:szCs w:val="22"/>
        </w:rPr>
        <w:t xml:space="preserve"> </w:t>
      </w:r>
      <w:r w:rsidRPr="00BB5DCA">
        <w:rPr>
          <w:rFonts w:ascii="Arial" w:eastAsia="Verdana" w:hAnsi="Arial" w:cs="Arial"/>
          <w:sz w:val="22"/>
          <w:szCs w:val="22"/>
        </w:rPr>
        <w:t>desistência</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r w:rsidR="001A3F28" w:rsidRPr="00BB5DCA">
        <w:rPr>
          <w:rFonts w:ascii="Arial" w:eastAsia="Verdana" w:hAnsi="Arial" w:cs="Arial"/>
          <w:sz w:val="22"/>
          <w:szCs w:val="22"/>
        </w:rPr>
        <w:t xml:space="preserve"> </w:t>
      </w:r>
      <w:r w:rsidRPr="00BB5DCA">
        <w:rPr>
          <w:rFonts w:ascii="Arial" w:eastAsia="Verdana" w:hAnsi="Arial" w:cs="Arial"/>
          <w:sz w:val="22"/>
          <w:szCs w:val="22"/>
        </w:rPr>
        <w:t>já</w:t>
      </w:r>
      <w:r w:rsidR="001A3F28" w:rsidRPr="00BB5DCA">
        <w:rPr>
          <w:rFonts w:ascii="Arial" w:eastAsia="Verdana" w:hAnsi="Arial" w:cs="Arial"/>
          <w:sz w:val="22"/>
          <w:szCs w:val="22"/>
        </w:rPr>
        <w:t xml:space="preserve"> </w:t>
      </w:r>
      <w:r w:rsidRPr="00BB5DCA">
        <w:rPr>
          <w:rFonts w:ascii="Arial" w:eastAsia="Verdana" w:hAnsi="Arial" w:cs="Arial"/>
          <w:sz w:val="22"/>
          <w:szCs w:val="22"/>
        </w:rPr>
        <w:t>ofertados,</w:t>
      </w:r>
      <w:r w:rsidR="001A3F28" w:rsidRPr="00BB5DCA">
        <w:rPr>
          <w:rFonts w:ascii="Arial" w:eastAsia="Verdana" w:hAnsi="Arial" w:cs="Arial"/>
          <w:sz w:val="22"/>
          <w:szCs w:val="22"/>
        </w:rPr>
        <w:t xml:space="preserve"> </w:t>
      </w:r>
      <w:r w:rsidRPr="00BB5DCA">
        <w:rPr>
          <w:rFonts w:ascii="Arial" w:eastAsia="Verdana" w:hAnsi="Arial" w:cs="Arial"/>
          <w:sz w:val="22"/>
          <w:szCs w:val="22"/>
        </w:rPr>
        <w:t>sujeitando-se</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proponente</w:t>
      </w:r>
      <w:r w:rsidR="001A3F28" w:rsidRPr="00BB5DCA">
        <w:rPr>
          <w:rFonts w:ascii="Arial" w:eastAsia="Verdana" w:hAnsi="Arial" w:cs="Arial"/>
          <w:sz w:val="22"/>
          <w:szCs w:val="22"/>
        </w:rPr>
        <w:t xml:space="preserve"> </w:t>
      </w:r>
      <w:r w:rsidRPr="00BB5DCA">
        <w:rPr>
          <w:rFonts w:ascii="Arial" w:eastAsia="Verdana" w:hAnsi="Arial" w:cs="Arial"/>
          <w:sz w:val="22"/>
          <w:szCs w:val="22"/>
        </w:rPr>
        <w:t>desistente</w:t>
      </w:r>
      <w:r w:rsidR="001A3F28" w:rsidRPr="00BB5DCA">
        <w:rPr>
          <w:rFonts w:ascii="Arial" w:eastAsia="Verdana" w:hAnsi="Arial" w:cs="Arial"/>
          <w:sz w:val="22"/>
          <w:szCs w:val="22"/>
        </w:rPr>
        <w:t xml:space="preserve"> </w:t>
      </w:r>
      <w:r w:rsidRPr="00BB5DCA">
        <w:rPr>
          <w:rFonts w:ascii="Arial" w:eastAsia="Verdana" w:hAnsi="Arial" w:cs="Arial"/>
          <w:sz w:val="22"/>
          <w:szCs w:val="22"/>
        </w:rPr>
        <w:t>às</w:t>
      </w:r>
      <w:r w:rsidR="001A3F28" w:rsidRPr="00BB5DCA">
        <w:rPr>
          <w:rFonts w:ascii="Arial" w:eastAsia="Verdana" w:hAnsi="Arial" w:cs="Arial"/>
          <w:sz w:val="22"/>
          <w:szCs w:val="22"/>
        </w:rPr>
        <w:t xml:space="preserve"> </w:t>
      </w:r>
      <w:r w:rsidRPr="00BB5DCA">
        <w:rPr>
          <w:rFonts w:ascii="Arial" w:eastAsia="Verdana" w:hAnsi="Arial" w:cs="Arial"/>
          <w:sz w:val="22"/>
          <w:szCs w:val="22"/>
        </w:rPr>
        <w:t>penalidades</w:t>
      </w:r>
      <w:r w:rsidR="001A3F28" w:rsidRPr="00BB5DCA">
        <w:rPr>
          <w:rFonts w:ascii="Arial" w:eastAsia="Verdana" w:hAnsi="Arial" w:cs="Arial"/>
          <w:sz w:val="22"/>
          <w:szCs w:val="22"/>
        </w:rPr>
        <w:t xml:space="preserve"> </w:t>
      </w:r>
      <w:r w:rsidRPr="00BB5DCA">
        <w:rPr>
          <w:rFonts w:ascii="Arial" w:eastAsia="Verdana" w:hAnsi="Arial" w:cs="Arial"/>
          <w:sz w:val="22"/>
          <w:szCs w:val="22"/>
        </w:rPr>
        <w:t>previstas</w:t>
      </w:r>
      <w:r w:rsidR="001A3F28" w:rsidRPr="00BB5DCA">
        <w:rPr>
          <w:rFonts w:ascii="Arial" w:eastAsia="Verdana" w:hAnsi="Arial" w:cs="Arial"/>
          <w:sz w:val="22"/>
          <w:szCs w:val="22"/>
        </w:rPr>
        <w:t xml:space="preserve"> </w:t>
      </w:r>
      <w:r w:rsidRPr="00BB5DCA">
        <w:rPr>
          <w:rFonts w:ascii="Arial" w:eastAsia="Verdana" w:hAnsi="Arial" w:cs="Arial"/>
          <w:sz w:val="22"/>
          <w:szCs w:val="22"/>
        </w:rPr>
        <w:t>neste</w:t>
      </w:r>
      <w:r w:rsidR="001A3F28" w:rsidRPr="00BB5DCA">
        <w:rPr>
          <w:rFonts w:ascii="Arial" w:eastAsia="Verdana" w:hAnsi="Arial" w:cs="Arial"/>
          <w:sz w:val="22"/>
          <w:szCs w:val="22"/>
        </w:rPr>
        <w:t xml:space="preserve"> </w:t>
      </w:r>
      <w:r w:rsidRPr="00BB5DCA">
        <w:rPr>
          <w:rFonts w:ascii="Arial" w:eastAsia="Verdana" w:hAnsi="Arial" w:cs="Arial"/>
          <w:sz w:val="22"/>
          <w:szCs w:val="22"/>
        </w:rPr>
        <w:t>Edital.</w:t>
      </w:r>
    </w:p>
    <w:p w14:paraId="27622030" w14:textId="5C9DC08A"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9.9</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desistência</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apresentar</w:t>
      </w:r>
      <w:r w:rsidR="001A3F28" w:rsidRPr="00BB5DCA">
        <w:rPr>
          <w:rFonts w:ascii="Arial" w:eastAsia="Verdana" w:hAnsi="Arial" w:cs="Arial"/>
          <w:sz w:val="22"/>
          <w:szCs w:val="22"/>
        </w:rPr>
        <w:t xml:space="preserve"> </w:t>
      </w:r>
      <w:r w:rsidRPr="00BB5DCA">
        <w:rPr>
          <w:rFonts w:ascii="Arial" w:eastAsia="Verdana" w:hAnsi="Arial" w:cs="Arial"/>
          <w:sz w:val="22"/>
          <w:szCs w:val="22"/>
        </w:rPr>
        <w:t>lance</w:t>
      </w:r>
      <w:r w:rsidR="001A3F28" w:rsidRPr="00BB5DCA">
        <w:rPr>
          <w:rFonts w:ascii="Arial" w:eastAsia="Verdana" w:hAnsi="Arial" w:cs="Arial"/>
          <w:sz w:val="22"/>
          <w:szCs w:val="22"/>
        </w:rPr>
        <w:t xml:space="preserve"> </w:t>
      </w:r>
      <w:r w:rsidRPr="00BB5DCA">
        <w:rPr>
          <w:rFonts w:ascii="Arial" w:eastAsia="Verdana" w:hAnsi="Arial" w:cs="Arial"/>
          <w:sz w:val="22"/>
          <w:szCs w:val="22"/>
        </w:rPr>
        <w:t>verbal,</w:t>
      </w:r>
      <w:r w:rsidR="001A3F28" w:rsidRPr="00BB5DCA">
        <w:rPr>
          <w:rFonts w:ascii="Arial" w:eastAsia="Verdana" w:hAnsi="Arial" w:cs="Arial"/>
          <w:sz w:val="22"/>
          <w:szCs w:val="22"/>
        </w:rPr>
        <w:t xml:space="preserve"> </w:t>
      </w:r>
      <w:r w:rsidRPr="00BB5DCA">
        <w:rPr>
          <w:rFonts w:ascii="Arial" w:eastAsia="Verdana" w:hAnsi="Arial" w:cs="Arial"/>
          <w:sz w:val="22"/>
          <w:szCs w:val="22"/>
        </w:rPr>
        <w:t>quando</w:t>
      </w:r>
      <w:r w:rsidR="001A3F28" w:rsidRPr="00BB5DCA">
        <w:rPr>
          <w:rFonts w:ascii="Arial" w:eastAsia="Verdana" w:hAnsi="Arial" w:cs="Arial"/>
          <w:sz w:val="22"/>
          <w:szCs w:val="22"/>
        </w:rPr>
        <w:t xml:space="preserve"> </w:t>
      </w:r>
      <w:r w:rsidRPr="00BB5DCA">
        <w:rPr>
          <w:rFonts w:ascii="Arial" w:eastAsia="Verdana" w:hAnsi="Arial" w:cs="Arial"/>
          <w:sz w:val="22"/>
          <w:szCs w:val="22"/>
        </w:rPr>
        <w:t>convocada</w:t>
      </w:r>
      <w:r w:rsidR="001A3F28" w:rsidRPr="00BB5DCA">
        <w:rPr>
          <w:rFonts w:ascii="Arial" w:eastAsia="Verdana" w:hAnsi="Arial" w:cs="Arial"/>
          <w:sz w:val="22"/>
          <w:szCs w:val="22"/>
        </w:rPr>
        <w:t xml:space="preserve"> </w:t>
      </w:r>
      <w:r w:rsidRPr="00BB5DCA">
        <w:rPr>
          <w:rFonts w:ascii="Arial" w:eastAsia="Verdana" w:hAnsi="Arial" w:cs="Arial"/>
          <w:sz w:val="22"/>
          <w:szCs w:val="22"/>
        </w:rPr>
        <w:t>pela</w:t>
      </w:r>
      <w:r w:rsidR="001A3F28" w:rsidRPr="00BB5DCA">
        <w:rPr>
          <w:rFonts w:ascii="Arial" w:eastAsia="Verdana" w:hAnsi="Arial" w:cs="Arial"/>
          <w:sz w:val="22"/>
          <w:szCs w:val="22"/>
        </w:rPr>
        <w:t xml:space="preserve"> </w:t>
      </w:r>
      <w:r w:rsidR="00031F48" w:rsidRPr="00BB5DCA">
        <w:rPr>
          <w:rFonts w:ascii="Arial" w:eastAsia="Verdana" w:hAnsi="Arial" w:cs="Arial"/>
          <w:sz w:val="22"/>
          <w:szCs w:val="22"/>
        </w:rPr>
        <w:t>Pregoeira</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implicará</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exclusão</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etapa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r w:rsidR="001A3F28" w:rsidRPr="00BB5DCA">
        <w:rPr>
          <w:rFonts w:ascii="Arial" w:eastAsia="Verdana" w:hAnsi="Arial" w:cs="Arial"/>
          <w:sz w:val="22"/>
          <w:szCs w:val="22"/>
        </w:rPr>
        <w:t xml:space="preserve"> </w:t>
      </w:r>
      <w:r w:rsidRPr="00BB5DCA">
        <w:rPr>
          <w:rFonts w:ascii="Arial" w:eastAsia="Verdana" w:hAnsi="Arial" w:cs="Arial"/>
          <w:sz w:val="22"/>
          <w:szCs w:val="22"/>
        </w:rPr>
        <w:t>verbais</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manutenção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último</w:t>
      </w:r>
      <w:r w:rsidR="001A3F28" w:rsidRPr="00BB5DCA">
        <w:rPr>
          <w:rFonts w:ascii="Arial" w:eastAsia="Verdana" w:hAnsi="Arial" w:cs="Arial"/>
          <w:sz w:val="22"/>
          <w:szCs w:val="22"/>
        </w:rPr>
        <w:t xml:space="preserve"> </w:t>
      </w:r>
      <w:r w:rsidRPr="00BB5DCA">
        <w:rPr>
          <w:rFonts w:ascii="Arial" w:eastAsia="Verdana" w:hAnsi="Arial" w:cs="Arial"/>
          <w:sz w:val="22"/>
          <w:szCs w:val="22"/>
        </w:rPr>
        <w:t>preço</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ela</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apresentado,</w:t>
      </w:r>
      <w:r w:rsidR="001A3F28" w:rsidRPr="00BB5DCA">
        <w:rPr>
          <w:rFonts w:ascii="Arial" w:eastAsia="Verdana" w:hAnsi="Arial" w:cs="Arial"/>
          <w:sz w:val="22"/>
          <w:szCs w:val="22"/>
        </w:rPr>
        <w:t xml:space="preserve"> </w:t>
      </w:r>
      <w:r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Pr="00BB5DCA">
        <w:rPr>
          <w:rFonts w:ascii="Arial" w:eastAsia="Verdana" w:hAnsi="Arial" w:cs="Arial"/>
          <w:sz w:val="22"/>
          <w:szCs w:val="22"/>
        </w:rPr>
        <w:t>efeito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ordenação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das</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propostas.</w:t>
      </w:r>
    </w:p>
    <w:p w14:paraId="7A799159" w14:textId="47C29072"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9.10</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Caso</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realize</w:t>
      </w:r>
      <w:r w:rsidR="001A3F28" w:rsidRPr="00BB5DCA">
        <w:rPr>
          <w:rFonts w:ascii="Arial" w:eastAsia="Verdana" w:hAnsi="Arial" w:cs="Arial"/>
          <w:sz w:val="22"/>
          <w:szCs w:val="22"/>
        </w:rPr>
        <w:t xml:space="preserve"> </w:t>
      </w:r>
      <w:r w:rsidRPr="00BB5DCA">
        <w:rPr>
          <w:rFonts w:ascii="Arial" w:eastAsia="Verdana" w:hAnsi="Arial" w:cs="Arial"/>
          <w:sz w:val="22"/>
          <w:szCs w:val="22"/>
        </w:rPr>
        <w:t>lance</w:t>
      </w:r>
      <w:r w:rsidR="001A3F28" w:rsidRPr="00BB5DCA">
        <w:rPr>
          <w:rFonts w:ascii="Arial" w:eastAsia="Verdana" w:hAnsi="Arial" w:cs="Arial"/>
          <w:sz w:val="22"/>
          <w:szCs w:val="22"/>
        </w:rPr>
        <w:t xml:space="preserve"> </w:t>
      </w:r>
      <w:r w:rsidRPr="00BB5DCA">
        <w:rPr>
          <w:rFonts w:ascii="Arial" w:eastAsia="Verdana" w:hAnsi="Arial" w:cs="Arial"/>
          <w:sz w:val="22"/>
          <w:szCs w:val="22"/>
        </w:rPr>
        <w:t>verbal,</w:t>
      </w:r>
      <w:r w:rsidR="001A3F28" w:rsidRPr="00BB5DCA">
        <w:rPr>
          <w:rFonts w:ascii="Arial" w:eastAsia="Verdana" w:hAnsi="Arial" w:cs="Arial"/>
          <w:sz w:val="22"/>
          <w:szCs w:val="22"/>
        </w:rPr>
        <w:t xml:space="preserve"> </w:t>
      </w:r>
      <w:r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Pr="00BB5DCA">
        <w:rPr>
          <w:rFonts w:ascii="Arial" w:eastAsia="Verdana" w:hAnsi="Arial" w:cs="Arial"/>
          <w:sz w:val="22"/>
          <w:szCs w:val="22"/>
        </w:rPr>
        <w:t>verificada</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conformidade</w:t>
      </w:r>
      <w:r w:rsidR="001A3F28" w:rsidRPr="00BB5DCA">
        <w:rPr>
          <w:rFonts w:ascii="Arial" w:eastAsia="Verdana" w:hAnsi="Arial" w:cs="Arial"/>
          <w:sz w:val="22"/>
          <w:szCs w:val="22"/>
        </w:rPr>
        <w:t xml:space="preserve"> </w:t>
      </w:r>
      <w:r w:rsidRPr="00BB5DCA">
        <w:rPr>
          <w:rFonts w:ascii="Arial" w:eastAsia="Verdana" w:hAnsi="Arial" w:cs="Arial"/>
          <w:sz w:val="22"/>
          <w:szCs w:val="22"/>
        </w:rPr>
        <w:t>entre</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escrita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menor</w:t>
      </w:r>
      <w:r w:rsidR="001A3F28" w:rsidRPr="00BB5DCA">
        <w:rPr>
          <w:rFonts w:ascii="Arial" w:eastAsia="Verdana" w:hAnsi="Arial" w:cs="Arial"/>
          <w:sz w:val="22"/>
          <w:szCs w:val="22"/>
        </w:rPr>
        <w:t xml:space="preserve"> </w:t>
      </w:r>
      <w:r w:rsidRPr="00BB5DCA">
        <w:rPr>
          <w:rFonts w:ascii="Arial" w:eastAsia="Verdana" w:hAnsi="Arial" w:cs="Arial"/>
          <w:sz w:val="22"/>
          <w:szCs w:val="22"/>
        </w:rPr>
        <w:t>preço</w:t>
      </w:r>
      <w:r w:rsidR="001A3F28" w:rsidRPr="00BB5DCA">
        <w:rPr>
          <w:rFonts w:ascii="Arial" w:eastAsia="Verdana" w:hAnsi="Arial" w:cs="Arial"/>
          <w:sz w:val="22"/>
          <w:szCs w:val="22"/>
        </w:rPr>
        <w:t xml:space="preserve"> </w:t>
      </w:r>
      <w:r w:rsidRPr="00BB5DCA">
        <w:rPr>
          <w:rFonts w:ascii="Arial" w:eastAsia="Verdana" w:hAnsi="Arial" w:cs="Arial"/>
          <w:sz w:val="22"/>
          <w:szCs w:val="22"/>
        </w:rPr>
        <w:t>unitário</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valor</w:t>
      </w:r>
      <w:r w:rsidR="001A3F28" w:rsidRPr="00BB5DCA">
        <w:rPr>
          <w:rFonts w:ascii="Arial" w:eastAsia="Verdana" w:hAnsi="Arial" w:cs="Arial"/>
          <w:sz w:val="22"/>
          <w:szCs w:val="22"/>
        </w:rPr>
        <w:t xml:space="preserve"> </w:t>
      </w:r>
      <w:r w:rsidRPr="00BB5DCA">
        <w:rPr>
          <w:rFonts w:ascii="Arial" w:eastAsia="Verdana" w:hAnsi="Arial" w:cs="Arial"/>
          <w:sz w:val="22"/>
          <w:szCs w:val="22"/>
        </w:rPr>
        <w:t>estimado</w:t>
      </w:r>
      <w:r w:rsidR="001A3F28" w:rsidRPr="00BB5DCA">
        <w:rPr>
          <w:rFonts w:ascii="Arial" w:eastAsia="Verdana" w:hAnsi="Arial" w:cs="Arial"/>
          <w:sz w:val="22"/>
          <w:szCs w:val="22"/>
        </w:rPr>
        <w:t xml:space="preserve"> </w:t>
      </w:r>
      <w:r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contratação,</w:t>
      </w:r>
      <w:r w:rsidR="001A3F28" w:rsidRPr="00BB5DCA">
        <w:rPr>
          <w:rFonts w:ascii="Arial" w:eastAsia="Verdana" w:hAnsi="Arial" w:cs="Arial"/>
          <w:sz w:val="22"/>
          <w:szCs w:val="22"/>
        </w:rPr>
        <w:t xml:space="preserve"> </w:t>
      </w:r>
      <w:r w:rsidRPr="00BB5DCA">
        <w:rPr>
          <w:rFonts w:ascii="Arial" w:eastAsia="Verdana" w:hAnsi="Arial" w:cs="Arial"/>
          <w:sz w:val="22"/>
          <w:szCs w:val="22"/>
        </w:rPr>
        <w:t>podendo</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031F48" w:rsidRPr="00BB5DCA">
        <w:rPr>
          <w:rFonts w:ascii="Arial" w:eastAsia="Verdana" w:hAnsi="Arial" w:cs="Arial"/>
          <w:sz w:val="22"/>
          <w:szCs w:val="22"/>
        </w:rPr>
        <w:t>P</w:t>
      </w:r>
      <w:r w:rsidRPr="00BB5DCA">
        <w:rPr>
          <w:rFonts w:ascii="Arial" w:eastAsia="Verdana" w:hAnsi="Arial" w:cs="Arial"/>
          <w:sz w:val="22"/>
          <w:szCs w:val="22"/>
        </w:rPr>
        <w:t>regoeira</w:t>
      </w:r>
      <w:r w:rsidR="001A3F28" w:rsidRPr="00BB5DCA">
        <w:rPr>
          <w:rFonts w:ascii="Arial" w:eastAsia="Verdana" w:hAnsi="Arial" w:cs="Arial"/>
          <w:sz w:val="22"/>
          <w:szCs w:val="22"/>
        </w:rPr>
        <w:t xml:space="preserve"> </w:t>
      </w:r>
      <w:r w:rsidRPr="00BB5DCA">
        <w:rPr>
          <w:rFonts w:ascii="Arial" w:eastAsia="Verdana" w:hAnsi="Arial" w:cs="Arial"/>
          <w:sz w:val="22"/>
          <w:szCs w:val="22"/>
        </w:rPr>
        <w:t>negociar</w:t>
      </w:r>
      <w:r w:rsidR="001A3F28" w:rsidRPr="00BB5DCA">
        <w:rPr>
          <w:rFonts w:ascii="Arial" w:eastAsia="Verdana" w:hAnsi="Arial" w:cs="Arial"/>
          <w:sz w:val="22"/>
          <w:szCs w:val="22"/>
        </w:rPr>
        <w:t xml:space="preserve"> </w:t>
      </w:r>
      <w:r w:rsidRPr="00BB5DCA">
        <w:rPr>
          <w:rFonts w:ascii="Arial" w:eastAsia="Verdana" w:hAnsi="Arial" w:cs="Arial"/>
          <w:sz w:val="22"/>
          <w:szCs w:val="22"/>
        </w:rPr>
        <w:t>diretamente</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proponente,</w:t>
      </w:r>
      <w:r w:rsidR="001A3F28" w:rsidRPr="00BB5DCA">
        <w:rPr>
          <w:rFonts w:ascii="Arial" w:eastAsia="Verdana" w:hAnsi="Arial" w:cs="Arial"/>
          <w:sz w:val="22"/>
          <w:szCs w:val="22"/>
        </w:rPr>
        <w:t xml:space="preserve"> </w:t>
      </w:r>
      <w:r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seja</w:t>
      </w:r>
      <w:r w:rsidR="001A3F28" w:rsidRPr="00BB5DCA">
        <w:rPr>
          <w:rFonts w:ascii="Arial" w:eastAsia="Verdana" w:hAnsi="Arial" w:cs="Arial"/>
          <w:sz w:val="22"/>
          <w:szCs w:val="22"/>
        </w:rPr>
        <w:t xml:space="preserve"> </w:t>
      </w:r>
      <w:r w:rsidRPr="00BB5DCA">
        <w:rPr>
          <w:rFonts w:ascii="Arial" w:eastAsia="Verdana" w:hAnsi="Arial" w:cs="Arial"/>
          <w:sz w:val="22"/>
          <w:szCs w:val="22"/>
        </w:rPr>
        <w:t>obtido</w:t>
      </w:r>
      <w:r w:rsidR="001A3F28" w:rsidRPr="00BB5DCA">
        <w:rPr>
          <w:rFonts w:ascii="Arial" w:eastAsia="Verdana" w:hAnsi="Arial" w:cs="Arial"/>
          <w:sz w:val="22"/>
          <w:szCs w:val="22"/>
        </w:rPr>
        <w:t xml:space="preserve"> </w:t>
      </w:r>
      <w:r w:rsidRPr="00BB5DCA">
        <w:rPr>
          <w:rFonts w:ascii="Arial" w:eastAsia="Verdana" w:hAnsi="Arial" w:cs="Arial"/>
          <w:sz w:val="22"/>
          <w:szCs w:val="22"/>
        </w:rPr>
        <w:t>preço</w:t>
      </w:r>
      <w:r w:rsidR="001A3F28" w:rsidRPr="00BB5DCA">
        <w:rPr>
          <w:rFonts w:ascii="Arial" w:eastAsia="Verdana" w:hAnsi="Arial" w:cs="Arial"/>
          <w:sz w:val="22"/>
          <w:szCs w:val="22"/>
        </w:rPr>
        <w:t xml:space="preserve"> </w:t>
      </w:r>
      <w:r w:rsidRPr="00BB5DCA">
        <w:rPr>
          <w:rFonts w:ascii="Arial" w:eastAsia="Verdana" w:hAnsi="Arial" w:cs="Arial"/>
          <w:sz w:val="22"/>
          <w:szCs w:val="22"/>
        </w:rPr>
        <w:t>melhor.</w:t>
      </w:r>
    </w:p>
    <w:p w14:paraId="24CA0137" w14:textId="504D2BC3"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lastRenderedPageBreak/>
        <w:t>9.11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encerramento</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etapa</w:t>
      </w:r>
      <w:r w:rsidR="001A3F28" w:rsidRPr="00BB5DCA">
        <w:rPr>
          <w:rFonts w:ascii="Arial" w:eastAsia="Verdana" w:hAnsi="Arial" w:cs="Arial"/>
          <w:sz w:val="22"/>
          <w:szCs w:val="22"/>
        </w:rPr>
        <w:t xml:space="preserve"> </w:t>
      </w:r>
      <w:r w:rsidRPr="00BB5DCA">
        <w:rPr>
          <w:rFonts w:ascii="Arial" w:eastAsia="Verdana" w:hAnsi="Arial" w:cs="Arial"/>
          <w:sz w:val="22"/>
          <w:szCs w:val="22"/>
        </w:rPr>
        <w:t>competitiva</w:t>
      </w:r>
      <w:r w:rsidR="001A3F28" w:rsidRPr="00BB5DCA">
        <w:rPr>
          <w:rFonts w:ascii="Arial" w:eastAsia="Verdana" w:hAnsi="Arial" w:cs="Arial"/>
          <w:sz w:val="22"/>
          <w:szCs w:val="22"/>
        </w:rPr>
        <w:t xml:space="preserve"> </w:t>
      </w:r>
      <w:r w:rsidRPr="00BB5DCA">
        <w:rPr>
          <w:rFonts w:ascii="Arial" w:eastAsia="Verdana" w:hAnsi="Arial" w:cs="Arial"/>
          <w:sz w:val="22"/>
          <w:szCs w:val="22"/>
        </w:rPr>
        <w:t>dar-se-á</w:t>
      </w:r>
      <w:r w:rsidR="001A3F28" w:rsidRPr="00BB5DCA">
        <w:rPr>
          <w:rFonts w:ascii="Arial" w:eastAsia="Verdana" w:hAnsi="Arial" w:cs="Arial"/>
          <w:sz w:val="22"/>
          <w:szCs w:val="22"/>
        </w:rPr>
        <w:t xml:space="preserve"> </w:t>
      </w:r>
      <w:r w:rsidRPr="00BB5DCA">
        <w:rPr>
          <w:rFonts w:ascii="Arial" w:eastAsia="Verdana" w:hAnsi="Arial" w:cs="Arial"/>
          <w:sz w:val="22"/>
          <w:szCs w:val="22"/>
        </w:rPr>
        <w:t>quando,</w:t>
      </w:r>
      <w:r w:rsidR="001A3F28" w:rsidRPr="00BB5DCA">
        <w:rPr>
          <w:rFonts w:ascii="Arial" w:eastAsia="Verdana" w:hAnsi="Arial" w:cs="Arial"/>
          <w:sz w:val="22"/>
          <w:szCs w:val="22"/>
        </w:rPr>
        <w:t xml:space="preserve"> </w:t>
      </w:r>
      <w:r w:rsidRPr="00BB5DCA">
        <w:rPr>
          <w:rFonts w:ascii="Arial" w:eastAsia="Verdana" w:hAnsi="Arial" w:cs="Arial"/>
          <w:sz w:val="22"/>
          <w:szCs w:val="22"/>
        </w:rPr>
        <w:t>convocadas</w:t>
      </w:r>
      <w:r w:rsidR="001A3F28" w:rsidRPr="00BB5DCA">
        <w:rPr>
          <w:rFonts w:ascii="Arial" w:eastAsia="Verdana" w:hAnsi="Arial" w:cs="Arial"/>
          <w:sz w:val="22"/>
          <w:szCs w:val="22"/>
        </w:rPr>
        <w:t xml:space="preserve"> </w:t>
      </w:r>
      <w:r w:rsidRPr="00BB5DCA">
        <w:rPr>
          <w:rFonts w:ascii="Arial" w:eastAsia="Verdana" w:hAnsi="Arial" w:cs="Arial"/>
          <w:sz w:val="22"/>
          <w:szCs w:val="22"/>
        </w:rPr>
        <w:t>pela</w:t>
      </w:r>
      <w:r w:rsidR="001A3F28" w:rsidRPr="00BB5DCA">
        <w:rPr>
          <w:rFonts w:ascii="Arial" w:eastAsia="Verdana" w:hAnsi="Arial" w:cs="Arial"/>
          <w:sz w:val="22"/>
          <w:szCs w:val="22"/>
        </w:rPr>
        <w:t xml:space="preserve"> </w:t>
      </w:r>
      <w:r w:rsidR="00031F48" w:rsidRPr="00BB5DCA">
        <w:rPr>
          <w:rFonts w:ascii="Arial" w:eastAsia="Verdana" w:hAnsi="Arial" w:cs="Arial"/>
          <w:sz w:val="22"/>
          <w:szCs w:val="22"/>
        </w:rPr>
        <w:t>Pregoeira</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LICITANTES</w:t>
      </w:r>
      <w:r w:rsidR="001A3F28" w:rsidRPr="00BB5DCA">
        <w:rPr>
          <w:rFonts w:ascii="Arial" w:eastAsia="Verdana" w:hAnsi="Arial" w:cs="Arial"/>
          <w:sz w:val="22"/>
          <w:szCs w:val="22"/>
        </w:rPr>
        <w:t xml:space="preserve"> </w:t>
      </w:r>
      <w:r w:rsidRPr="00BB5DCA">
        <w:rPr>
          <w:rFonts w:ascii="Arial" w:eastAsia="Verdana" w:hAnsi="Arial" w:cs="Arial"/>
          <w:sz w:val="22"/>
          <w:szCs w:val="22"/>
        </w:rPr>
        <w:t>manifestarem</w:t>
      </w:r>
      <w:r w:rsidR="001A3F28" w:rsidRPr="00BB5DCA">
        <w:rPr>
          <w:rFonts w:ascii="Arial" w:eastAsia="Verdana" w:hAnsi="Arial" w:cs="Arial"/>
          <w:sz w:val="22"/>
          <w:szCs w:val="22"/>
        </w:rPr>
        <w:t xml:space="preserve"> </w:t>
      </w:r>
      <w:r w:rsidRPr="00BB5DCA">
        <w:rPr>
          <w:rFonts w:ascii="Arial" w:eastAsia="Verdana" w:hAnsi="Arial" w:cs="Arial"/>
          <w:sz w:val="22"/>
          <w:szCs w:val="22"/>
        </w:rPr>
        <w:t>seu</w:t>
      </w:r>
      <w:r w:rsidR="001A3F28" w:rsidRPr="00BB5DCA">
        <w:rPr>
          <w:rFonts w:ascii="Arial" w:eastAsia="Verdana" w:hAnsi="Arial" w:cs="Arial"/>
          <w:sz w:val="22"/>
          <w:szCs w:val="22"/>
        </w:rPr>
        <w:t xml:space="preserve"> </w:t>
      </w:r>
      <w:r w:rsidRPr="00BB5DCA">
        <w:rPr>
          <w:rFonts w:ascii="Arial" w:eastAsia="Verdana" w:hAnsi="Arial" w:cs="Arial"/>
          <w:sz w:val="22"/>
          <w:szCs w:val="22"/>
        </w:rPr>
        <w:t>desinteresse</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apresentar</w:t>
      </w:r>
      <w:r w:rsidR="001A3F28" w:rsidRPr="00BB5DCA">
        <w:rPr>
          <w:rFonts w:ascii="Arial" w:eastAsia="Verdana" w:hAnsi="Arial" w:cs="Arial"/>
          <w:sz w:val="22"/>
          <w:szCs w:val="22"/>
        </w:rPr>
        <w:t xml:space="preserve"> </w:t>
      </w:r>
      <w:r w:rsidRPr="00BB5DCA">
        <w:rPr>
          <w:rFonts w:ascii="Arial" w:eastAsia="Verdana" w:hAnsi="Arial" w:cs="Arial"/>
          <w:sz w:val="22"/>
          <w:szCs w:val="22"/>
        </w:rPr>
        <w:t>novos</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p>
    <w:p w14:paraId="749D5473"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9.12</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Após</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fase</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mais</w:t>
      </w:r>
      <w:r w:rsidR="001A3F28" w:rsidRPr="00BB5DCA">
        <w:rPr>
          <w:rFonts w:ascii="Arial" w:eastAsia="Verdana" w:hAnsi="Arial" w:cs="Arial"/>
          <w:sz w:val="22"/>
          <w:szCs w:val="22"/>
        </w:rPr>
        <w:t xml:space="preserve"> </w:t>
      </w:r>
      <w:r w:rsidRPr="00BB5DCA">
        <w:rPr>
          <w:rFonts w:ascii="Arial" w:eastAsia="Verdana" w:hAnsi="Arial" w:cs="Arial"/>
          <w:sz w:val="22"/>
          <w:szCs w:val="22"/>
        </w:rPr>
        <w:t>bem</w:t>
      </w:r>
      <w:r w:rsidR="001A3F28" w:rsidRPr="00BB5DCA">
        <w:rPr>
          <w:rFonts w:ascii="Arial" w:eastAsia="Verdana" w:hAnsi="Arial" w:cs="Arial"/>
          <w:sz w:val="22"/>
          <w:szCs w:val="22"/>
        </w:rPr>
        <w:t xml:space="preserve"> </w:t>
      </w:r>
      <w:r w:rsidRPr="00BB5DCA">
        <w:rPr>
          <w:rFonts w:ascii="Arial" w:eastAsia="Verdana" w:hAnsi="Arial" w:cs="Arial"/>
          <w:sz w:val="22"/>
          <w:szCs w:val="22"/>
        </w:rPr>
        <w:t>classificada</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tiver</w:t>
      </w:r>
      <w:r w:rsidR="001A3F28" w:rsidRPr="00BB5DCA">
        <w:rPr>
          <w:rFonts w:ascii="Arial" w:eastAsia="Verdana" w:hAnsi="Arial" w:cs="Arial"/>
          <w:sz w:val="22"/>
          <w:szCs w:val="22"/>
        </w:rPr>
        <w:t xml:space="preserve"> </w:t>
      </w:r>
      <w:r w:rsidRPr="00BB5DCA">
        <w:rPr>
          <w:rFonts w:ascii="Arial" w:eastAsia="Verdana" w:hAnsi="Arial" w:cs="Arial"/>
          <w:sz w:val="22"/>
          <w:szCs w:val="22"/>
        </w:rPr>
        <w:t>sido</w:t>
      </w:r>
      <w:r w:rsidR="001A3F28" w:rsidRPr="00BB5DCA">
        <w:rPr>
          <w:rFonts w:ascii="Arial" w:eastAsia="Verdana" w:hAnsi="Arial" w:cs="Arial"/>
          <w:sz w:val="22"/>
          <w:szCs w:val="22"/>
        </w:rPr>
        <w:t xml:space="preserve"> </w:t>
      </w:r>
      <w:r w:rsidRPr="00BB5DCA">
        <w:rPr>
          <w:rFonts w:ascii="Arial" w:eastAsia="Verdana" w:hAnsi="Arial" w:cs="Arial"/>
          <w:sz w:val="22"/>
          <w:szCs w:val="22"/>
        </w:rPr>
        <w:t>ofertada</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microempresa</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ME</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empresa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pequeno</w:t>
      </w:r>
      <w:r w:rsidR="001A3F28" w:rsidRPr="00BB5DCA">
        <w:rPr>
          <w:rFonts w:ascii="Arial" w:eastAsia="Verdana" w:hAnsi="Arial" w:cs="Arial"/>
          <w:sz w:val="22"/>
          <w:szCs w:val="22"/>
        </w:rPr>
        <w:t xml:space="preserve"> </w:t>
      </w:r>
      <w:r w:rsidRPr="00BB5DCA">
        <w:rPr>
          <w:rFonts w:ascii="Arial" w:eastAsia="Verdana" w:hAnsi="Arial" w:cs="Arial"/>
          <w:sz w:val="22"/>
          <w:szCs w:val="22"/>
        </w:rPr>
        <w:t>porte</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EPP</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houver</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apresentada</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ME</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EPP</w:t>
      </w:r>
      <w:r w:rsidR="001A3F28" w:rsidRPr="00BB5DCA">
        <w:rPr>
          <w:rFonts w:ascii="Arial" w:eastAsia="Verdana" w:hAnsi="Arial" w:cs="Arial"/>
          <w:sz w:val="22"/>
          <w:szCs w:val="22"/>
        </w:rPr>
        <w:t xml:space="preserve"> </w:t>
      </w:r>
      <w:r w:rsidRPr="00BB5DCA">
        <w:rPr>
          <w:rFonts w:ascii="Arial" w:eastAsia="Verdana" w:hAnsi="Arial" w:cs="Arial"/>
          <w:sz w:val="22"/>
          <w:szCs w:val="22"/>
        </w:rPr>
        <w:t>até</w:t>
      </w:r>
      <w:r w:rsidR="001A3F28" w:rsidRPr="00BB5DCA">
        <w:rPr>
          <w:rFonts w:ascii="Arial" w:eastAsia="Verdana" w:hAnsi="Arial" w:cs="Arial"/>
          <w:sz w:val="22"/>
          <w:szCs w:val="22"/>
        </w:rPr>
        <w:t xml:space="preserve"> </w:t>
      </w:r>
      <w:r w:rsidRPr="00BB5DCA">
        <w:rPr>
          <w:rFonts w:ascii="Arial" w:eastAsia="Verdana" w:hAnsi="Arial" w:cs="Arial"/>
          <w:sz w:val="22"/>
          <w:szCs w:val="22"/>
        </w:rPr>
        <w:t>5%</w:t>
      </w:r>
      <w:r w:rsidR="001A3F28" w:rsidRPr="00BB5DCA">
        <w:rPr>
          <w:rFonts w:ascii="Arial" w:eastAsia="Verdana" w:hAnsi="Arial" w:cs="Arial"/>
          <w:sz w:val="22"/>
          <w:szCs w:val="22"/>
        </w:rPr>
        <w:t xml:space="preserve"> </w:t>
      </w:r>
      <w:r w:rsidRPr="00BB5DCA">
        <w:rPr>
          <w:rFonts w:ascii="Arial" w:eastAsia="Verdana" w:hAnsi="Arial" w:cs="Arial"/>
          <w:sz w:val="22"/>
          <w:szCs w:val="22"/>
        </w:rPr>
        <w:t>(cinco</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cento)</w:t>
      </w:r>
      <w:r w:rsidR="001A3F28" w:rsidRPr="00BB5DCA">
        <w:rPr>
          <w:rFonts w:ascii="Arial" w:eastAsia="Verdana" w:hAnsi="Arial" w:cs="Arial"/>
          <w:sz w:val="22"/>
          <w:szCs w:val="22"/>
        </w:rPr>
        <w:t xml:space="preserve"> </w:t>
      </w:r>
      <w:r w:rsidRPr="00BB5DCA">
        <w:rPr>
          <w:rFonts w:ascii="Arial" w:eastAsia="Verdana" w:hAnsi="Arial" w:cs="Arial"/>
          <w:sz w:val="22"/>
          <w:szCs w:val="22"/>
        </w:rPr>
        <w:t>superior</w:t>
      </w:r>
      <w:r w:rsidR="001A3F28" w:rsidRPr="00BB5DCA">
        <w:rPr>
          <w:rFonts w:ascii="Arial" w:eastAsia="Verdana" w:hAnsi="Arial" w:cs="Arial"/>
          <w:sz w:val="22"/>
          <w:szCs w:val="22"/>
        </w:rPr>
        <w:t xml:space="preserve"> </w:t>
      </w:r>
      <w:r w:rsidRPr="00BB5DCA">
        <w:rPr>
          <w:rFonts w:ascii="Arial" w:eastAsia="Verdana" w:hAnsi="Arial" w:cs="Arial"/>
          <w:sz w:val="22"/>
          <w:szCs w:val="22"/>
        </w:rPr>
        <w:t>à</w:t>
      </w:r>
      <w:r w:rsidR="001A3F28" w:rsidRPr="00BB5DCA">
        <w:rPr>
          <w:rFonts w:ascii="Arial" w:eastAsia="Verdana" w:hAnsi="Arial" w:cs="Arial"/>
          <w:sz w:val="22"/>
          <w:szCs w:val="22"/>
        </w:rPr>
        <w:t xml:space="preserve"> </w:t>
      </w:r>
      <w:r w:rsidRPr="00BB5DCA">
        <w:rPr>
          <w:rFonts w:ascii="Arial" w:eastAsia="Verdana" w:hAnsi="Arial" w:cs="Arial"/>
          <w:sz w:val="22"/>
          <w:szCs w:val="22"/>
        </w:rPr>
        <w:t>melhor</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estará</w:t>
      </w:r>
      <w:r w:rsidR="001A3F28" w:rsidRPr="00BB5DCA">
        <w:rPr>
          <w:rFonts w:ascii="Arial" w:eastAsia="Verdana" w:hAnsi="Arial" w:cs="Arial"/>
          <w:sz w:val="22"/>
          <w:szCs w:val="22"/>
        </w:rPr>
        <w:t xml:space="preserve"> </w:t>
      </w:r>
      <w:r w:rsidRPr="00BB5DCA">
        <w:rPr>
          <w:rFonts w:ascii="Arial" w:eastAsia="Verdana" w:hAnsi="Arial" w:cs="Arial"/>
          <w:sz w:val="22"/>
          <w:szCs w:val="22"/>
        </w:rPr>
        <w:t>configurado</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empate</w:t>
      </w:r>
      <w:r w:rsidR="001A3F28" w:rsidRPr="00BB5DCA">
        <w:rPr>
          <w:rFonts w:ascii="Arial" w:eastAsia="Verdana" w:hAnsi="Arial" w:cs="Arial"/>
          <w:sz w:val="22"/>
          <w:szCs w:val="22"/>
        </w:rPr>
        <w:t xml:space="preserve"> </w:t>
      </w:r>
      <w:r w:rsidRPr="00BB5DCA">
        <w:rPr>
          <w:rFonts w:ascii="Arial" w:eastAsia="Verdana" w:hAnsi="Arial" w:cs="Arial"/>
          <w:sz w:val="22"/>
          <w:szCs w:val="22"/>
        </w:rPr>
        <w:t>previsto</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artigo</w:t>
      </w:r>
      <w:r w:rsidR="001A3F28" w:rsidRPr="00BB5DCA">
        <w:rPr>
          <w:rFonts w:ascii="Arial" w:eastAsia="Verdana" w:hAnsi="Arial" w:cs="Arial"/>
          <w:sz w:val="22"/>
          <w:szCs w:val="22"/>
        </w:rPr>
        <w:t xml:space="preserve"> </w:t>
      </w:r>
      <w:r w:rsidRPr="00BB5DCA">
        <w:rPr>
          <w:rFonts w:ascii="Arial" w:eastAsia="Verdana" w:hAnsi="Arial" w:cs="Arial"/>
          <w:sz w:val="22"/>
          <w:szCs w:val="22"/>
        </w:rPr>
        <w:t>44,</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2º,</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Lei</w:t>
      </w:r>
      <w:r w:rsidR="001A3F28" w:rsidRPr="00BB5DCA">
        <w:rPr>
          <w:rFonts w:ascii="Arial" w:eastAsia="Verdana" w:hAnsi="Arial" w:cs="Arial"/>
          <w:sz w:val="22"/>
          <w:szCs w:val="22"/>
        </w:rPr>
        <w:t xml:space="preserve"> </w:t>
      </w:r>
      <w:r w:rsidRPr="00BB5DCA">
        <w:rPr>
          <w:rFonts w:ascii="Arial" w:eastAsia="Verdana" w:hAnsi="Arial" w:cs="Arial"/>
          <w:sz w:val="22"/>
          <w:szCs w:val="22"/>
        </w:rPr>
        <w:t>Complementar</w:t>
      </w:r>
      <w:r w:rsidR="001A3F28" w:rsidRPr="00BB5DCA">
        <w:rPr>
          <w:rFonts w:ascii="Arial" w:eastAsia="Verdana" w:hAnsi="Arial" w:cs="Arial"/>
          <w:sz w:val="22"/>
          <w:szCs w:val="22"/>
        </w:rPr>
        <w:t xml:space="preserve"> </w:t>
      </w:r>
      <w:r w:rsidRPr="00BB5DCA">
        <w:rPr>
          <w:rFonts w:ascii="Arial" w:eastAsia="Verdana" w:hAnsi="Arial" w:cs="Arial"/>
          <w:sz w:val="22"/>
          <w:szCs w:val="22"/>
        </w:rPr>
        <w:t>nº.</w:t>
      </w:r>
      <w:r w:rsidR="001A3F28" w:rsidRPr="00BB5DCA">
        <w:rPr>
          <w:rFonts w:ascii="Arial" w:eastAsia="Verdana" w:hAnsi="Arial" w:cs="Arial"/>
          <w:sz w:val="22"/>
          <w:szCs w:val="22"/>
        </w:rPr>
        <w:t xml:space="preserve"> </w:t>
      </w:r>
      <w:r w:rsidRPr="00BB5DCA">
        <w:rPr>
          <w:rFonts w:ascii="Arial" w:eastAsia="Verdana" w:hAnsi="Arial" w:cs="Arial"/>
          <w:sz w:val="22"/>
          <w:szCs w:val="22"/>
        </w:rPr>
        <w:t>123/2006.</w:t>
      </w:r>
    </w:p>
    <w:p w14:paraId="52BDA5D4"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9.12.1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Ocorrendo</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empate,</w:t>
      </w:r>
      <w:r w:rsidR="001A3F28" w:rsidRPr="00BB5DCA">
        <w:rPr>
          <w:rFonts w:ascii="Arial" w:eastAsia="Verdana" w:hAnsi="Arial" w:cs="Arial"/>
          <w:sz w:val="22"/>
          <w:szCs w:val="22"/>
        </w:rPr>
        <w:t xml:space="preserve"> </w:t>
      </w:r>
      <w:r w:rsidRPr="00BB5DCA">
        <w:rPr>
          <w:rFonts w:ascii="Arial" w:eastAsia="Verdana" w:hAnsi="Arial" w:cs="Arial"/>
          <w:sz w:val="22"/>
          <w:szCs w:val="22"/>
        </w:rPr>
        <w:t>proceder-se-á</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seguinte</w:t>
      </w:r>
      <w:r w:rsidR="001A3F28" w:rsidRPr="00BB5DCA">
        <w:rPr>
          <w:rFonts w:ascii="Arial" w:eastAsia="Verdana" w:hAnsi="Arial" w:cs="Arial"/>
          <w:sz w:val="22"/>
          <w:szCs w:val="22"/>
        </w:rPr>
        <w:t xml:space="preserve"> </w:t>
      </w:r>
      <w:r w:rsidRPr="00BB5DCA">
        <w:rPr>
          <w:rFonts w:ascii="Arial" w:eastAsia="Verdana" w:hAnsi="Arial" w:cs="Arial"/>
          <w:sz w:val="22"/>
          <w:szCs w:val="22"/>
        </w:rPr>
        <w:t>forma:</w:t>
      </w:r>
    </w:p>
    <w:p w14:paraId="508F9F24" w14:textId="1194C94E"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9.12.1.1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0A1996" w:rsidRPr="00BB5DCA">
        <w:rPr>
          <w:rFonts w:ascii="Arial" w:eastAsia="Verdana" w:hAnsi="Arial" w:cs="Arial"/>
          <w:sz w:val="22"/>
          <w:szCs w:val="22"/>
        </w:rPr>
        <w:t xml:space="preserve">microempresa e a empresa de pequeno porte </w:t>
      </w:r>
      <w:r w:rsidRPr="00BB5DCA">
        <w:rPr>
          <w:rFonts w:ascii="Arial" w:eastAsia="Verdana" w:hAnsi="Arial" w:cs="Arial"/>
          <w:sz w:val="22"/>
          <w:szCs w:val="22"/>
        </w:rPr>
        <w:t>mais</w:t>
      </w:r>
      <w:r w:rsidR="001A3F28" w:rsidRPr="00BB5DCA">
        <w:rPr>
          <w:rFonts w:ascii="Arial" w:eastAsia="Verdana" w:hAnsi="Arial" w:cs="Arial"/>
          <w:sz w:val="22"/>
          <w:szCs w:val="22"/>
        </w:rPr>
        <w:t xml:space="preserve"> </w:t>
      </w:r>
      <w:r w:rsidRPr="00BB5DCA">
        <w:rPr>
          <w:rFonts w:ascii="Arial" w:eastAsia="Verdana" w:hAnsi="Arial" w:cs="Arial"/>
          <w:sz w:val="22"/>
          <w:szCs w:val="22"/>
        </w:rPr>
        <w:t>bem</w:t>
      </w:r>
      <w:r w:rsidR="001A3F28" w:rsidRPr="00BB5DCA">
        <w:rPr>
          <w:rFonts w:ascii="Arial" w:eastAsia="Verdana" w:hAnsi="Arial" w:cs="Arial"/>
          <w:sz w:val="22"/>
          <w:szCs w:val="22"/>
        </w:rPr>
        <w:t xml:space="preserve"> </w:t>
      </w:r>
      <w:r w:rsidRPr="00BB5DCA">
        <w:rPr>
          <w:rFonts w:ascii="Arial" w:eastAsia="Verdana" w:hAnsi="Arial" w:cs="Arial"/>
          <w:sz w:val="22"/>
          <w:szCs w:val="22"/>
        </w:rPr>
        <w:t>classificada</w:t>
      </w:r>
      <w:r w:rsidR="001A3F28" w:rsidRPr="00BB5DCA">
        <w:rPr>
          <w:rFonts w:ascii="Arial" w:eastAsia="Verdana" w:hAnsi="Arial" w:cs="Arial"/>
          <w:sz w:val="22"/>
          <w:szCs w:val="22"/>
        </w:rPr>
        <w:t xml:space="preserve"> </w:t>
      </w:r>
      <w:r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Pr="00BB5DCA">
        <w:rPr>
          <w:rFonts w:ascii="Arial" w:eastAsia="Verdana" w:hAnsi="Arial" w:cs="Arial"/>
          <w:sz w:val="22"/>
          <w:szCs w:val="22"/>
        </w:rPr>
        <w:t>convocada</w:t>
      </w:r>
      <w:r w:rsidR="001A3F28" w:rsidRPr="00BB5DCA">
        <w:rPr>
          <w:rFonts w:ascii="Arial" w:eastAsia="Verdana" w:hAnsi="Arial" w:cs="Arial"/>
          <w:sz w:val="22"/>
          <w:szCs w:val="22"/>
        </w:rPr>
        <w:t xml:space="preserve"> </w:t>
      </w:r>
      <w:r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prazo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5</w:t>
      </w:r>
      <w:r w:rsidR="001A3F28" w:rsidRPr="00BB5DCA">
        <w:rPr>
          <w:rFonts w:ascii="Arial" w:eastAsia="Verdana" w:hAnsi="Arial" w:cs="Arial"/>
          <w:sz w:val="22"/>
          <w:szCs w:val="22"/>
        </w:rPr>
        <w:t xml:space="preserve"> </w:t>
      </w:r>
      <w:r w:rsidRPr="00BB5DCA">
        <w:rPr>
          <w:rFonts w:ascii="Arial" w:eastAsia="Verdana" w:hAnsi="Arial" w:cs="Arial"/>
          <w:sz w:val="22"/>
          <w:szCs w:val="22"/>
        </w:rPr>
        <w:t>(cinco)</w:t>
      </w:r>
      <w:r w:rsidR="001A3F28" w:rsidRPr="00BB5DCA">
        <w:rPr>
          <w:rFonts w:ascii="Arial" w:eastAsia="Verdana" w:hAnsi="Arial" w:cs="Arial"/>
          <w:sz w:val="22"/>
          <w:szCs w:val="22"/>
        </w:rPr>
        <w:t xml:space="preserve"> </w:t>
      </w:r>
      <w:r w:rsidRPr="00BB5DCA">
        <w:rPr>
          <w:rFonts w:ascii="Arial" w:eastAsia="Verdana" w:hAnsi="Arial" w:cs="Arial"/>
          <w:sz w:val="22"/>
          <w:szCs w:val="22"/>
        </w:rPr>
        <w:t>minutos</w:t>
      </w:r>
      <w:r w:rsidR="001A3F28" w:rsidRPr="00BB5DCA">
        <w:rPr>
          <w:rFonts w:ascii="Arial" w:eastAsia="Verdana" w:hAnsi="Arial" w:cs="Arial"/>
          <w:sz w:val="22"/>
          <w:szCs w:val="22"/>
        </w:rPr>
        <w:t xml:space="preserve"> </w:t>
      </w:r>
      <w:r w:rsidRPr="00BB5DCA">
        <w:rPr>
          <w:rFonts w:ascii="Arial" w:eastAsia="Verdana" w:hAnsi="Arial" w:cs="Arial"/>
          <w:sz w:val="22"/>
          <w:szCs w:val="22"/>
        </w:rPr>
        <w:t>após</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encerramento</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lances,</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apresentar</w:t>
      </w:r>
      <w:r w:rsidR="001A3F28" w:rsidRPr="00BB5DCA">
        <w:rPr>
          <w:rFonts w:ascii="Arial" w:eastAsia="Verdana" w:hAnsi="Arial" w:cs="Arial"/>
          <w:sz w:val="22"/>
          <w:szCs w:val="22"/>
        </w:rPr>
        <w:t xml:space="preserve"> </w:t>
      </w:r>
      <w:r w:rsidRPr="00BB5DCA">
        <w:rPr>
          <w:rFonts w:ascii="Arial" w:eastAsia="Verdana" w:hAnsi="Arial" w:cs="Arial"/>
          <w:sz w:val="22"/>
          <w:szCs w:val="22"/>
        </w:rPr>
        <w:t>nova</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preço</w:t>
      </w:r>
      <w:r w:rsidR="001A3F28" w:rsidRPr="00BB5DCA">
        <w:rPr>
          <w:rFonts w:ascii="Arial" w:eastAsia="Verdana" w:hAnsi="Arial" w:cs="Arial"/>
          <w:sz w:val="22"/>
          <w:szCs w:val="22"/>
        </w:rPr>
        <w:t xml:space="preserve"> </w:t>
      </w:r>
      <w:r w:rsidRPr="00BB5DCA">
        <w:rPr>
          <w:rFonts w:ascii="Arial" w:eastAsia="Verdana" w:hAnsi="Arial" w:cs="Arial"/>
          <w:sz w:val="22"/>
          <w:szCs w:val="22"/>
        </w:rPr>
        <w:t>inferior</w:t>
      </w:r>
      <w:r w:rsidR="001A3F28" w:rsidRPr="00BB5DCA">
        <w:rPr>
          <w:rFonts w:ascii="Arial" w:eastAsia="Verdana" w:hAnsi="Arial" w:cs="Arial"/>
          <w:sz w:val="22"/>
          <w:szCs w:val="22"/>
        </w:rPr>
        <w:t xml:space="preserve"> </w:t>
      </w:r>
      <w:r w:rsidRPr="00BB5DCA">
        <w:rPr>
          <w:rFonts w:ascii="Arial" w:eastAsia="Verdana" w:hAnsi="Arial" w:cs="Arial"/>
          <w:sz w:val="22"/>
          <w:szCs w:val="22"/>
        </w:rPr>
        <w:t>àquela</w:t>
      </w:r>
      <w:r w:rsidR="001A3F28" w:rsidRPr="00BB5DCA">
        <w:rPr>
          <w:rFonts w:ascii="Arial" w:eastAsia="Verdana" w:hAnsi="Arial" w:cs="Arial"/>
          <w:sz w:val="22"/>
          <w:szCs w:val="22"/>
        </w:rPr>
        <w:t xml:space="preserve"> </w:t>
      </w:r>
      <w:r w:rsidRPr="00BB5DCA">
        <w:rPr>
          <w:rFonts w:ascii="Arial" w:eastAsia="Verdana" w:hAnsi="Arial" w:cs="Arial"/>
          <w:sz w:val="22"/>
          <w:szCs w:val="22"/>
        </w:rPr>
        <w:t>considerada</w:t>
      </w:r>
      <w:r w:rsidR="001A3F28" w:rsidRPr="00BB5DCA">
        <w:rPr>
          <w:rFonts w:ascii="Arial" w:eastAsia="Verdana" w:hAnsi="Arial" w:cs="Arial"/>
          <w:sz w:val="22"/>
          <w:szCs w:val="22"/>
        </w:rPr>
        <w:t xml:space="preserve"> </w:t>
      </w:r>
      <w:r w:rsidRPr="00BB5DCA">
        <w:rPr>
          <w:rFonts w:ascii="Arial" w:eastAsia="Verdana" w:hAnsi="Arial" w:cs="Arial"/>
          <w:sz w:val="22"/>
          <w:szCs w:val="22"/>
        </w:rPr>
        <w:t>classificada</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1º</w:t>
      </w:r>
      <w:r w:rsidR="001A3F28" w:rsidRPr="00BB5DCA">
        <w:rPr>
          <w:rFonts w:ascii="Arial" w:eastAsia="Verdana" w:hAnsi="Arial" w:cs="Arial"/>
          <w:sz w:val="22"/>
          <w:szCs w:val="22"/>
        </w:rPr>
        <w:t xml:space="preserve"> </w:t>
      </w:r>
      <w:r w:rsidRPr="00BB5DCA">
        <w:rPr>
          <w:rFonts w:ascii="Arial" w:eastAsia="Verdana" w:hAnsi="Arial" w:cs="Arial"/>
          <w:sz w:val="22"/>
          <w:szCs w:val="22"/>
        </w:rPr>
        <w:t>lugar</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certame,</w:t>
      </w:r>
      <w:r w:rsidR="001A3F28" w:rsidRPr="00BB5DCA">
        <w:rPr>
          <w:rFonts w:ascii="Arial" w:eastAsia="Verdana" w:hAnsi="Arial" w:cs="Arial"/>
          <w:sz w:val="22"/>
          <w:szCs w:val="22"/>
        </w:rPr>
        <w:t xml:space="preserve"> </w:t>
      </w:r>
      <w:r w:rsidRPr="00BB5DCA">
        <w:rPr>
          <w:rFonts w:ascii="Arial" w:eastAsia="Verdana" w:hAnsi="Arial" w:cs="Arial"/>
          <w:sz w:val="22"/>
          <w:szCs w:val="22"/>
        </w:rPr>
        <w:t>sob</w:t>
      </w:r>
      <w:r w:rsidR="001A3F28" w:rsidRPr="00BB5DCA">
        <w:rPr>
          <w:rFonts w:ascii="Arial" w:eastAsia="Verdana" w:hAnsi="Arial" w:cs="Arial"/>
          <w:sz w:val="22"/>
          <w:szCs w:val="22"/>
        </w:rPr>
        <w:t xml:space="preserve"> </w:t>
      </w:r>
      <w:r w:rsidRPr="00BB5DCA">
        <w:rPr>
          <w:rFonts w:ascii="Arial" w:eastAsia="Verdana" w:hAnsi="Arial" w:cs="Arial"/>
          <w:sz w:val="22"/>
          <w:szCs w:val="22"/>
        </w:rPr>
        <w:t>pena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preclusão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exercício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direito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desempate;</w:t>
      </w:r>
    </w:p>
    <w:p w14:paraId="30D8FBD9"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9.12.1.2</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apresentada</w:t>
      </w:r>
      <w:r w:rsidR="001A3F28" w:rsidRPr="00BB5DCA">
        <w:rPr>
          <w:rFonts w:ascii="Arial" w:eastAsia="Verdana" w:hAnsi="Arial" w:cs="Arial"/>
          <w:sz w:val="22"/>
          <w:szCs w:val="22"/>
        </w:rPr>
        <w:t xml:space="preserve"> </w:t>
      </w:r>
      <w:r w:rsidRPr="00BB5DCA">
        <w:rPr>
          <w:rFonts w:ascii="Arial" w:eastAsia="Verdana" w:hAnsi="Arial" w:cs="Arial"/>
          <w:sz w:val="22"/>
          <w:szCs w:val="22"/>
        </w:rPr>
        <w:t>nova</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nos</w:t>
      </w:r>
      <w:r w:rsidR="001A3F28" w:rsidRPr="00BB5DCA">
        <w:rPr>
          <w:rFonts w:ascii="Arial" w:eastAsia="Verdana" w:hAnsi="Arial" w:cs="Arial"/>
          <w:sz w:val="22"/>
          <w:szCs w:val="22"/>
        </w:rPr>
        <w:t xml:space="preserve"> </w:t>
      </w:r>
      <w:r w:rsidRPr="00BB5DCA">
        <w:rPr>
          <w:rFonts w:ascii="Arial" w:eastAsia="Verdana" w:hAnsi="Arial" w:cs="Arial"/>
          <w:sz w:val="22"/>
          <w:szCs w:val="22"/>
        </w:rPr>
        <w:t>termos</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subitem</w:t>
      </w:r>
      <w:r w:rsidR="001A3F28" w:rsidRPr="00BB5DCA">
        <w:rPr>
          <w:rFonts w:ascii="Arial" w:eastAsia="Verdana" w:hAnsi="Arial" w:cs="Arial"/>
          <w:sz w:val="22"/>
          <w:szCs w:val="22"/>
        </w:rPr>
        <w:t xml:space="preserve"> </w:t>
      </w:r>
      <w:r w:rsidRPr="00BB5DCA">
        <w:rPr>
          <w:rFonts w:ascii="Arial" w:eastAsia="Verdana" w:hAnsi="Arial" w:cs="Arial"/>
          <w:sz w:val="22"/>
          <w:szCs w:val="22"/>
        </w:rPr>
        <w:t>anterior</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atendidas</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exigências</w:t>
      </w:r>
      <w:r w:rsidR="001A3F28" w:rsidRPr="00BB5DCA">
        <w:rPr>
          <w:rFonts w:ascii="Arial" w:eastAsia="Verdana" w:hAnsi="Arial" w:cs="Arial"/>
          <w:sz w:val="22"/>
          <w:szCs w:val="22"/>
        </w:rPr>
        <w:t xml:space="preserve"> </w:t>
      </w:r>
      <w:r w:rsidRPr="00BB5DCA">
        <w:rPr>
          <w:rFonts w:ascii="Arial" w:eastAsia="Verdana" w:hAnsi="Arial" w:cs="Arial"/>
          <w:sz w:val="22"/>
          <w:szCs w:val="22"/>
        </w:rPr>
        <w:t>habilitatórias,</w:t>
      </w:r>
      <w:r w:rsidR="001A3F28" w:rsidRPr="00BB5DCA">
        <w:rPr>
          <w:rFonts w:ascii="Arial" w:eastAsia="Verdana" w:hAnsi="Arial" w:cs="Arial"/>
          <w:sz w:val="22"/>
          <w:szCs w:val="22"/>
        </w:rPr>
        <w:t xml:space="preserve"> </w:t>
      </w:r>
      <w:r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Pr="00BB5DCA">
        <w:rPr>
          <w:rFonts w:ascii="Arial" w:eastAsia="Verdana" w:hAnsi="Arial" w:cs="Arial"/>
          <w:sz w:val="22"/>
          <w:szCs w:val="22"/>
        </w:rPr>
        <w:t>adjudicado</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seu</w:t>
      </w:r>
      <w:r w:rsidR="001A3F28" w:rsidRPr="00BB5DCA">
        <w:rPr>
          <w:rFonts w:ascii="Arial" w:eastAsia="Verdana" w:hAnsi="Arial" w:cs="Arial"/>
          <w:sz w:val="22"/>
          <w:szCs w:val="22"/>
        </w:rPr>
        <w:t xml:space="preserve"> </w:t>
      </w:r>
      <w:r w:rsidRPr="00BB5DCA">
        <w:rPr>
          <w:rFonts w:ascii="Arial" w:eastAsia="Verdana" w:hAnsi="Arial" w:cs="Arial"/>
          <w:sz w:val="22"/>
          <w:szCs w:val="22"/>
        </w:rPr>
        <w:t>favor</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objeto</w:t>
      </w:r>
      <w:r w:rsidR="001A3F28" w:rsidRPr="00BB5DCA">
        <w:rPr>
          <w:rFonts w:ascii="Arial" w:eastAsia="Verdana" w:hAnsi="Arial" w:cs="Arial"/>
          <w:sz w:val="22"/>
          <w:szCs w:val="22"/>
        </w:rPr>
        <w:t xml:space="preserve"> </w:t>
      </w:r>
      <w:r w:rsidRPr="00BB5DCA">
        <w:rPr>
          <w:rFonts w:ascii="Arial" w:eastAsia="Verdana" w:hAnsi="Arial" w:cs="Arial"/>
          <w:sz w:val="22"/>
          <w:szCs w:val="22"/>
        </w:rPr>
        <w:t>deste</w:t>
      </w:r>
      <w:r w:rsidR="001A3F28" w:rsidRPr="00BB5DCA">
        <w:rPr>
          <w:rFonts w:ascii="Arial" w:eastAsia="Verdana" w:hAnsi="Arial" w:cs="Arial"/>
          <w:sz w:val="22"/>
          <w:szCs w:val="22"/>
        </w:rPr>
        <w:t xml:space="preserve"> </w:t>
      </w:r>
      <w:r w:rsidRPr="00BB5DCA">
        <w:rPr>
          <w:rFonts w:ascii="Arial" w:eastAsia="Verdana" w:hAnsi="Arial" w:cs="Arial"/>
          <w:sz w:val="22"/>
          <w:szCs w:val="22"/>
        </w:rPr>
        <w:t>Pregão;</w:t>
      </w:r>
    </w:p>
    <w:p w14:paraId="0F429086" w14:textId="1F428DC4"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9.12.1.3</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sendo</w:t>
      </w:r>
      <w:r w:rsidR="001A3F28" w:rsidRPr="00BB5DCA">
        <w:rPr>
          <w:rFonts w:ascii="Arial" w:eastAsia="Verdana" w:hAnsi="Arial" w:cs="Arial"/>
          <w:sz w:val="22"/>
          <w:szCs w:val="22"/>
        </w:rPr>
        <w:t xml:space="preserve"> </w:t>
      </w:r>
      <w:r w:rsidRPr="00BB5DCA">
        <w:rPr>
          <w:rFonts w:ascii="Arial" w:eastAsia="Verdana" w:hAnsi="Arial" w:cs="Arial"/>
          <w:sz w:val="22"/>
          <w:szCs w:val="22"/>
        </w:rPr>
        <w:t>vencedora</w:t>
      </w:r>
      <w:r w:rsidR="001A3F28" w:rsidRPr="00BB5DCA">
        <w:rPr>
          <w:rFonts w:ascii="Arial" w:eastAsia="Verdana" w:hAnsi="Arial" w:cs="Arial"/>
          <w:sz w:val="22"/>
          <w:szCs w:val="22"/>
        </w:rPr>
        <w:t xml:space="preserve"> </w:t>
      </w:r>
      <w:r w:rsidR="000A1996" w:rsidRPr="00BB5DCA">
        <w:rPr>
          <w:rFonts w:ascii="Arial" w:eastAsia="Verdana" w:hAnsi="Arial" w:cs="Arial"/>
          <w:sz w:val="22"/>
          <w:szCs w:val="22"/>
        </w:rPr>
        <w:t xml:space="preserve">a microempresa ou a empresa de pequeno porte </w:t>
      </w:r>
      <w:r w:rsidRPr="00BB5DCA">
        <w:rPr>
          <w:rFonts w:ascii="Arial" w:eastAsia="Verdana" w:hAnsi="Arial" w:cs="Arial"/>
          <w:sz w:val="22"/>
          <w:szCs w:val="22"/>
        </w:rPr>
        <w:t>mais</w:t>
      </w:r>
      <w:r w:rsidR="001A3F28" w:rsidRPr="00BB5DCA">
        <w:rPr>
          <w:rFonts w:ascii="Arial" w:eastAsia="Verdana" w:hAnsi="Arial" w:cs="Arial"/>
          <w:sz w:val="22"/>
          <w:szCs w:val="22"/>
        </w:rPr>
        <w:t xml:space="preserve"> </w:t>
      </w:r>
      <w:r w:rsidRPr="00BB5DCA">
        <w:rPr>
          <w:rFonts w:ascii="Arial" w:eastAsia="Verdana" w:hAnsi="Arial" w:cs="Arial"/>
          <w:sz w:val="22"/>
          <w:szCs w:val="22"/>
        </w:rPr>
        <w:t>bem</w:t>
      </w:r>
      <w:r w:rsidR="001A3F28" w:rsidRPr="00BB5DCA">
        <w:rPr>
          <w:rFonts w:ascii="Arial" w:eastAsia="Verdana" w:hAnsi="Arial" w:cs="Arial"/>
          <w:sz w:val="22"/>
          <w:szCs w:val="22"/>
        </w:rPr>
        <w:t xml:space="preserve"> </w:t>
      </w:r>
      <w:r w:rsidRPr="00BB5DCA">
        <w:rPr>
          <w:rFonts w:ascii="Arial" w:eastAsia="Verdana" w:hAnsi="Arial" w:cs="Arial"/>
          <w:sz w:val="22"/>
          <w:szCs w:val="22"/>
        </w:rPr>
        <w:t>classificada,</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forma</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subitem</w:t>
      </w:r>
      <w:r w:rsidR="001A3F28" w:rsidRPr="00BB5DCA">
        <w:rPr>
          <w:rFonts w:ascii="Arial" w:eastAsia="Verdana" w:hAnsi="Arial" w:cs="Arial"/>
          <w:sz w:val="22"/>
          <w:szCs w:val="22"/>
        </w:rPr>
        <w:t xml:space="preserve"> </w:t>
      </w:r>
      <w:r w:rsidRPr="00BB5DCA">
        <w:rPr>
          <w:rFonts w:ascii="Arial" w:eastAsia="Verdana" w:hAnsi="Arial" w:cs="Arial"/>
          <w:sz w:val="22"/>
          <w:szCs w:val="22"/>
        </w:rPr>
        <w:t>anterior,</w:t>
      </w:r>
      <w:r w:rsidR="001A3F28" w:rsidRPr="00BB5DCA">
        <w:rPr>
          <w:rFonts w:ascii="Arial" w:eastAsia="Verdana" w:hAnsi="Arial" w:cs="Arial"/>
          <w:sz w:val="22"/>
          <w:szCs w:val="22"/>
        </w:rPr>
        <w:t xml:space="preserve"> </w:t>
      </w:r>
      <w:r w:rsidRPr="00BB5DCA">
        <w:rPr>
          <w:rFonts w:ascii="Arial" w:eastAsia="Verdana" w:hAnsi="Arial" w:cs="Arial"/>
          <w:sz w:val="22"/>
          <w:szCs w:val="22"/>
        </w:rPr>
        <w:t>serão</w:t>
      </w:r>
      <w:r w:rsidR="001A3F28" w:rsidRPr="00BB5DCA">
        <w:rPr>
          <w:rFonts w:ascii="Arial" w:eastAsia="Verdana" w:hAnsi="Arial" w:cs="Arial"/>
          <w:sz w:val="22"/>
          <w:szCs w:val="22"/>
        </w:rPr>
        <w:t xml:space="preserve"> </w:t>
      </w:r>
      <w:r w:rsidRPr="00BB5DCA">
        <w:rPr>
          <w:rFonts w:ascii="Arial" w:eastAsia="Verdana" w:hAnsi="Arial" w:cs="Arial"/>
          <w:sz w:val="22"/>
          <w:szCs w:val="22"/>
        </w:rPr>
        <w:t>convocadas</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demais</w:t>
      </w:r>
      <w:r w:rsidR="001A3F28" w:rsidRPr="00BB5DCA">
        <w:rPr>
          <w:rFonts w:ascii="Arial" w:eastAsia="Verdana" w:hAnsi="Arial" w:cs="Arial"/>
          <w:sz w:val="22"/>
          <w:szCs w:val="22"/>
        </w:rPr>
        <w:t xml:space="preserve"> </w:t>
      </w:r>
      <w:r w:rsidR="000A1996" w:rsidRPr="00BB5DCA">
        <w:rPr>
          <w:rFonts w:ascii="Arial" w:eastAsia="Verdana" w:hAnsi="Arial" w:cs="Arial"/>
          <w:sz w:val="22"/>
          <w:szCs w:val="22"/>
        </w:rPr>
        <w:t xml:space="preserve">microempresas e empresas de pequeno porte </w:t>
      </w:r>
      <w:r w:rsidRPr="00BB5DCA">
        <w:rPr>
          <w:rFonts w:ascii="Arial" w:eastAsia="Verdana" w:hAnsi="Arial" w:cs="Arial"/>
          <w:sz w:val="22"/>
          <w:szCs w:val="22"/>
        </w:rPr>
        <w:t>remanescentes</w:t>
      </w:r>
      <w:r w:rsidR="001A3F28" w:rsidRPr="00BB5DCA">
        <w:rPr>
          <w:rFonts w:ascii="Arial" w:eastAsia="Verdana" w:hAnsi="Arial" w:cs="Arial"/>
          <w:sz w:val="22"/>
          <w:szCs w:val="22"/>
        </w:rPr>
        <w:t xml:space="preserve"> </w:t>
      </w:r>
      <w:r w:rsidRPr="00BB5DCA">
        <w:rPr>
          <w:rFonts w:ascii="Arial" w:eastAsia="Verdana" w:hAnsi="Arial" w:cs="Arial"/>
          <w:sz w:val="22"/>
          <w:szCs w:val="22"/>
        </w:rPr>
        <w:t>cujas</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propostas</w:t>
      </w:r>
      <w:r w:rsidR="001A3F28" w:rsidRPr="00BB5DCA">
        <w:rPr>
          <w:rFonts w:ascii="Arial" w:eastAsia="Verdana" w:hAnsi="Arial" w:cs="Arial"/>
          <w:sz w:val="22"/>
          <w:szCs w:val="22"/>
        </w:rPr>
        <w:t xml:space="preserve"> </w:t>
      </w:r>
      <w:r w:rsidRPr="00BB5DCA">
        <w:rPr>
          <w:rFonts w:ascii="Arial" w:eastAsia="Verdana" w:hAnsi="Arial" w:cs="Arial"/>
          <w:sz w:val="22"/>
          <w:szCs w:val="22"/>
        </w:rPr>
        <w:t>estejam</w:t>
      </w:r>
      <w:r w:rsidR="001A3F28" w:rsidRPr="00BB5DCA">
        <w:rPr>
          <w:rFonts w:ascii="Arial" w:eastAsia="Verdana" w:hAnsi="Arial" w:cs="Arial"/>
          <w:sz w:val="22"/>
          <w:szCs w:val="22"/>
        </w:rPr>
        <w:t xml:space="preserve"> </w:t>
      </w:r>
      <w:r w:rsidRPr="00BB5DCA">
        <w:rPr>
          <w:rFonts w:ascii="Arial" w:eastAsia="Verdana" w:hAnsi="Arial" w:cs="Arial"/>
          <w:sz w:val="22"/>
          <w:szCs w:val="22"/>
        </w:rPr>
        <w:t>dentro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limite</w:t>
      </w:r>
      <w:r w:rsidR="001A3F28" w:rsidRPr="00BB5DCA">
        <w:rPr>
          <w:rFonts w:ascii="Arial" w:eastAsia="Verdana" w:hAnsi="Arial" w:cs="Arial"/>
          <w:sz w:val="22"/>
          <w:szCs w:val="22"/>
        </w:rPr>
        <w:t xml:space="preserve"> </w:t>
      </w:r>
      <w:r w:rsidRPr="00BB5DCA">
        <w:rPr>
          <w:rFonts w:ascii="Arial" w:eastAsia="Verdana" w:hAnsi="Arial" w:cs="Arial"/>
          <w:sz w:val="22"/>
          <w:szCs w:val="22"/>
        </w:rPr>
        <w:t>estabelecido</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i/>
          <w:sz w:val="22"/>
          <w:szCs w:val="22"/>
        </w:rPr>
        <w:t>caput</w:t>
      </w:r>
      <w:r w:rsidR="001A3F28" w:rsidRPr="00BB5DCA">
        <w:rPr>
          <w:rFonts w:ascii="Arial" w:eastAsia="Verdana" w:hAnsi="Arial" w:cs="Arial"/>
          <w:i/>
          <w:sz w:val="22"/>
          <w:szCs w:val="22"/>
        </w:rPr>
        <w:t xml:space="preserve"> </w:t>
      </w:r>
      <w:r w:rsidRPr="00BB5DCA">
        <w:rPr>
          <w:rFonts w:ascii="Arial" w:eastAsia="Verdana" w:hAnsi="Arial" w:cs="Arial"/>
          <w:sz w:val="22"/>
          <w:szCs w:val="22"/>
        </w:rPr>
        <w:t>desta</w:t>
      </w:r>
      <w:r w:rsidR="001A3F28" w:rsidRPr="00BB5DCA">
        <w:rPr>
          <w:rFonts w:ascii="Arial" w:eastAsia="Verdana" w:hAnsi="Arial" w:cs="Arial"/>
          <w:sz w:val="22"/>
          <w:szCs w:val="22"/>
        </w:rPr>
        <w:t xml:space="preserve"> </w:t>
      </w:r>
      <w:r w:rsidRPr="00BB5DCA">
        <w:rPr>
          <w:rFonts w:ascii="Arial" w:eastAsia="Verdana" w:hAnsi="Arial" w:cs="Arial"/>
          <w:sz w:val="22"/>
          <w:szCs w:val="22"/>
        </w:rPr>
        <w:t>condição,</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ordem</w:t>
      </w:r>
      <w:r w:rsidR="001A3F28" w:rsidRPr="00BB5DCA">
        <w:rPr>
          <w:rFonts w:ascii="Arial" w:eastAsia="Verdana" w:hAnsi="Arial" w:cs="Arial"/>
          <w:sz w:val="22"/>
          <w:szCs w:val="22"/>
        </w:rPr>
        <w:t xml:space="preserve"> </w:t>
      </w:r>
      <w:r w:rsidRPr="00BB5DCA">
        <w:rPr>
          <w:rFonts w:ascii="Arial" w:eastAsia="Verdana" w:hAnsi="Arial" w:cs="Arial"/>
          <w:sz w:val="22"/>
          <w:szCs w:val="22"/>
        </w:rPr>
        <w:t>classificatória,</w:t>
      </w:r>
      <w:r w:rsidR="001A3F28" w:rsidRPr="00BB5DCA">
        <w:rPr>
          <w:rFonts w:ascii="Arial" w:eastAsia="Verdana" w:hAnsi="Arial" w:cs="Arial"/>
          <w:sz w:val="22"/>
          <w:szCs w:val="22"/>
        </w:rPr>
        <w:t xml:space="preserve"> </w:t>
      </w:r>
      <w:r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exercício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mesmo</w:t>
      </w:r>
      <w:r w:rsidR="001A3F28" w:rsidRPr="00BB5DCA">
        <w:rPr>
          <w:rFonts w:ascii="Arial" w:eastAsia="Verdana" w:hAnsi="Arial" w:cs="Arial"/>
          <w:sz w:val="22"/>
          <w:szCs w:val="22"/>
        </w:rPr>
        <w:t xml:space="preserve"> </w:t>
      </w:r>
      <w:r w:rsidRPr="00BB5DCA">
        <w:rPr>
          <w:rFonts w:ascii="Arial" w:eastAsia="Verdana" w:hAnsi="Arial" w:cs="Arial"/>
          <w:sz w:val="22"/>
          <w:szCs w:val="22"/>
        </w:rPr>
        <w:t>direito.</w:t>
      </w:r>
    </w:p>
    <w:p w14:paraId="07AF0C3F" w14:textId="2A23A3F9" w:rsidR="00B16A74" w:rsidRPr="00BB5DCA" w:rsidRDefault="009829C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9.12.2</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caso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equivalência</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valores</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apresentados</w:t>
      </w:r>
      <w:r w:rsidR="001A3F28" w:rsidRPr="00BB5DCA">
        <w:rPr>
          <w:rFonts w:ascii="Arial" w:eastAsia="Verdana" w:hAnsi="Arial" w:cs="Arial"/>
          <w:sz w:val="22"/>
          <w:szCs w:val="22"/>
        </w:rPr>
        <w:t xml:space="preserve"> </w:t>
      </w:r>
      <w:r w:rsidRPr="00BB5DCA">
        <w:rPr>
          <w:rFonts w:ascii="Arial" w:eastAsia="Verdana" w:hAnsi="Arial" w:cs="Arial"/>
          <w:sz w:val="22"/>
          <w:szCs w:val="22"/>
        </w:rPr>
        <w:t>pelas</w:t>
      </w:r>
      <w:r w:rsidR="001A3F28" w:rsidRPr="00BB5DCA">
        <w:rPr>
          <w:rFonts w:ascii="Arial" w:eastAsia="Verdana" w:hAnsi="Arial" w:cs="Arial"/>
          <w:sz w:val="22"/>
          <w:szCs w:val="22"/>
        </w:rPr>
        <w:t xml:space="preserve"> </w:t>
      </w:r>
      <w:r w:rsidR="004D3FD1" w:rsidRPr="00BB5DCA">
        <w:rPr>
          <w:rFonts w:ascii="Arial" w:eastAsia="Verdana" w:hAnsi="Arial" w:cs="Arial"/>
          <w:sz w:val="22"/>
          <w:szCs w:val="22"/>
        </w:rPr>
        <w:t xml:space="preserve">microempresas e empresas de pequeno porte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encontrarem</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limite</w:t>
      </w:r>
      <w:r w:rsidR="001A3F28" w:rsidRPr="00BB5DCA">
        <w:rPr>
          <w:rFonts w:ascii="Arial" w:eastAsia="Verdana" w:hAnsi="Arial" w:cs="Arial"/>
          <w:sz w:val="22"/>
          <w:szCs w:val="22"/>
        </w:rPr>
        <w:t xml:space="preserve"> </w:t>
      </w:r>
      <w:r w:rsidRPr="00BB5DCA">
        <w:rPr>
          <w:rFonts w:ascii="Arial" w:eastAsia="Verdana" w:hAnsi="Arial" w:cs="Arial"/>
          <w:sz w:val="22"/>
          <w:szCs w:val="22"/>
        </w:rPr>
        <w:t>estabelecido</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caput</w:t>
      </w:r>
      <w:r w:rsidR="001A3F28" w:rsidRPr="00BB5DCA">
        <w:rPr>
          <w:rFonts w:ascii="Arial" w:eastAsia="Verdana" w:hAnsi="Arial" w:cs="Arial"/>
          <w:i/>
          <w:sz w:val="22"/>
          <w:szCs w:val="22"/>
        </w:rPr>
        <w:t xml:space="preserve"> </w:t>
      </w:r>
      <w:r w:rsidRPr="00BB5DCA">
        <w:rPr>
          <w:rFonts w:ascii="Arial" w:eastAsia="Verdana" w:hAnsi="Arial" w:cs="Arial"/>
          <w:sz w:val="22"/>
          <w:szCs w:val="22"/>
        </w:rPr>
        <w:t>desta</w:t>
      </w:r>
      <w:r w:rsidR="001A3F28" w:rsidRPr="00BB5DCA">
        <w:rPr>
          <w:rFonts w:ascii="Arial" w:eastAsia="Verdana" w:hAnsi="Arial" w:cs="Arial"/>
          <w:sz w:val="22"/>
          <w:szCs w:val="22"/>
        </w:rPr>
        <w:t xml:space="preserve"> </w:t>
      </w:r>
      <w:r w:rsidRPr="00BB5DCA">
        <w:rPr>
          <w:rFonts w:ascii="Arial" w:eastAsia="Verdana" w:hAnsi="Arial" w:cs="Arial"/>
          <w:sz w:val="22"/>
          <w:szCs w:val="22"/>
        </w:rPr>
        <w:t>condição,</w:t>
      </w:r>
      <w:r w:rsidR="001A3F28" w:rsidRPr="00BB5DCA">
        <w:rPr>
          <w:rFonts w:ascii="Arial" w:eastAsia="Verdana" w:hAnsi="Arial" w:cs="Arial"/>
          <w:sz w:val="22"/>
          <w:szCs w:val="22"/>
        </w:rPr>
        <w:t xml:space="preserve"> </w:t>
      </w:r>
      <w:r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Pr="00BB5DCA">
        <w:rPr>
          <w:rFonts w:ascii="Arial" w:eastAsia="Verdana" w:hAnsi="Arial" w:cs="Arial"/>
          <w:sz w:val="22"/>
          <w:szCs w:val="22"/>
        </w:rPr>
        <w:t>realizado</w:t>
      </w:r>
      <w:r w:rsidR="001A3F28" w:rsidRPr="00BB5DCA">
        <w:rPr>
          <w:rFonts w:ascii="Arial" w:eastAsia="Verdana" w:hAnsi="Arial" w:cs="Arial"/>
          <w:sz w:val="22"/>
          <w:szCs w:val="22"/>
        </w:rPr>
        <w:t xml:space="preserve"> </w:t>
      </w:r>
      <w:r w:rsidRPr="00BB5DCA">
        <w:rPr>
          <w:rFonts w:ascii="Arial" w:eastAsia="Verdana" w:hAnsi="Arial" w:cs="Arial"/>
          <w:sz w:val="22"/>
          <w:szCs w:val="22"/>
        </w:rPr>
        <w:t>sorteio</w:t>
      </w:r>
      <w:r w:rsidR="001A3F28" w:rsidRPr="00BB5DCA">
        <w:rPr>
          <w:rFonts w:ascii="Arial" w:eastAsia="Verdana" w:hAnsi="Arial" w:cs="Arial"/>
          <w:sz w:val="22"/>
          <w:szCs w:val="22"/>
        </w:rPr>
        <w:t xml:space="preserve"> </w:t>
      </w:r>
      <w:r w:rsidRPr="00BB5DCA">
        <w:rPr>
          <w:rFonts w:ascii="Arial" w:eastAsia="Verdana" w:hAnsi="Arial" w:cs="Arial"/>
          <w:sz w:val="22"/>
          <w:szCs w:val="22"/>
        </w:rPr>
        <w:t>entre</w:t>
      </w:r>
      <w:r w:rsidR="001A3F28" w:rsidRPr="00BB5DCA">
        <w:rPr>
          <w:rFonts w:ascii="Arial" w:eastAsia="Verdana" w:hAnsi="Arial" w:cs="Arial"/>
          <w:sz w:val="22"/>
          <w:szCs w:val="22"/>
        </w:rPr>
        <w:t xml:space="preserve"> </w:t>
      </w:r>
      <w:r w:rsidRPr="00BB5DCA">
        <w:rPr>
          <w:rFonts w:ascii="Arial" w:eastAsia="Verdana" w:hAnsi="Arial" w:cs="Arial"/>
          <w:sz w:val="22"/>
          <w:szCs w:val="22"/>
        </w:rPr>
        <w:t>elas</w:t>
      </w:r>
      <w:r w:rsidR="001A3F28" w:rsidRPr="00BB5DCA">
        <w:rPr>
          <w:rFonts w:ascii="Arial" w:eastAsia="Verdana" w:hAnsi="Arial" w:cs="Arial"/>
          <w:sz w:val="22"/>
          <w:szCs w:val="22"/>
        </w:rPr>
        <w:t xml:space="preserve"> </w:t>
      </w:r>
      <w:r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identifique</w:t>
      </w:r>
      <w:r w:rsidR="001A3F28" w:rsidRPr="00BB5DCA">
        <w:rPr>
          <w:rFonts w:ascii="Arial" w:eastAsia="Verdana" w:hAnsi="Arial" w:cs="Arial"/>
          <w:sz w:val="22"/>
          <w:szCs w:val="22"/>
        </w:rPr>
        <w:t xml:space="preserve"> </w:t>
      </w:r>
      <w:r w:rsidRPr="00BB5DCA">
        <w:rPr>
          <w:rFonts w:ascii="Arial" w:eastAsia="Verdana" w:hAnsi="Arial" w:cs="Arial"/>
          <w:sz w:val="22"/>
          <w:szCs w:val="22"/>
        </w:rPr>
        <w:t>aquela</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primeiro</w:t>
      </w:r>
      <w:r w:rsidR="001A3F28" w:rsidRPr="00BB5DCA">
        <w:rPr>
          <w:rFonts w:ascii="Arial" w:eastAsia="Verdana" w:hAnsi="Arial" w:cs="Arial"/>
          <w:sz w:val="22"/>
          <w:szCs w:val="22"/>
        </w:rPr>
        <w:t xml:space="preserve"> </w:t>
      </w:r>
      <w:r w:rsidRPr="00BB5DCA">
        <w:rPr>
          <w:rFonts w:ascii="Arial" w:eastAsia="Verdana" w:hAnsi="Arial" w:cs="Arial"/>
          <w:sz w:val="22"/>
          <w:szCs w:val="22"/>
        </w:rPr>
        <w:t>poderá</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w:t>
      </w:r>
      <w:r w:rsidR="001A3F28" w:rsidRPr="00BB5DCA">
        <w:rPr>
          <w:rFonts w:ascii="Arial" w:eastAsia="Verdana" w:hAnsi="Arial" w:cs="Arial"/>
          <w:sz w:val="22"/>
          <w:szCs w:val="22"/>
        </w:rPr>
        <w:t xml:space="preserve"> </w:t>
      </w:r>
      <w:r w:rsidRPr="00BB5DCA">
        <w:rPr>
          <w:rFonts w:ascii="Arial" w:eastAsia="Verdana" w:hAnsi="Arial" w:cs="Arial"/>
          <w:sz w:val="22"/>
          <w:szCs w:val="22"/>
        </w:rPr>
        <w:t>melhor</w:t>
      </w:r>
      <w:r w:rsidR="001A3F28" w:rsidRPr="00BB5DCA">
        <w:rPr>
          <w:rFonts w:ascii="Arial" w:eastAsia="Verdana" w:hAnsi="Arial" w:cs="Arial"/>
          <w:sz w:val="22"/>
          <w:szCs w:val="22"/>
        </w:rPr>
        <w:t xml:space="preserve"> </w:t>
      </w:r>
      <w:r w:rsidRPr="00BB5DCA">
        <w:rPr>
          <w:rFonts w:ascii="Arial" w:eastAsia="Verdana" w:hAnsi="Arial" w:cs="Arial"/>
          <w:sz w:val="22"/>
          <w:szCs w:val="22"/>
        </w:rPr>
        <w:t>oferta.</w:t>
      </w:r>
    </w:p>
    <w:p w14:paraId="78751E46" w14:textId="5D952151" w:rsidR="00D61659" w:rsidRPr="00BB5DCA" w:rsidRDefault="00D61659"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9.12.3 - Não poderá se beneficiar do tratamento jurídico diferenciado previsto na Lei Complementar nº 123/2006, a microempresa ou as empresa de pequeno porte que se enquadrar em alguma das hipóteses previstas no artigo 3º, § 4º, da citada lei.</w:t>
      </w:r>
    </w:p>
    <w:p w14:paraId="50CC26AF" w14:textId="45A10664" w:rsidR="00371EE3" w:rsidRPr="00BB5DCA" w:rsidRDefault="00371EE3"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9.13 - Se não houver licitantes aptos a se beneficiarem do tratamento jurídico diferenciado previsto na Lei Complementar nº 123/2006 e ocorrer empate, serão aplicados os critérios estabelecidos pelo artigo 60 da Lei Federal nº 14.133/2021.</w:t>
      </w:r>
    </w:p>
    <w:p w14:paraId="1A782316" w14:textId="47083CBC" w:rsidR="007D171C" w:rsidRPr="00BB5DCA" w:rsidRDefault="00802F1C"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9.14 - </w:t>
      </w:r>
      <w:r w:rsidR="007D171C" w:rsidRPr="00BB5DCA">
        <w:rPr>
          <w:rFonts w:ascii="Arial" w:eastAsia="Verdana" w:hAnsi="Arial" w:cs="Arial"/>
          <w:sz w:val="22"/>
          <w:szCs w:val="22"/>
        </w:rPr>
        <w:t>Encerrada a etapa competitiva e ordenadas as ofertas, de acordo com o menor preço apresentado e observadas as disposições da Lei Complementar nº 123/2006, a Pregoeira verificará a aceitabilidade da proposta de valor mais baixo, comparando-o com os valores consignados em Planilha de Custos, decidindo, motivadamente, a respeito.</w:t>
      </w:r>
    </w:p>
    <w:p w14:paraId="205C8D28" w14:textId="11768394" w:rsidR="0012466D" w:rsidRPr="00BB5DCA" w:rsidRDefault="008471AC"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9.15 - </w:t>
      </w:r>
      <w:r w:rsidR="0012466D" w:rsidRPr="00BB5DCA">
        <w:rPr>
          <w:rFonts w:ascii="Arial" w:eastAsia="Verdana" w:hAnsi="Arial" w:cs="Arial"/>
          <w:sz w:val="22"/>
          <w:szCs w:val="22"/>
        </w:rPr>
        <w:t xml:space="preserve">Será declarado vencedor a </w:t>
      </w:r>
      <w:r w:rsidRPr="00BB5DCA">
        <w:rPr>
          <w:rFonts w:ascii="Arial" w:eastAsia="Verdana" w:hAnsi="Arial" w:cs="Arial"/>
          <w:sz w:val="22"/>
          <w:szCs w:val="22"/>
        </w:rPr>
        <w:t xml:space="preserve">licitante </w:t>
      </w:r>
      <w:r w:rsidR="0012466D" w:rsidRPr="00BB5DCA">
        <w:rPr>
          <w:rFonts w:ascii="Arial" w:eastAsia="Verdana" w:hAnsi="Arial" w:cs="Arial"/>
          <w:sz w:val="22"/>
          <w:szCs w:val="22"/>
        </w:rPr>
        <w:t xml:space="preserve">que </w:t>
      </w:r>
      <w:r w:rsidR="00A52CBC" w:rsidRPr="00BB5DCA">
        <w:rPr>
          <w:rFonts w:ascii="Arial" w:eastAsia="Verdana" w:hAnsi="Arial" w:cs="Arial"/>
          <w:sz w:val="22"/>
          <w:szCs w:val="22"/>
        </w:rPr>
        <w:t xml:space="preserve">cumprir as exigências de habilitação </w:t>
      </w:r>
      <w:r w:rsidR="005B7542" w:rsidRPr="00BB5DCA">
        <w:rPr>
          <w:rFonts w:ascii="Arial" w:eastAsia="Verdana" w:hAnsi="Arial" w:cs="Arial"/>
          <w:sz w:val="22"/>
          <w:szCs w:val="22"/>
        </w:rPr>
        <w:t xml:space="preserve">e </w:t>
      </w:r>
      <w:r w:rsidR="0012466D" w:rsidRPr="00BB5DCA">
        <w:rPr>
          <w:rFonts w:ascii="Arial" w:eastAsia="Verdana" w:hAnsi="Arial" w:cs="Arial"/>
          <w:sz w:val="22"/>
          <w:szCs w:val="22"/>
        </w:rPr>
        <w:t xml:space="preserve">apresentar a proposta de acordo com as especificações deste edital, com o preço de mercado e que ofertar o </w:t>
      </w:r>
      <w:r w:rsidR="0012466D" w:rsidRPr="00BB5DCA">
        <w:rPr>
          <w:rFonts w:ascii="Arial" w:eastAsia="Verdana" w:hAnsi="Arial" w:cs="Arial"/>
          <w:b/>
          <w:sz w:val="22"/>
          <w:szCs w:val="22"/>
        </w:rPr>
        <w:t xml:space="preserve">MENOR PREÇO POR </w:t>
      </w:r>
      <w:r w:rsidR="00575F66">
        <w:rPr>
          <w:rFonts w:ascii="Arial" w:eastAsia="Verdana" w:hAnsi="Arial" w:cs="Arial"/>
          <w:b/>
          <w:sz w:val="22"/>
          <w:szCs w:val="22"/>
        </w:rPr>
        <w:t>ITEM</w:t>
      </w:r>
      <w:r w:rsidR="0012466D" w:rsidRPr="00BB5DCA">
        <w:rPr>
          <w:rFonts w:ascii="Arial" w:eastAsia="Verdana" w:hAnsi="Arial" w:cs="Arial"/>
          <w:sz w:val="22"/>
          <w:szCs w:val="22"/>
        </w:rPr>
        <w:t>.</w:t>
      </w:r>
    </w:p>
    <w:p w14:paraId="3BADFD09" w14:textId="1A982DB8" w:rsidR="003267EB" w:rsidRPr="00BB5DCA" w:rsidRDefault="003267EB"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9.16 - Definido o resultado do julgamento, a Pregoeira poderá negociar condições mais vantajosas com o primeiro colocado.</w:t>
      </w:r>
    </w:p>
    <w:p w14:paraId="778F2385" w14:textId="39053A06" w:rsidR="00B16A74" w:rsidRPr="00BB5DCA" w:rsidRDefault="007128D6"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9.17 -</w:t>
      </w:r>
      <w:r w:rsidR="00D61659" w:rsidRPr="00BB5DCA">
        <w:rPr>
          <w:rFonts w:ascii="Arial" w:eastAsia="Verdana" w:hAnsi="Arial" w:cs="Arial"/>
          <w:sz w:val="22"/>
          <w:szCs w:val="22"/>
        </w:rPr>
        <w:t xml:space="preserve"> </w:t>
      </w:r>
      <w:r w:rsidR="009829C1"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sessão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pública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Pregão,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lavrada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circunstanciada,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contendo,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sem</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prejuízo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outros,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registro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licitantes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credenciadas,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propostas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escritas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verbais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apresentadas,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ordem</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classificação,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análise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documentação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exigida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habilitação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recursos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interpostos.</w:t>
      </w:r>
    </w:p>
    <w:p w14:paraId="4952A36C" w14:textId="608A1AB6" w:rsidR="00B16A74" w:rsidRPr="00BB5DCA" w:rsidRDefault="005523DD"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9.1</w:t>
      </w:r>
      <w:r w:rsidR="00D61659" w:rsidRPr="00BB5DCA">
        <w:rPr>
          <w:rFonts w:ascii="Arial" w:eastAsia="Verdana" w:hAnsi="Arial" w:cs="Arial"/>
          <w:sz w:val="22"/>
          <w:szCs w:val="22"/>
        </w:rPr>
        <w:t>8</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sessão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pública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suspensa,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salvo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motivo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excepcional,</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devendo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toda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qualquer</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informação,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acerca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objeto,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ser</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esclarecida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previamente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junto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031F48" w:rsidRPr="00BB5DCA">
        <w:rPr>
          <w:rFonts w:ascii="Arial" w:eastAsia="Verdana" w:hAnsi="Arial" w:cs="Arial"/>
          <w:sz w:val="22"/>
          <w:szCs w:val="22"/>
        </w:rPr>
        <w:t>Pregoeira</w:t>
      </w:r>
      <w:r w:rsidR="009829C1" w:rsidRPr="00BB5DCA">
        <w:rPr>
          <w:rFonts w:ascii="Arial" w:eastAsia="Verdana" w:hAnsi="Arial" w:cs="Arial"/>
          <w:sz w:val="22"/>
          <w:szCs w:val="22"/>
        </w:rPr>
        <w:t>.</w:t>
      </w:r>
    </w:p>
    <w:p w14:paraId="025434B0" w14:textId="16F91EEB" w:rsidR="00B16A74" w:rsidRPr="00BB5DCA" w:rsidRDefault="005523DD"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9.</w:t>
      </w:r>
      <w:r w:rsidR="00D61659" w:rsidRPr="00BB5DCA">
        <w:rPr>
          <w:rFonts w:ascii="Arial" w:eastAsia="Verdana" w:hAnsi="Arial" w:cs="Arial"/>
          <w:sz w:val="22"/>
          <w:szCs w:val="22"/>
        </w:rPr>
        <w:t xml:space="preserve">19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Caso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haja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necessidade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adiamento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Sessão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Pública,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marcada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nova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continuação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trabalhos,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devendo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ficar</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intimadas,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mesmo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licitantes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presentes.</w:t>
      </w:r>
    </w:p>
    <w:p w14:paraId="750A359F" w14:textId="77777777" w:rsidR="00A52CBC" w:rsidRPr="00BB5DCA" w:rsidRDefault="00A52CBC" w:rsidP="00A24035">
      <w:pPr>
        <w:tabs>
          <w:tab w:val="left" w:pos="851"/>
          <w:tab w:val="left" w:pos="1418"/>
        </w:tabs>
        <w:ind w:right="49"/>
        <w:jc w:val="both"/>
        <w:rPr>
          <w:rFonts w:ascii="Arial" w:eastAsia="Verdana" w:hAnsi="Arial" w:cs="Arial"/>
          <w:sz w:val="22"/>
          <w:szCs w:val="22"/>
        </w:rPr>
      </w:pPr>
    </w:p>
    <w:p w14:paraId="2DADB2E6" w14:textId="2A628F34" w:rsidR="00B16A74" w:rsidRPr="00BB5DCA" w:rsidRDefault="00C2655B"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10</w:t>
      </w:r>
      <w:r w:rsidR="009829C1" w:rsidRPr="00BB5DCA">
        <w:rPr>
          <w:rFonts w:ascii="Arial" w:eastAsia="Verdana" w:hAnsi="Arial" w:cs="Arial"/>
          <w:b/>
          <w:sz w:val="22"/>
          <w:szCs w:val="22"/>
        </w:rPr>
        <w:t>.</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RECURSOS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ADMINISTRATIVOS</w:t>
      </w:r>
      <w:r w:rsidR="00454A55" w:rsidRPr="00BB5DCA">
        <w:rPr>
          <w:rFonts w:ascii="Arial" w:eastAsia="Verdana" w:hAnsi="Arial" w:cs="Arial"/>
          <w:b/>
          <w:sz w:val="22"/>
          <w:szCs w:val="22"/>
        </w:rPr>
        <w:t xml:space="preserve"> E CONTRARRAZÕES DE DEFESA</w:t>
      </w:r>
    </w:p>
    <w:p w14:paraId="7BB4DE65" w14:textId="77777777" w:rsidR="00B16A74" w:rsidRPr="00BB5DCA" w:rsidRDefault="00B16A74" w:rsidP="00A24035">
      <w:pPr>
        <w:tabs>
          <w:tab w:val="left" w:pos="851"/>
          <w:tab w:val="left" w:pos="1418"/>
        </w:tabs>
        <w:ind w:right="49"/>
        <w:jc w:val="both"/>
        <w:rPr>
          <w:rFonts w:ascii="Arial" w:eastAsia="Verdana" w:hAnsi="Arial" w:cs="Arial"/>
          <w:bCs/>
          <w:sz w:val="22"/>
          <w:szCs w:val="22"/>
        </w:rPr>
      </w:pPr>
    </w:p>
    <w:p w14:paraId="5CDF63F9" w14:textId="38A2EBD3" w:rsidR="00454A55" w:rsidRPr="00BB5DCA" w:rsidRDefault="00454A55"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1</w:t>
      </w:r>
      <w:r w:rsidR="00C2655B" w:rsidRPr="00BB5DCA">
        <w:rPr>
          <w:rFonts w:ascii="Arial" w:eastAsia="Verdana" w:hAnsi="Arial" w:cs="Arial"/>
          <w:sz w:val="22"/>
          <w:szCs w:val="22"/>
        </w:rPr>
        <w:t>0</w:t>
      </w:r>
      <w:r w:rsidR="00B141D4" w:rsidRPr="00BB5DCA">
        <w:rPr>
          <w:rFonts w:ascii="Arial" w:eastAsia="Verdana" w:hAnsi="Arial" w:cs="Arial"/>
          <w:sz w:val="22"/>
          <w:szCs w:val="22"/>
        </w:rPr>
        <w:t xml:space="preserve">.1 - </w:t>
      </w:r>
      <w:r w:rsidRPr="00BB5DCA">
        <w:rPr>
          <w:rFonts w:ascii="Arial" w:eastAsia="Verdana" w:hAnsi="Arial" w:cs="Arial"/>
          <w:sz w:val="22"/>
          <w:szCs w:val="22"/>
        </w:rPr>
        <w:t xml:space="preserve">Após a declaração do vencedor, durante a Sessão do Pregão, qualquer licitante poderá manifestar imediata e motivadamente a intenção de recorrer, cuja síntese </w:t>
      </w:r>
      <w:r w:rsidR="00C2655B" w:rsidRPr="00BB5DCA">
        <w:rPr>
          <w:rFonts w:ascii="Arial" w:eastAsia="Verdana" w:hAnsi="Arial" w:cs="Arial"/>
          <w:sz w:val="22"/>
          <w:szCs w:val="22"/>
        </w:rPr>
        <w:t>poderá ser</w:t>
      </w:r>
      <w:r w:rsidRPr="00BB5DCA">
        <w:rPr>
          <w:rFonts w:ascii="Arial" w:eastAsia="Verdana" w:hAnsi="Arial" w:cs="Arial"/>
          <w:sz w:val="22"/>
          <w:szCs w:val="22"/>
        </w:rPr>
        <w:t xml:space="preserve"> lavrada em ata, sendo concedido o prazo de 3 (três) dias úteis para apresentação das razões do recurso, ficando os demais licitantes, desde logo, intimados para apresentar contrarrazões em igual número de dias, que começarão a correr do término do prazo do recorrente, sendo-lhes assegurada vista imediata dos autos, na sala de Licitações.</w:t>
      </w:r>
    </w:p>
    <w:p w14:paraId="27E2FA6A" w14:textId="24D7B89C" w:rsidR="00454A55" w:rsidRPr="00BB5DCA" w:rsidRDefault="00454A55"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lastRenderedPageBreak/>
        <w:t>1</w:t>
      </w:r>
      <w:r w:rsidR="00C2655B" w:rsidRPr="00BB5DCA">
        <w:rPr>
          <w:rFonts w:ascii="Arial" w:eastAsia="Verdana" w:hAnsi="Arial" w:cs="Arial"/>
          <w:sz w:val="22"/>
          <w:szCs w:val="22"/>
        </w:rPr>
        <w:t>0</w:t>
      </w:r>
      <w:r w:rsidRPr="00BB5DCA">
        <w:rPr>
          <w:rFonts w:ascii="Arial" w:eastAsia="Verdana" w:hAnsi="Arial" w:cs="Arial"/>
          <w:sz w:val="22"/>
          <w:szCs w:val="22"/>
        </w:rPr>
        <w:t>.2</w:t>
      </w:r>
      <w:r w:rsidR="00B141D4" w:rsidRPr="00BB5DCA">
        <w:rPr>
          <w:rFonts w:ascii="Arial" w:eastAsia="Verdana" w:hAnsi="Arial" w:cs="Arial"/>
          <w:sz w:val="22"/>
          <w:szCs w:val="22"/>
        </w:rPr>
        <w:t xml:space="preserve"> -</w:t>
      </w:r>
      <w:r w:rsidRPr="00BB5DCA">
        <w:rPr>
          <w:rFonts w:ascii="Arial" w:eastAsia="Verdana" w:hAnsi="Arial" w:cs="Arial"/>
          <w:sz w:val="22"/>
          <w:szCs w:val="22"/>
        </w:rPr>
        <w:t xml:space="preserve"> Se as razões do recurso forem apresentadas na </w:t>
      </w:r>
      <w:r w:rsidR="00C2655B" w:rsidRPr="00BB5DCA">
        <w:rPr>
          <w:rFonts w:ascii="Arial" w:eastAsia="Verdana" w:hAnsi="Arial" w:cs="Arial"/>
          <w:sz w:val="22"/>
          <w:szCs w:val="22"/>
        </w:rPr>
        <w:t>sessão do pregão</w:t>
      </w:r>
      <w:r w:rsidRPr="00BB5DCA">
        <w:rPr>
          <w:rFonts w:ascii="Arial" w:eastAsia="Verdana" w:hAnsi="Arial" w:cs="Arial"/>
          <w:sz w:val="22"/>
          <w:szCs w:val="22"/>
        </w:rPr>
        <w:t xml:space="preserve">, estas serão reduzidas a termo na respectiva </w:t>
      </w:r>
      <w:r w:rsidR="00C2655B" w:rsidRPr="00BB5DCA">
        <w:rPr>
          <w:rFonts w:ascii="Arial" w:eastAsia="Verdana" w:hAnsi="Arial" w:cs="Arial"/>
          <w:sz w:val="22"/>
          <w:szCs w:val="22"/>
        </w:rPr>
        <w:t>a</w:t>
      </w:r>
      <w:r w:rsidRPr="00BB5DCA">
        <w:rPr>
          <w:rFonts w:ascii="Arial" w:eastAsia="Verdana" w:hAnsi="Arial" w:cs="Arial"/>
          <w:sz w:val="22"/>
          <w:szCs w:val="22"/>
        </w:rPr>
        <w:t xml:space="preserve">ta, ficando os demais licitantes, desde logo, intimados para apresentar contrarrazões no mesmo prazo, contados da lavratura da </w:t>
      </w:r>
      <w:r w:rsidR="0049464D" w:rsidRPr="00BB5DCA">
        <w:rPr>
          <w:rFonts w:ascii="Arial" w:eastAsia="Verdana" w:hAnsi="Arial" w:cs="Arial"/>
          <w:sz w:val="22"/>
          <w:szCs w:val="22"/>
        </w:rPr>
        <w:t>a</w:t>
      </w:r>
      <w:r w:rsidRPr="00BB5DCA">
        <w:rPr>
          <w:rFonts w:ascii="Arial" w:eastAsia="Verdana" w:hAnsi="Arial" w:cs="Arial"/>
          <w:sz w:val="22"/>
          <w:szCs w:val="22"/>
        </w:rPr>
        <w:t>ta, sendo-lhes assegurada vista imediata dos autos.</w:t>
      </w:r>
    </w:p>
    <w:p w14:paraId="1FD3A52F" w14:textId="4A68BEF5" w:rsidR="00454A55" w:rsidRPr="00BB5DCA" w:rsidRDefault="00454A55"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1</w:t>
      </w:r>
      <w:r w:rsidR="0049464D" w:rsidRPr="00BB5DCA">
        <w:rPr>
          <w:rFonts w:ascii="Arial" w:eastAsia="Verdana" w:hAnsi="Arial" w:cs="Arial"/>
          <w:sz w:val="22"/>
          <w:szCs w:val="22"/>
        </w:rPr>
        <w:t>0</w:t>
      </w:r>
      <w:r w:rsidRPr="00BB5DCA">
        <w:rPr>
          <w:rFonts w:ascii="Arial" w:eastAsia="Verdana" w:hAnsi="Arial" w:cs="Arial"/>
          <w:sz w:val="22"/>
          <w:szCs w:val="22"/>
        </w:rPr>
        <w:t>.3</w:t>
      </w:r>
      <w:r w:rsidR="00B141D4" w:rsidRPr="00BB5DCA">
        <w:rPr>
          <w:rFonts w:ascii="Arial" w:eastAsia="Verdana" w:hAnsi="Arial" w:cs="Arial"/>
          <w:sz w:val="22"/>
          <w:szCs w:val="22"/>
        </w:rPr>
        <w:t xml:space="preserve"> -</w:t>
      </w:r>
      <w:r w:rsidRPr="00BB5DCA">
        <w:rPr>
          <w:rFonts w:ascii="Arial" w:eastAsia="Verdana" w:hAnsi="Arial" w:cs="Arial"/>
          <w:sz w:val="22"/>
          <w:szCs w:val="22"/>
        </w:rPr>
        <w:t xml:space="preserve"> A falta de manifestação imediata e motivada do licitante importará a decadência do direito de recurso.</w:t>
      </w:r>
    </w:p>
    <w:p w14:paraId="44535056" w14:textId="5D47E028" w:rsidR="00454A55" w:rsidRPr="00BB5DCA" w:rsidRDefault="0049464D"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10</w:t>
      </w:r>
      <w:r w:rsidR="00454A55" w:rsidRPr="00BB5DCA">
        <w:rPr>
          <w:rFonts w:ascii="Arial" w:eastAsia="Verdana" w:hAnsi="Arial" w:cs="Arial"/>
          <w:sz w:val="22"/>
          <w:szCs w:val="22"/>
        </w:rPr>
        <w:t>.4</w:t>
      </w:r>
      <w:r w:rsidR="00B141D4" w:rsidRPr="00BB5DCA">
        <w:rPr>
          <w:rFonts w:ascii="Arial" w:eastAsia="Verdana" w:hAnsi="Arial" w:cs="Arial"/>
          <w:sz w:val="22"/>
          <w:szCs w:val="22"/>
        </w:rPr>
        <w:t xml:space="preserve"> -</w:t>
      </w:r>
      <w:r w:rsidR="00454A55" w:rsidRPr="00BB5DCA">
        <w:rPr>
          <w:rFonts w:ascii="Arial" w:eastAsia="Verdana" w:hAnsi="Arial" w:cs="Arial"/>
          <w:sz w:val="22"/>
          <w:szCs w:val="22"/>
        </w:rPr>
        <w:t xml:space="preserve"> </w:t>
      </w:r>
      <w:r w:rsidR="002446C7" w:rsidRPr="00BB5DCA">
        <w:rPr>
          <w:rFonts w:ascii="Arial" w:eastAsia="Verdana" w:hAnsi="Arial" w:cs="Arial"/>
          <w:sz w:val="22"/>
          <w:szCs w:val="22"/>
        </w:rPr>
        <w:t xml:space="preserve">O recurso será dirigido à Pregoeira, que, se não reconsiderar o ato ou a decisão no prazo de </w:t>
      </w:r>
      <w:r w:rsidR="00B141D4" w:rsidRPr="00BB5DCA">
        <w:rPr>
          <w:rFonts w:ascii="Arial" w:eastAsia="Verdana" w:hAnsi="Arial" w:cs="Arial"/>
          <w:sz w:val="22"/>
          <w:szCs w:val="22"/>
        </w:rPr>
        <w:t xml:space="preserve">até </w:t>
      </w:r>
      <w:r w:rsidR="002446C7" w:rsidRPr="00BB5DCA">
        <w:rPr>
          <w:rFonts w:ascii="Arial" w:eastAsia="Verdana" w:hAnsi="Arial" w:cs="Arial"/>
          <w:sz w:val="22"/>
          <w:szCs w:val="22"/>
        </w:rPr>
        <w:t>3 (três) dias úteis, encaminhará o recurso com a sua motivação à autoridade superior, a qual deverá proferir sua decisão no prazo máximo de 10 (dez) dias úteis, contado do recebimento dos autos.</w:t>
      </w:r>
    </w:p>
    <w:p w14:paraId="474099D7" w14:textId="08DA14C7" w:rsidR="00B141D4" w:rsidRPr="00BB5DCA" w:rsidRDefault="00B141D4"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10.5 - </w:t>
      </w:r>
      <w:r w:rsidRPr="00BB5DCA">
        <w:rPr>
          <w:rFonts w:ascii="Arial" w:eastAsia="Verdana" w:hAnsi="Arial" w:cs="Arial"/>
          <w:b/>
          <w:sz w:val="22"/>
          <w:szCs w:val="22"/>
        </w:rPr>
        <w:t>Os recursos (memoriais e contrarrazões) deverão observar os mesmos requisitos previstos para a impugnação do Edital (itens 3.6</w:t>
      </w:r>
      <w:r w:rsidR="002934E1" w:rsidRPr="00BB5DCA">
        <w:rPr>
          <w:rFonts w:ascii="Arial" w:eastAsia="Verdana" w:hAnsi="Arial" w:cs="Arial"/>
          <w:b/>
          <w:sz w:val="22"/>
          <w:szCs w:val="22"/>
        </w:rPr>
        <w:t>.1, 3.6.2</w:t>
      </w:r>
      <w:r w:rsidRPr="00BB5DCA">
        <w:rPr>
          <w:rFonts w:ascii="Arial" w:eastAsia="Verdana" w:hAnsi="Arial" w:cs="Arial"/>
          <w:b/>
          <w:sz w:val="22"/>
          <w:szCs w:val="22"/>
        </w:rPr>
        <w:t xml:space="preserve"> e 3.7), no que se refere</w:t>
      </w:r>
      <w:r w:rsidR="002934E1" w:rsidRPr="00BB5DCA">
        <w:rPr>
          <w:rFonts w:ascii="Arial" w:eastAsia="Verdana" w:hAnsi="Arial" w:cs="Arial"/>
          <w:b/>
          <w:sz w:val="22"/>
          <w:szCs w:val="22"/>
        </w:rPr>
        <w:t>m</w:t>
      </w:r>
      <w:r w:rsidRPr="00BB5DCA">
        <w:rPr>
          <w:rFonts w:ascii="Arial" w:eastAsia="Verdana" w:hAnsi="Arial" w:cs="Arial"/>
          <w:b/>
          <w:sz w:val="22"/>
          <w:szCs w:val="22"/>
        </w:rPr>
        <w:t xml:space="preserve"> à forma, à assinatura e ao envio (protocolo) para o Setor de Licitações.</w:t>
      </w:r>
    </w:p>
    <w:p w14:paraId="145AAA2B" w14:textId="1DDEB48A" w:rsidR="00B141D4" w:rsidRPr="00BB5DCA" w:rsidRDefault="002934E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10</w:t>
      </w:r>
      <w:r w:rsidR="00B141D4" w:rsidRPr="00BB5DCA">
        <w:rPr>
          <w:rFonts w:ascii="Arial" w:eastAsia="Verdana" w:hAnsi="Arial" w:cs="Arial"/>
          <w:sz w:val="22"/>
          <w:szCs w:val="22"/>
        </w:rPr>
        <w:t xml:space="preserve">.6 - A decisão </w:t>
      </w:r>
      <w:r w:rsidR="00666B93" w:rsidRPr="00BB5DCA">
        <w:rPr>
          <w:rFonts w:ascii="Arial" w:eastAsia="Verdana" w:hAnsi="Arial" w:cs="Arial"/>
          <w:sz w:val="22"/>
          <w:szCs w:val="22"/>
        </w:rPr>
        <w:t xml:space="preserve">dos recursos </w:t>
      </w:r>
      <w:r w:rsidR="00B141D4" w:rsidRPr="00BB5DCA">
        <w:rPr>
          <w:rFonts w:ascii="Arial" w:eastAsia="Verdana" w:hAnsi="Arial" w:cs="Arial"/>
          <w:sz w:val="22"/>
          <w:szCs w:val="22"/>
        </w:rPr>
        <w:t>será dada aos interessados através de comunicação por escrito, via e-mail.</w:t>
      </w:r>
    </w:p>
    <w:p w14:paraId="2C41EF86" w14:textId="7C8B112B" w:rsidR="00454A55" w:rsidRPr="00BB5DCA" w:rsidRDefault="00454A55"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1</w:t>
      </w:r>
      <w:r w:rsidR="0030267E" w:rsidRPr="00BB5DCA">
        <w:rPr>
          <w:rFonts w:ascii="Arial" w:eastAsia="Verdana" w:hAnsi="Arial" w:cs="Arial"/>
          <w:sz w:val="22"/>
          <w:szCs w:val="22"/>
        </w:rPr>
        <w:t>0</w:t>
      </w:r>
      <w:r w:rsidRPr="00BB5DCA">
        <w:rPr>
          <w:rFonts w:ascii="Arial" w:eastAsia="Verdana" w:hAnsi="Arial" w:cs="Arial"/>
          <w:sz w:val="22"/>
          <w:szCs w:val="22"/>
        </w:rPr>
        <w:t>.</w:t>
      </w:r>
      <w:r w:rsidR="0030267E" w:rsidRPr="00BB5DCA">
        <w:rPr>
          <w:rFonts w:ascii="Arial" w:eastAsia="Verdana" w:hAnsi="Arial" w:cs="Arial"/>
          <w:sz w:val="22"/>
          <w:szCs w:val="22"/>
        </w:rPr>
        <w:t>7 -</w:t>
      </w:r>
      <w:r w:rsidRPr="00BB5DCA">
        <w:rPr>
          <w:rFonts w:ascii="Arial" w:eastAsia="Verdana" w:hAnsi="Arial" w:cs="Arial"/>
          <w:sz w:val="22"/>
          <w:szCs w:val="22"/>
        </w:rPr>
        <w:t xml:space="preserve"> A Prefeitura Municipal não se responsabilizará por memoriais de recursos e pelas contrarrazões endereçados via postal ou por outras formas, entregues em locais diversos d</w:t>
      </w:r>
      <w:r w:rsidR="0030267E" w:rsidRPr="00BB5DCA">
        <w:rPr>
          <w:rFonts w:ascii="Arial" w:eastAsia="Verdana" w:hAnsi="Arial" w:cs="Arial"/>
          <w:sz w:val="22"/>
          <w:szCs w:val="22"/>
        </w:rPr>
        <w:t>o</w:t>
      </w:r>
      <w:r w:rsidRPr="00BB5DCA">
        <w:rPr>
          <w:rFonts w:ascii="Arial" w:eastAsia="Verdana" w:hAnsi="Arial" w:cs="Arial"/>
          <w:sz w:val="22"/>
          <w:szCs w:val="22"/>
        </w:rPr>
        <w:t xml:space="preserve"> </w:t>
      </w:r>
      <w:r w:rsidR="0030267E" w:rsidRPr="00BB5DCA">
        <w:rPr>
          <w:rFonts w:ascii="Arial" w:eastAsia="Verdana" w:hAnsi="Arial" w:cs="Arial"/>
          <w:sz w:val="22"/>
          <w:szCs w:val="22"/>
        </w:rPr>
        <w:t>Setor</w:t>
      </w:r>
      <w:r w:rsidRPr="00BB5DCA">
        <w:rPr>
          <w:rFonts w:ascii="Arial" w:eastAsia="Verdana" w:hAnsi="Arial" w:cs="Arial"/>
          <w:sz w:val="22"/>
          <w:szCs w:val="22"/>
        </w:rPr>
        <w:t xml:space="preserve"> de Licitações e que, por isso, não sejam protocolizados no prazo legal.</w:t>
      </w:r>
    </w:p>
    <w:p w14:paraId="17D3BACB" w14:textId="62BE26CC" w:rsidR="00454A55" w:rsidRPr="00BB5DCA" w:rsidRDefault="00454A55"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1</w:t>
      </w:r>
      <w:r w:rsidR="0030267E" w:rsidRPr="00BB5DCA">
        <w:rPr>
          <w:rFonts w:ascii="Arial" w:eastAsia="Verdana" w:hAnsi="Arial" w:cs="Arial"/>
          <w:sz w:val="22"/>
          <w:szCs w:val="22"/>
        </w:rPr>
        <w:t xml:space="preserve">0.8 - </w:t>
      </w:r>
      <w:r w:rsidRPr="00BB5DCA">
        <w:rPr>
          <w:rFonts w:ascii="Arial" w:eastAsia="Verdana" w:hAnsi="Arial" w:cs="Arial"/>
          <w:sz w:val="22"/>
          <w:szCs w:val="22"/>
        </w:rPr>
        <w:t>O acolhimento de recurso importará a invalidação apenas dos atos insuscetíveis de aproveitamento, podendo o procedimento prosseguir quanto ao restante.</w:t>
      </w:r>
    </w:p>
    <w:p w14:paraId="30B1B784" w14:textId="77777777" w:rsidR="00454A55" w:rsidRPr="00BB5DCA" w:rsidRDefault="00454A55" w:rsidP="00A24035">
      <w:pPr>
        <w:tabs>
          <w:tab w:val="left" w:pos="851"/>
          <w:tab w:val="left" w:pos="1418"/>
        </w:tabs>
        <w:ind w:right="49"/>
        <w:jc w:val="both"/>
        <w:rPr>
          <w:rFonts w:ascii="Arial" w:eastAsia="Verdana" w:hAnsi="Arial" w:cs="Arial"/>
          <w:sz w:val="22"/>
          <w:szCs w:val="22"/>
        </w:rPr>
      </w:pPr>
    </w:p>
    <w:p w14:paraId="4CCB4455" w14:textId="77777777" w:rsidR="00951703" w:rsidRPr="00BB5DCA" w:rsidRDefault="00951703" w:rsidP="00A24035">
      <w:pPr>
        <w:tabs>
          <w:tab w:val="left" w:pos="284"/>
          <w:tab w:val="left" w:pos="851"/>
        </w:tabs>
        <w:ind w:right="49"/>
        <w:jc w:val="both"/>
        <w:rPr>
          <w:rFonts w:ascii="Arial" w:eastAsia="Verdana" w:hAnsi="Arial" w:cs="Arial"/>
          <w:b/>
          <w:bCs/>
          <w:sz w:val="22"/>
          <w:szCs w:val="22"/>
        </w:rPr>
      </w:pPr>
      <w:r w:rsidRPr="00BB5DCA">
        <w:rPr>
          <w:rFonts w:ascii="Arial" w:eastAsia="Verdana" w:hAnsi="Arial" w:cs="Arial"/>
          <w:b/>
          <w:bCs/>
          <w:sz w:val="22"/>
          <w:szCs w:val="22"/>
        </w:rPr>
        <w:t>11. DA REABERTURA DA SESSÃO PÚBLICA</w:t>
      </w:r>
    </w:p>
    <w:p w14:paraId="37F57AC1" w14:textId="77777777" w:rsidR="00520B90" w:rsidRPr="00BB5DCA" w:rsidRDefault="00520B90" w:rsidP="00A24035">
      <w:pPr>
        <w:tabs>
          <w:tab w:val="left" w:pos="284"/>
          <w:tab w:val="left" w:pos="851"/>
        </w:tabs>
        <w:ind w:right="49"/>
        <w:jc w:val="both"/>
        <w:rPr>
          <w:rFonts w:ascii="Arial" w:eastAsia="Verdana" w:hAnsi="Arial" w:cs="Arial"/>
          <w:b/>
          <w:bCs/>
          <w:sz w:val="22"/>
          <w:szCs w:val="22"/>
        </w:rPr>
      </w:pPr>
    </w:p>
    <w:p w14:paraId="2D094600" w14:textId="45D3C6A3" w:rsidR="00951703" w:rsidRPr="00BB5DCA" w:rsidRDefault="00951703" w:rsidP="00A24035">
      <w:pPr>
        <w:tabs>
          <w:tab w:val="left" w:pos="284"/>
          <w:tab w:val="left" w:pos="851"/>
        </w:tabs>
        <w:ind w:right="49"/>
        <w:jc w:val="both"/>
        <w:rPr>
          <w:rFonts w:ascii="Arial" w:eastAsia="Verdana" w:hAnsi="Arial" w:cs="Arial"/>
          <w:sz w:val="22"/>
          <w:szCs w:val="22"/>
        </w:rPr>
      </w:pPr>
      <w:r w:rsidRPr="00BB5DCA">
        <w:rPr>
          <w:rFonts w:ascii="Arial" w:eastAsia="Verdana" w:hAnsi="Arial" w:cs="Arial"/>
          <w:sz w:val="22"/>
          <w:szCs w:val="22"/>
        </w:rPr>
        <w:t xml:space="preserve">11.1 </w:t>
      </w:r>
      <w:r w:rsidR="00E83F72" w:rsidRPr="00BB5DCA">
        <w:rPr>
          <w:rFonts w:ascii="Arial" w:eastAsia="Verdana" w:hAnsi="Arial" w:cs="Arial"/>
          <w:sz w:val="22"/>
          <w:szCs w:val="22"/>
        </w:rPr>
        <w:t xml:space="preserve">- </w:t>
      </w:r>
      <w:r w:rsidRPr="00BB5DCA">
        <w:rPr>
          <w:rFonts w:ascii="Arial" w:eastAsia="Verdana" w:hAnsi="Arial" w:cs="Arial"/>
          <w:sz w:val="22"/>
          <w:szCs w:val="22"/>
        </w:rPr>
        <w:t>A sessão pública poderá ser reaberta nas seguintes circunstâncias:</w:t>
      </w:r>
    </w:p>
    <w:p w14:paraId="736556AB" w14:textId="68783DF8" w:rsidR="00951703" w:rsidRPr="00BB5DCA" w:rsidRDefault="00951703" w:rsidP="00A24035">
      <w:pPr>
        <w:tabs>
          <w:tab w:val="left" w:pos="284"/>
          <w:tab w:val="left" w:pos="851"/>
        </w:tabs>
        <w:ind w:right="49"/>
        <w:jc w:val="both"/>
        <w:rPr>
          <w:rFonts w:ascii="Arial" w:eastAsia="Verdana" w:hAnsi="Arial" w:cs="Arial"/>
          <w:sz w:val="22"/>
          <w:szCs w:val="22"/>
        </w:rPr>
      </w:pPr>
      <w:r w:rsidRPr="00BB5DCA">
        <w:rPr>
          <w:rFonts w:ascii="Arial" w:eastAsia="Verdana" w:hAnsi="Arial" w:cs="Arial"/>
          <w:sz w:val="22"/>
          <w:szCs w:val="22"/>
        </w:rPr>
        <w:t xml:space="preserve">11.1.1 </w:t>
      </w:r>
      <w:r w:rsidR="00E83F72" w:rsidRPr="00BB5DCA">
        <w:rPr>
          <w:rFonts w:ascii="Arial" w:eastAsia="Verdana" w:hAnsi="Arial" w:cs="Arial"/>
          <w:sz w:val="22"/>
          <w:szCs w:val="22"/>
        </w:rPr>
        <w:t xml:space="preserve">- </w:t>
      </w:r>
      <w:r w:rsidRPr="00BB5DCA">
        <w:rPr>
          <w:rFonts w:ascii="Arial" w:eastAsia="Verdana" w:hAnsi="Arial" w:cs="Arial"/>
          <w:sz w:val="22"/>
          <w:szCs w:val="22"/>
        </w:rPr>
        <w:t>No caso de provimento de recurso que leve à anulação de atos ocorridos antes da realização da sessão pública precedente, ou na hipótese de anulação da própria sessão pública. Nestes casos, os atos anulados e aqueles dependentes deles serão repetidos.</w:t>
      </w:r>
    </w:p>
    <w:p w14:paraId="6D9D8849" w14:textId="7173CDF0" w:rsidR="00951703" w:rsidRPr="00BB5DCA" w:rsidRDefault="00951703" w:rsidP="00A24035">
      <w:pPr>
        <w:tabs>
          <w:tab w:val="left" w:pos="284"/>
          <w:tab w:val="left" w:pos="851"/>
        </w:tabs>
        <w:ind w:right="49"/>
        <w:jc w:val="both"/>
        <w:rPr>
          <w:rFonts w:ascii="Arial" w:eastAsia="Verdana" w:hAnsi="Arial" w:cs="Arial"/>
          <w:sz w:val="22"/>
          <w:szCs w:val="22"/>
        </w:rPr>
      </w:pPr>
      <w:r w:rsidRPr="00BB5DCA">
        <w:rPr>
          <w:rFonts w:ascii="Arial" w:eastAsia="Verdana" w:hAnsi="Arial" w:cs="Arial"/>
          <w:sz w:val="22"/>
          <w:szCs w:val="22"/>
        </w:rPr>
        <w:t xml:space="preserve">11.1.2 </w:t>
      </w:r>
      <w:r w:rsidR="00E83F72" w:rsidRPr="00BB5DCA">
        <w:rPr>
          <w:rFonts w:ascii="Arial" w:eastAsia="Verdana" w:hAnsi="Arial" w:cs="Arial"/>
          <w:sz w:val="22"/>
          <w:szCs w:val="22"/>
        </w:rPr>
        <w:t xml:space="preserve">- </w:t>
      </w:r>
      <w:r w:rsidRPr="00BB5DCA">
        <w:rPr>
          <w:rFonts w:ascii="Arial" w:eastAsia="Verdana" w:hAnsi="Arial" w:cs="Arial"/>
          <w:sz w:val="22"/>
          <w:szCs w:val="22"/>
        </w:rPr>
        <w:t>Quando houver erro na aceitação da proposta do licitante mais bem</w:t>
      </w:r>
      <w:r w:rsidR="009651A0" w:rsidRPr="00BB5DCA">
        <w:rPr>
          <w:rFonts w:ascii="Arial" w:eastAsia="Verdana" w:hAnsi="Arial" w:cs="Arial"/>
          <w:sz w:val="22"/>
          <w:szCs w:val="22"/>
        </w:rPr>
        <w:t xml:space="preserve"> </w:t>
      </w:r>
      <w:r w:rsidRPr="00BB5DCA">
        <w:rPr>
          <w:rFonts w:ascii="Arial" w:eastAsia="Verdana" w:hAnsi="Arial" w:cs="Arial"/>
          <w:sz w:val="22"/>
          <w:szCs w:val="22"/>
        </w:rPr>
        <w:t>classificado ou quando o licitante declarado vencedor não cumprir com a assinatura do contrato, não retirar o instrumento equivalente ou não comprovar a regularização fiscal e trabalhista, conforme o disposto no artigo 43, §1º</w:t>
      </w:r>
      <w:r w:rsidR="00A913B5" w:rsidRPr="00BB5DCA">
        <w:rPr>
          <w:rFonts w:ascii="Arial" w:eastAsia="Verdana" w:hAnsi="Arial" w:cs="Arial"/>
          <w:sz w:val="22"/>
          <w:szCs w:val="22"/>
        </w:rPr>
        <w:t>,</w:t>
      </w:r>
      <w:r w:rsidRPr="00BB5DCA">
        <w:rPr>
          <w:rFonts w:ascii="Arial" w:eastAsia="Verdana" w:hAnsi="Arial" w:cs="Arial"/>
          <w:sz w:val="22"/>
          <w:szCs w:val="22"/>
        </w:rPr>
        <w:t xml:space="preserve"> da </w:t>
      </w:r>
      <w:r w:rsidR="009F2520" w:rsidRPr="00BB5DCA">
        <w:rPr>
          <w:rFonts w:ascii="Arial" w:eastAsia="Verdana" w:hAnsi="Arial" w:cs="Arial"/>
          <w:sz w:val="22"/>
          <w:szCs w:val="22"/>
        </w:rPr>
        <w:t>Lei Complementar</w:t>
      </w:r>
      <w:r w:rsidRPr="00BB5DCA">
        <w:rPr>
          <w:rFonts w:ascii="Arial" w:eastAsia="Verdana" w:hAnsi="Arial" w:cs="Arial"/>
          <w:sz w:val="22"/>
          <w:szCs w:val="22"/>
        </w:rPr>
        <w:t xml:space="preserve"> nº 123/2006. Nessas situações, seguir-se-ão os procedimentos imediatamente posteriores ao encerramento da etapa de lances.</w:t>
      </w:r>
    </w:p>
    <w:p w14:paraId="540BC020" w14:textId="6388AEC8" w:rsidR="00951703" w:rsidRPr="00BB5DCA" w:rsidRDefault="00951703" w:rsidP="00A24035">
      <w:pPr>
        <w:tabs>
          <w:tab w:val="left" w:pos="284"/>
          <w:tab w:val="left" w:pos="851"/>
        </w:tabs>
        <w:ind w:right="49"/>
        <w:jc w:val="both"/>
        <w:rPr>
          <w:rFonts w:ascii="Arial" w:eastAsia="Verdana" w:hAnsi="Arial" w:cs="Arial"/>
          <w:sz w:val="22"/>
          <w:szCs w:val="22"/>
        </w:rPr>
      </w:pPr>
      <w:r w:rsidRPr="00BB5DCA">
        <w:rPr>
          <w:rFonts w:ascii="Arial" w:eastAsia="Verdana" w:hAnsi="Arial" w:cs="Arial"/>
          <w:sz w:val="22"/>
          <w:szCs w:val="22"/>
        </w:rPr>
        <w:t xml:space="preserve">11.2 </w:t>
      </w:r>
      <w:r w:rsidR="00E83F72" w:rsidRPr="00BB5DCA">
        <w:rPr>
          <w:rFonts w:ascii="Arial" w:eastAsia="Verdana" w:hAnsi="Arial" w:cs="Arial"/>
          <w:sz w:val="22"/>
          <w:szCs w:val="22"/>
        </w:rPr>
        <w:t xml:space="preserve">- </w:t>
      </w:r>
      <w:r w:rsidRPr="00BB5DCA">
        <w:rPr>
          <w:rFonts w:ascii="Arial" w:eastAsia="Verdana" w:hAnsi="Arial" w:cs="Arial"/>
          <w:sz w:val="22"/>
          <w:szCs w:val="22"/>
        </w:rPr>
        <w:t xml:space="preserve">Todos os licitantes remanescentes </w:t>
      </w:r>
      <w:r w:rsidR="009651A0" w:rsidRPr="00BB5DCA">
        <w:rPr>
          <w:rFonts w:ascii="Arial" w:eastAsia="Verdana" w:hAnsi="Arial" w:cs="Arial"/>
          <w:sz w:val="22"/>
          <w:szCs w:val="22"/>
        </w:rPr>
        <w:t>serão</w:t>
      </w:r>
      <w:r w:rsidRPr="00BB5DCA">
        <w:rPr>
          <w:rFonts w:ascii="Arial" w:eastAsia="Verdana" w:hAnsi="Arial" w:cs="Arial"/>
          <w:sz w:val="22"/>
          <w:szCs w:val="22"/>
        </w:rPr>
        <w:t xml:space="preserve"> ser convocados</w:t>
      </w:r>
      <w:r w:rsidR="009651A0" w:rsidRPr="00BB5DCA">
        <w:rPr>
          <w:rFonts w:ascii="Arial" w:eastAsia="Verdana" w:hAnsi="Arial" w:cs="Arial"/>
          <w:sz w:val="22"/>
          <w:szCs w:val="22"/>
        </w:rPr>
        <w:t>, através do email indicado na proposta,</w:t>
      </w:r>
      <w:r w:rsidRPr="00BB5DCA">
        <w:rPr>
          <w:rFonts w:ascii="Arial" w:eastAsia="Verdana" w:hAnsi="Arial" w:cs="Arial"/>
          <w:sz w:val="22"/>
          <w:szCs w:val="22"/>
        </w:rPr>
        <w:t xml:space="preserve"> para acompanhar</w:t>
      </w:r>
      <w:r w:rsidR="009F2520" w:rsidRPr="00BB5DCA">
        <w:rPr>
          <w:rFonts w:ascii="Arial" w:eastAsia="Verdana" w:hAnsi="Arial" w:cs="Arial"/>
          <w:sz w:val="22"/>
          <w:szCs w:val="22"/>
        </w:rPr>
        <w:t>em</w:t>
      </w:r>
      <w:r w:rsidRPr="00BB5DCA">
        <w:rPr>
          <w:rFonts w:ascii="Arial" w:eastAsia="Verdana" w:hAnsi="Arial" w:cs="Arial"/>
          <w:sz w:val="22"/>
          <w:szCs w:val="22"/>
        </w:rPr>
        <w:t xml:space="preserve"> a</w:t>
      </w:r>
      <w:r w:rsidR="00520B90" w:rsidRPr="00BB5DCA">
        <w:rPr>
          <w:rFonts w:ascii="Arial" w:eastAsia="Verdana" w:hAnsi="Arial" w:cs="Arial"/>
          <w:sz w:val="22"/>
          <w:szCs w:val="22"/>
        </w:rPr>
        <w:t xml:space="preserve"> </w:t>
      </w:r>
      <w:r w:rsidRPr="00BB5DCA">
        <w:rPr>
          <w:rFonts w:ascii="Arial" w:eastAsia="Verdana" w:hAnsi="Arial" w:cs="Arial"/>
          <w:sz w:val="22"/>
          <w:szCs w:val="22"/>
        </w:rPr>
        <w:t>sessão reaberta.</w:t>
      </w:r>
    </w:p>
    <w:p w14:paraId="0DA609EC" w14:textId="77777777" w:rsidR="009F2520" w:rsidRPr="00BB5DCA" w:rsidRDefault="009F2520" w:rsidP="00A24035">
      <w:pPr>
        <w:tabs>
          <w:tab w:val="left" w:pos="284"/>
          <w:tab w:val="left" w:pos="851"/>
        </w:tabs>
        <w:ind w:right="49"/>
        <w:jc w:val="both"/>
        <w:rPr>
          <w:rFonts w:ascii="Arial" w:eastAsia="Verdana" w:hAnsi="Arial" w:cs="Arial"/>
          <w:b/>
          <w:sz w:val="22"/>
          <w:szCs w:val="22"/>
        </w:rPr>
      </w:pPr>
    </w:p>
    <w:p w14:paraId="6477C8F0" w14:textId="4CA9B54B" w:rsidR="004F6CC1" w:rsidRPr="00BB5DCA" w:rsidRDefault="004F6CC1" w:rsidP="00A24035">
      <w:pPr>
        <w:tabs>
          <w:tab w:val="left" w:pos="284"/>
          <w:tab w:val="left" w:pos="851"/>
        </w:tabs>
        <w:ind w:right="49"/>
        <w:jc w:val="both"/>
        <w:rPr>
          <w:rFonts w:ascii="Arial" w:eastAsia="Verdana" w:hAnsi="Arial" w:cs="Arial"/>
          <w:b/>
          <w:bCs/>
          <w:sz w:val="22"/>
          <w:szCs w:val="22"/>
        </w:rPr>
      </w:pPr>
      <w:r w:rsidRPr="00BB5DCA">
        <w:rPr>
          <w:rFonts w:ascii="Arial" w:eastAsia="Verdana" w:hAnsi="Arial" w:cs="Arial"/>
          <w:b/>
          <w:bCs/>
          <w:sz w:val="22"/>
          <w:szCs w:val="22"/>
        </w:rPr>
        <w:t>12. DA ADJUDICAÇÃO E HOMOLOGAÇÃO</w:t>
      </w:r>
    </w:p>
    <w:p w14:paraId="0F67F229" w14:textId="77777777" w:rsidR="004F6CC1" w:rsidRPr="00BB5DCA" w:rsidRDefault="004F6CC1" w:rsidP="00A24035">
      <w:pPr>
        <w:tabs>
          <w:tab w:val="left" w:pos="284"/>
          <w:tab w:val="left" w:pos="851"/>
        </w:tabs>
        <w:ind w:right="49"/>
        <w:jc w:val="both"/>
        <w:rPr>
          <w:rFonts w:ascii="Arial" w:eastAsia="Verdana" w:hAnsi="Arial" w:cs="Arial"/>
          <w:b/>
          <w:bCs/>
          <w:sz w:val="22"/>
          <w:szCs w:val="22"/>
        </w:rPr>
      </w:pPr>
    </w:p>
    <w:p w14:paraId="69D2A164" w14:textId="5F6059DB" w:rsidR="0078546C" w:rsidRPr="00BB5DCA" w:rsidRDefault="004F6CC1" w:rsidP="00A24035">
      <w:pPr>
        <w:tabs>
          <w:tab w:val="left" w:pos="284"/>
          <w:tab w:val="left" w:pos="851"/>
        </w:tabs>
        <w:ind w:right="49"/>
        <w:jc w:val="both"/>
        <w:rPr>
          <w:rFonts w:ascii="Arial" w:eastAsia="Verdana" w:hAnsi="Arial" w:cs="Arial"/>
          <w:i/>
          <w:sz w:val="22"/>
          <w:szCs w:val="22"/>
        </w:rPr>
      </w:pPr>
      <w:r w:rsidRPr="00BB5DCA">
        <w:rPr>
          <w:rFonts w:ascii="Arial" w:eastAsia="Verdana" w:hAnsi="Arial" w:cs="Arial"/>
          <w:sz w:val="22"/>
          <w:szCs w:val="22"/>
        </w:rPr>
        <w:t xml:space="preserve">12.1 - </w:t>
      </w:r>
      <w:r w:rsidR="0078546C" w:rsidRPr="00BB5DCA">
        <w:rPr>
          <w:rFonts w:ascii="Arial" w:eastAsia="Verdana" w:hAnsi="Arial" w:cs="Arial"/>
          <w:sz w:val="22"/>
          <w:szCs w:val="22"/>
        </w:rPr>
        <w:t>Encerradas as fases de julgamento e habilitação, e exauridos os recursos, o processo licitatório será encaminhado à autoridade superior para</w:t>
      </w:r>
      <w:r w:rsidR="00CE7B48" w:rsidRPr="00BB5DCA">
        <w:rPr>
          <w:rFonts w:ascii="Arial" w:eastAsia="Verdana" w:hAnsi="Arial" w:cs="Arial"/>
          <w:sz w:val="22"/>
          <w:szCs w:val="22"/>
        </w:rPr>
        <w:t>, se o caso,</w:t>
      </w:r>
      <w:r w:rsidR="0078546C" w:rsidRPr="00BB5DCA">
        <w:rPr>
          <w:rFonts w:ascii="Arial" w:eastAsia="Verdana" w:hAnsi="Arial" w:cs="Arial"/>
          <w:sz w:val="22"/>
          <w:szCs w:val="22"/>
        </w:rPr>
        <w:t xml:space="preserve"> adjudicar o objeto e homologar o procedimento, observado o disposto no artigo 71 da Lei Federal nº 14.133/2021.</w:t>
      </w:r>
    </w:p>
    <w:p w14:paraId="21C1B808" w14:textId="6B48FB03" w:rsidR="004F6CC1" w:rsidRPr="00BB5DCA" w:rsidRDefault="004F6CC1" w:rsidP="00A24035">
      <w:pPr>
        <w:tabs>
          <w:tab w:val="left" w:pos="284"/>
          <w:tab w:val="left" w:pos="851"/>
        </w:tabs>
        <w:ind w:right="49"/>
        <w:jc w:val="both"/>
        <w:rPr>
          <w:rFonts w:ascii="Arial" w:eastAsia="Verdana" w:hAnsi="Arial" w:cs="Arial"/>
          <w:b/>
          <w:sz w:val="22"/>
          <w:szCs w:val="22"/>
        </w:rPr>
      </w:pPr>
    </w:p>
    <w:p w14:paraId="36BC7357"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b/>
          <w:sz w:val="22"/>
          <w:szCs w:val="22"/>
        </w:rPr>
        <w:t>13.</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ATA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REGISTRO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PREÇOS</w:t>
      </w:r>
    </w:p>
    <w:p w14:paraId="76A19DEE" w14:textId="77777777" w:rsidR="00B16A74" w:rsidRPr="00BB5DCA" w:rsidRDefault="00B16A74" w:rsidP="00A24035">
      <w:pPr>
        <w:tabs>
          <w:tab w:val="left" w:pos="284"/>
          <w:tab w:val="left" w:pos="851"/>
        </w:tabs>
        <w:ind w:right="49"/>
        <w:jc w:val="both"/>
        <w:rPr>
          <w:rFonts w:ascii="Arial" w:eastAsia="Verdana" w:hAnsi="Arial" w:cs="Arial"/>
          <w:b/>
          <w:sz w:val="22"/>
          <w:szCs w:val="22"/>
        </w:rPr>
      </w:pPr>
    </w:p>
    <w:p w14:paraId="31349EAF" w14:textId="77777777" w:rsidR="00B16A74" w:rsidRPr="00BB5DCA" w:rsidRDefault="009829C1" w:rsidP="00A24035">
      <w:pPr>
        <w:tabs>
          <w:tab w:val="left" w:pos="284"/>
          <w:tab w:val="left" w:pos="851"/>
        </w:tabs>
        <w:jc w:val="both"/>
        <w:rPr>
          <w:rFonts w:ascii="Arial" w:hAnsi="Arial" w:cs="Arial"/>
          <w:sz w:val="22"/>
          <w:szCs w:val="22"/>
        </w:rPr>
      </w:pPr>
      <w:r w:rsidRPr="00BB5DCA">
        <w:rPr>
          <w:rFonts w:ascii="Arial" w:eastAsia="Arial" w:hAnsi="Arial" w:cs="Arial"/>
          <w:sz w:val="22"/>
          <w:szCs w:val="22"/>
        </w:rPr>
        <w:t>13.1</w:t>
      </w:r>
      <w:r w:rsidR="001A3F28" w:rsidRPr="00BB5DCA">
        <w:rPr>
          <w:rFonts w:ascii="Arial" w:eastAsia="Arial" w:hAnsi="Arial" w:cs="Arial"/>
          <w:sz w:val="22"/>
          <w:szCs w:val="22"/>
        </w:rPr>
        <w:t xml:space="preserve"> </w:t>
      </w:r>
      <w:r w:rsidRPr="00BB5DCA">
        <w:rPr>
          <w:rFonts w:ascii="Arial" w:eastAsia="Arial" w:hAnsi="Arial" w:cs="Arial"/>
          <w:sz w:val="22"/>
          <w:szCs w:val="22"/>
        </w:rPr>
        <w:t>-</w:t>
      </w:r>
      <w:r w:rsidR="001A3F28" w:rsidRPr="00BB5DCA">
        <w:rPr>
          <w:rFonts w:ascii="Arial" w:eastAsia="Arial" w:hAnsi="Arial" w:cs="Arial"/>
          <w:sz w:val="22"/>
          <w:szCs w:val="22"/>
        </w:rPr>
        <w:t xml:space="preserve"> </w:t>
      </w:r>
      <w:r w:rsidRPr="00BB5DCA">
        <w:rPr>
          <w:rFonts w:ascii="Arial" w:eastAsia="Arial" w:hAnsi="Arial" w:cs="Arial"/>
          <w:sz w:val="22"/>
          <w:szCs w:val="22"/>
        </w:rPr>
        <w:t>Homologado</w:t>
      </w:r>
      <w:r w:rsidR="001A3F28" w:rsidRPr="00BB5DCA">
        <w:rPr>
          <w:rFonts w:ascii="Arial" w:eastAsia="Arial" w:hAnsi="Arial" w:cs="Arial"/>
          <w:sz w:val="22"/>
          <w:szCs w:val="22"/>
        </w:rPr>
        <w:t xml:space="preserve"> </w:t>
      </w:r>
      <w:r w:rsidRPr="00BB5DCA">
        <w:rPr>
          <w:rFonts w:ascii="Arial" w:eastAsia="Arial" w:hAnsi="Arial" w:cs="Arial"/>
          <w:sz w:val="22"/>
          <w:szCs w:val="22"/>
        </w:rPr>
        <w:t>o</w:t>
      </w:r>
      <w:r w:rsidR="001A3F28" w:rsidRPr="00BB5DCA">
        <w:rPr>
          <w:rFonts w:ascii="Arial" w:eastAsia="Arial" w:hAnsi="Arial" w:cs="Arial"/>
          <w:sz w:val="22"/>
          <w:szCs w:val="22"/>
        </w:rPr>
        <w:t xml:space="preserve"> </w:t>
      </w:r>
      <w:r w:rsidRPr="00BB5DCA">
        <w:rPr>
          <w:rFonts w:ascii="Arial" w:eastAsia="Arial" w:hAnsi="Arial" w:cs="Arial"/>
          <w:sz w:val="22"/>
          <w:szCs w:val="22"/>
        </w:rPr>
        <w:t>resultado</w:t>
      </w:r>
      <w:r w:rsidR="001A3F28" w:rsidRPr="00BB5DCA">
        <w:rPr>
          <w:rFonts w:ascii="Arial" w:eastAsia="Arial" w:hAnsi="Arial" w:cs="Arial"/>
          <w:sz w:val="22"/>
          <w:szCs w:val="22"/>
        </w:rPr>
        <w:t xml:space="preserve"> </w:t>
      </w:r>
      <w:r w:rsidRPr="00BB5DCA">
        <w:rPr>
          <w:rFonts w:ascii="Arial" w:eastAsia="Arial" w:hAnsi="Arial" w:cs="Arial"/>
          <w:sz w:val="22"/>
          <w:szCs w:val="22"/>
        </w:rPr>
        <w:t>da</w:t>
      </w:r>
      <w:r w:rsidR="001A3F28" w:rsidRPr="00BB5DCA">
        <w:rPr>
          <w:rFonts w:ascii="Arial" w:eastAsia="Arial" w:hAnsi="Arial" w:cs="Arial"/>
          <w:sz w:val="22"/>
          <w:szCs w:val="22"/>
        </w:rPr>
        <w:t xml:space="preserve"> </w:t>
      </w:r>
      <w:r w:rsidRPr="00BB5DCA">
        <w:rPr>
          <w:rFonts w:ascii="Arial" w:eastAsia="Arial" w:hAnsi="Arial" w:cs="Arial"/>
          <w:sz w:val="22"/>
          <w:szCs w:val="22"/>
        </w:rPr>
        <w:t>licitação,</w:t>
      </w:r>
      <w:r w:rsidR="001A3F28" w:rsidRPr="00BB5DCA">
        <w:rPr>
          <w:rFonts w:ascii="Arial" w:eastAsia="Arial" w:hAnsi="Arial" w:cs="Arial"/>
          <w:sz w:val="22"/>
          <w:szCs w:val="22"/>
        </w:rPr>
        <w:t xml:space="preserve"> </w:t>
      </w:r>
      <w:r w:rsidRPr="00BB5DCA">
        <w:rPr>
          <w:rFonts w:ascii="Arial" w:eastAsia="Arial" w:hAnsi="Arial" w:cs="Arial"/>
          <w:sz w:val="22"/>
          <w:szCs w:val="22"/>
        </w:rPr>
        <w:t>terá</w:t>
      </w:r>
      <w:r w:rsidR="001A3F28" w:rsidRPr="00BB5DCA">
        <w:rPr>
          <w:rFonts w:ascii="Arial" w:eastAsia="Arial" w:hAnsi="Arial" w:cs="Arial"/>
          <w:sz w:val="22"/>
          <w:szCs w:val="22"/>
        </w:rPr>
        <w:t xml:space="preserve"> </w:t>
      </w:r>
      <w:r w:rsidRPr="00BB5DCA">
        <w:rPr>
          <w:rFonts w:ascii="Arial" w:eastAsia="Arial" w:hAnsi="Arial" w:cs="Arial"/>
          <w:sz w:val="22"/>
          <w:szCs w:val="22"/>
        </w:rPr>
        <w:t>o</w:t>
      </w:r>
      <w:r w:rsidR="001A3F28" w:rsidRPr="00BB5DCA">
        <w:rPr>
          <w:rFonts w:ascii="Arial" w:eastAsia="Arial" w:hAnsi="Arial" w:cs="Arial"/>
          <w:sz w:val="22"/>
          <w:szCs w:val="22"/>
        </w:rPr>
        <w:t xml:space="preserve"> </w:t>
      </w:r>
      <w:r w:rsidRPr="00BB5DCA">
        <w:rPr>
          <w:rFonts w:ascii="Arial" w:eastAsia="Arial" w:hAnsi="Arial" w:cs="Arial"/>
          <w:sz w:val="22"/>
          <w:szCs w:val="22"/>
        </w:rPr>
        <w:t>adjudicatário</w:t>
      </w:r>
      <w:r w:rsidR="001A3F28" w:rsidRPr="00BB5DCA">
        <w:rPr>
          <w:rFonts w:ascii="Arial" w:eastAsia="Arial" w:hAnsi="Arial" w:cs="Arial"/>
          <w:sz w:val="22"/>
          <w:szCs w:val="22"/>
        </w:rPr>
        <w:t xml:space="preserve"> </w:t>
      </w:r>
      <w:r w:rsidRPr="00BB5DCA">
        <w:rPr>
          <w:rFonts w:ascii="Arial" w:eastAsia="Arial" w:hAnsi="Arial" w:cs="Arial"/>
          <w:sz w:val="22"/>
          <w:szCs w:val="22"/>
        </w:rPr>
        <w:t>o</w:t>
      </w:r>
      <w:r w:rsidR="001A3F28" w:rsidRPr="00BB5DCA">
        <w:rPr>
          <w:rFonts w:ascii="Arial" w:eastAsia="Arial" w:hAnsi="Arial" w:cs="Arial"/>
          <w:sz w:val="22"/>
          <w:szCs w:val="22"/>
        </w:rPr>
        <w:t xml:space="preserve"> </w:t>
      </w:r>
      <w:r w:rsidRPr="00BB5DCA">
        <w:rPr>
          <w:rFonts w:ascii="Arial" w:eastAsia="Arial" w:hAnsi="Arial" w:cs="Arial"/>
          <w:sz w:val="22"/>
          <w:szCs w:val="22"/>
        </w:rPr>
        <w:t>prazo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05</w:t>
      </w:r>
      <w:r w:rsidR="001A3F28" w:rsidRPr="00BB5DCA">
        <w:rPr>
          <w:rFonts w:ascii="Arial" w:eastAsia="Arial" w:hAnsi="Arial" w:cs="Arial"/>
          <w:sz w:val="22"/>
          <w:szCs w:val="22"/>
        </w:rPr>
        <w:t xml:space="preserve"> </w:t>
      </w:r>
      <w:r w:rsidRPr="00BB5DCA">
        <w:rPr>
          <w:rFonts w:ascii="Arial" w:eastAsia="Arial" w:hAnsi="Arial" w:cs="Arial"/>
          <w:sz w:val="22"/>
          <w:szCs w:val="22"/>
        </w:rPr>
        <w:t>(cinco)</w:t>
      </w:r>
      <w:r w:rsidR="001A3F28" w:rsidRPr="00BB5DCA">
        <w:rPr>
          <w:rFonts w:ascii="Arial" w:eastAsia="Arial" w:hAnsi="Arial" w:cs="Arial"/>
          <w:sz w:val="22"/>
          <w:szCs w:val="22"/>
        </w:rPr>
        <w:t xml:space="preserve"> </w:t>
      </w:r>
      <w:r w:rsidRPr="00BB5DCA">
        <w:rPr>
          <w:rFonts w:ascii="Arial" w:eastAsia="Arial" w:hAnsi="Arial" w:cs="Arial"/>
          <w:sz w:val="22"/>
          <w:szCs w:val="22"/>
        </w:rPr>
        <w:t>dias,</w:t>
      </w:r>
      <w:r w:rsidR="001A3F28" w:rsidRPr="00BB5DCA">
        <w:rPr>
          <w:rFonts w:ascii="Arial" w:eastAsia="Arial" w:hAnsi="Arial" w:cs="Arial"/>
          <w:sz w:val="22"/>
          <w:szCs w:val="22"/>
        </w:rPr>
        <w:t xml:space="preserve"> </w:t>
      </w:r>
      <w:r w:rsidRPr="00BB5DCA">
        <w:rPr>
          <w:rFonts w:ascii="Arial" w:eastAsia="Arial" w:hAnsi="Arial" w:cs="Arial"/>
          <w:sz w:val="22"/>
          <w:szCs w:val="22"/>
        </w:rPr>
        <w:t>contados</w:t>
      </w:r>
      <w:r w:rsidR="001A3F28" w:rsidRPr="00BB5DCA">
        <w:rPr>
          <w:rFonts w:ascii="Arial" w:eastAsia="Arial" w:hAnsi="Arial" w:cs="Arial"/>
          <w:sz w:val="22"/>
          <w:szCs w:val="22"/>
        </w:rPr>
        <w:t xml:space="preserve"> </w:t>
      </w:r>
      <w:r w:rsidRPr="00BB5DCA">
        <w:rPr>
          <w:rFonts w:ascii="Arial" w:eastAsia="Arial" w:hAnsi="Arial" w:cs="Arial"/>
          <w:sz w:val="22"/>
          <w:szCs w:val="22"/>
        </w:rPr>
        <w:t>a</w:t>
      </w:r>
      <w:r w:rsidR="001A3F28" w:rsidRPr="00BB5DCA">
        <w:rPr>
          <w:rFonts w:ascii="Arial" w:eastAsia="Arial" w:hAnsi="Arial" w:cs="Arial"/>
          <w:sz w:val="22"/>
          <w:szCs w:val="22"/>
        </w:rPr>
        <w:t xml:space="preserve"> </w:t>
      </w:r>
      <w:r w:rsidRPr="00BB5DCA">
        <w:rPr>
          <w:rFonts w:ascii="Arial" w:eastAsia="Arial" w:hAnsi="Arial" w:cs="Arial"/>
          <w:sz w:val="22"/>
          <w:szCs w:val="22"/>
        </w:rPr>
        <w:t>partir</w:t>
      </w:r>
      <w:r w:rsidR="001A3F28" w:rsidRPr="00BB5DCA">
        <w:rPr>
          <w:rFonts w:ascii="Arial" w:eastAsia="Arial" w:hAnsi="Arial" w:cs="Arial"/>
          <w:sz w:val="22"/>
          <w:szCs w:val="22"/>
        </w:rPr>
        <w:t xml:space="preserve"> </w:t>
      </w:r>
      <w:r w:rsidRPr="00BB5DCA">
        <w:rPr>
          <w:rFonts w:ascii="Arial" w:eastAsia="Arial" w:hAnsi="Arial" w:cs="Arial"/>
          <w:sz w:val="22"/>
          <w:szCs w:val="22"/>
        </w:rPr>
        <w:t>da</w:t>
      </w:r>
      <w:r w:rsidR="001A3F28" w:rsidRPr="00BB5DCA">
        <w:rPr>
          <w:rFonts w:ascii="Arial" w:eastAsia="Arial" w:hAnsi="Arial" w:cs="Arial"/>
          <w:sz w:val="22"/>
          <w:szCs w:val="22"/>
        </w:rPr>
        <w:t xml:space="preserve"> </w:t>
      </w:r>
      <w:r w:rsidRPr="00BB5DCA">
        <w:rPr>
          <w:rFonts w:ascii="Arial" w:eastAsia="Arial" w:hAnsi="Arial" w:cs="Arial"/>
          <w:sz w:val="22"/>
          <w:szCs w:val="22"/>
        </w:rPr>
        <w:t>data</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sua</w:t>
      </w:r>
      <w:r w:rsidR="001A3F28" w:rsidRPr="00BB5DCA">
        <w:rPr>
          <w:rFonts w:ascii="Arial" w:eastAsia="Arial" w:hAnsi="Arial" w:cs="Arial"/>
          <w:sz w:val="22"/>
          <w:szCs w:val="22"/>
        </w:rPr>
        <w:t xml:space="preserve"> </w:t>
      </w:r>
      <w:r w:rsidRPr="00BB5DCA">
        <w:rPr>
          <w:rFonts w:ascii="Arial" w:eastAsia="Arial" w:hAnsi="Arial" w:cs="Arial"/>
          <w:sz w:val="22"/>
          <w:szCs w:val="22"/>
        </w:rPr>
        <w:t>convocação,</w:t>
      </w:r>
      <w:r w:rsidR="001A3F28" w:rsidRPr="00BB5DCA">
        <w:rPr>
          <w:rFonts w:ascii="Arial" w:eastAsia="Arial" w:hAnsi="Arial" w:cs="Arial"/>
          <w:sz w:val="22"/>
          <w:szCs w:val="22"/>
        </w:rPr>
        <w:t xml:space="preserve"> </w:t>
      </w:r>
      <w:r w:rsidRPr="00BB5DCA">
        <w:rPr>
          <w:rFonts w:ascii="Arial" w:eastAsia="Arial" w:hAnsi="Arial" w:cs="Arial"/>
          <w:sz w:val="22"/>
          <w:szCs w:val="22"/>
        </w:rPr>
        <w:t>para</w:t>
      </w:r>
      <w:r w:rsidR="001A3F28" w:rsidRPr="00BB5DCA">
        <w:rPr>
          <w:rFonts w:ascii="Arial" w:eastAsia="Arial" w:hAnsi="Arial" w:cs="Arial"/>
          <w:sz w:val="22"/>
          <w:szCs w:val="22"/>
        </w:rPr>
        <w:t xml:space="preserve"> </w:t>
      </w:r>
      <w:r w:rsidRPr="00BB5DCA">
        <w:rPr>
          <w:rFonts w:ascii="Arial" w:eastAsia="Arial" w:hAnsi="Arial" w:cs="Arial"/>
          <w:sz w:val="22"/>
          <w:szCs w:val="22"/>
        </w:rPr>
        <w:t>assinar</w:t>
      </w:r>
      <w:r w:rsidR="001A3F28" w:rsidRPr="00BB5DCA">
        <w:rPr>
          <w:rFonts w:ascii="Arial" w:eastAsia="Arial" w:hAnsi="Arial" w:cs="Arial"/>
          <w:sz w:val="22"/>
          <w:szCs w:val="22"/>
        </w:rPr>
        <w:t xml:space="preserve"> </w:t>
      </w:r>
      <w:r w:rsidRPr="00BB5DCA">
        <w:rPr>
          <w:rFonts w:ascii="Arial" w:eastAsia="Arial" w:hAnsi="Arial" w:cs="Arial"/>
          <w:sz w:val="22"/>
          <w:szCs w:val="22"/>
        </w:rPr>
        <w:t>a</w:t>
      </w:r>
      <w:r w:rsidR="001A3F28" w:rsidRPr="00BB5DCA">
        <w:rPr>
          <w:rFonts w:ascii="Arial" w:eastAsia="Arial" w:hAnsi="Arial" w:cs="Arial"/>
          <w:sz w:val="22"/>
          <w:szCs w:val="22"/>
        </w:rPr>
        <w:t xml:space="preserve"> </w:t>
      </w:r>
      <w:r w:rsidRPr="00BB5DCA">
        <w:rPr>
          <w:rFonts w:ascii="Arial" w:eastAsia="Arial" w:hAnsi="Arial" w:cs="Arial"/>
          <w:sz w:val="22"/>
          <w:szCs w:val="22"/>
        </w:rPr>
        <w:t>Ata</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Registro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Preços,</w:t>
      </w:r>
      <w:r w:rsidR="001A3F28" w:rsidRPr="00BB5DCA">
        <w:rPr>
          <w:rFonts w:ascii="Arial" w:eastAsia="Arial" w:hAnsi="Arial" w:cs="Arial"/>
          <w:sz w:val="22"/>
          <w:szCs w:val="22"/>
        </w:rPr>
        <w:t xml:space="preserve"> </w:t>
      </w:r>
      <w:r w:rsidRPr="00BB5DCA">
        <w:rPr>
          <w:rFonts w:ascii="Arial" w:eastAsia="Arial" w:hAnsi="Arial" w:cs="Arial"/>
          <w:sz w:val="22"/>
          <w:szCs w:val="22"/>
        </w:rPr>
        <w:t>cujo</w:t>
      </w:r>
      <w:r w:rsidR="001A3F28" w:rsidRPr="00BB5DCA">
        <w:rPr>
          <w:rFonts w:ascii="Arial" w:eastAsia="Arial" w:hAnsi="Arial" w:cs="Arial"/>
          <w:sz w:val="22"/>
          <w:szCs w:val="22"/>
        </w:rPr>
        <w:t xml:space="preserve"> </w:t>
      </w:r>
      <w:r w:rsidRPr="00BB5DCA">
        <w:rPr>
          <w:rFonts w:ascii="Arial" w:eastAsia="Arial" w:hAnsi="Arial" w:cs="Arial"/>
          <w:sz w:val="22"/>
          <w:szCs w:val="22"/>
        </w:rPr>
        <w:t>prazo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validade</w:t>
      </w:r>
      <w:r w:rsidR="001A3F28" w:rsidRPr="00BB5DCA">
        <w:rPr>
          <w:rFonts w:ascii="Arial" w:eastAsia="Arial" w:hAnsi="Arial" w:cs="Arial"/>
          <w:sz w:val="22"/>
          <w:szCs w:val="22"/>
        </w:rPr>
        <w:t xml:space="preserve"> </w:t>
      </w:r>
      <w:r w:rsidRPr="00BB5DCA">
        <w:rPr>
          <w:rFonts w:ascii="Arial" w:eastAsia="Arial" w:hAnsi="Arial" w:cs="Arial"/>
          <w:sz w:val="22"/>
          <w:szCs w:val="22"/>
        </w:rPr>
        <w:t>encontra-se</w:t>
      </w:r>
      <w:r w:rsidR="001A3F28" w:rsidRPr="00BB5DCA">
        <w:rPr>
          <w:rFonts w:ascii="Arial" w:eastAsia="Arial" w:hAnsi="Arial" w:cs="Arial"/>
          <w:sz w:val="22"/>
          <w:szCs w:val="22"/>
        </w:rPr>
        <w:t xml:space="preserve"> </w:t>
      </w:r>
      <w:r w:rsidRPr="00BB5DCA">
        <w:rPr>
          <w:rFonts w:ascii="Arial" w:eastAsia="Arial" w:hAnsi="Arial" w:cs="Arial"/>
          <w:sz w:val="22"/>
          <w:szCs w:val="22"/>
        </w:rPr>
        <w:t>nela</w:t>
      </w:r>
      <w:r w:rsidR="001A3F28" w:rsidRPr="00BB5DCA">
        <w:rPr>
          <w:rFonts w:ascii="Arial" w:eastAsia="Arial" w:hAnsi="Arial" w:cs="Arial"/>
          <w:sz w:val="22"/>
          <w:szCs w:val="22"/>
        </w:rPr>
        <w:t xml:space="preserve"> </w:t>
      </w:r>
      <w:r w:rsidRPr="00BB5DCA">
        <w:rPr>
          <w:rFonts w:ascii="Arial" w:eastAsia="Arial" w:hAnsi="Arial" w:cs="Arial"/>
          <w:sz w:val="22"/>
          <w:szCs w:val="22"/>
        </w:rPr>
        <w:t>fixado,</w:t>
      </w:r>
      <w:r w:rsidR="001A3F28" w:rsidRPr="00BB5DCA">
        <w:rPr>
          <w:rFonts w:ascii="Arial" w:eastAsia="Arial" w:hAnsi="Arial" w:cs="Arial"/>
          <w:sz w:val="22"/>
          <w:szCs w:val="22"/>
        </w:rPr>
        <w:t xml:space="preserve"> </w:t>
      </w:r>
      <w:r w:rsidRPr="00BB5DCA">
        <w:rPr>
          <w:rFonts w:ascii="Arial" w:eastAsia="Arial" w:hAnsi="Arial" w:cs="Arial"/>
          <w:sz w:val="22"/>
          <w:szCs w:val="22"/>
        </w:rPr>
        <w:t>sob</w:t>
      </w:r>
      <w:r w:rsidR="001A3F28" w:rsidRPr="00BB5DCA">
        <w:rPr>
          <w:rFonts w:ascii="Arial" w:eastAsia="Arial" w:hAnsi="Arial" w:cs="Arial"/>
          <w:sz w:val="22"/>
          <w:szCs w:val="22"/>
        </w:rPr>
        <w:t xml:space="preserve"> </w:t>
      </w:r>
      <w:r w:rsidRPr="00BB5DCA">
        <w:rPr>
          <w:rFonts w:ascii="Arial" w:eastAsia="Arial" w:hAnsi="Arial" w:cs="Arial"/>
          <w:sz w:val="22"/>
          <w:szCs w:val="22"/>
        </w:rPr>
        <w:t>pena</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decair</w:t>
      </w:r>
      <w:r w:rsidR="001A3F28" w:rsidRPr="00BB5DCA">
        <w:rPr>
          <w:rFonts w:ascii="Arial" w:eastAsia="Arial" w:hAnsi="Arial" w:cs="Arial"/>
          <w:sz w:val="22"/>
          <w:szCs w:val="22"/>
        </w:rPr>
        <w:t xml:space="preserve"> </w:t>
      </w:r>
      <w:r w:rsidRPr="00BB5DCA">
        <w:rPr>
          <w:rFonts w:ascii="Arial" w:eastAsia="Arial" w:hAnsi="Arial" w:cs="Arial"/>
          <w:sz w:val="22"/>
          <w:szCs w:val="22"/>
        </w:rPr>
        <w:t>do</w:t>
      </w:r>
      <w:r w:rsidR="001A3F28" w:rsidRPr="00BB5DCA">
        <w:rPr>
          <w:rFonts w:ascii="Arial" w:eastAsia="Arial" w:hAnsi="Arial" w:cs="Arial"/>
          <w:sz w:val="22"/>
          <w:szCs w:val="22"/>
        </w:rPr>
        <w:t xml:space="preserve"> </w:t>
      </w:r>
      <w:r w:rsidRPr="00BB5DCA">
        <w:rPr>
          <w:rFonts w:ascii="Arial" w:eastAsia="Arial" w:hAnsi="Arial" w:cs="Arial"/>
          <w:sz w:val="22"/>
          <w:szCs w:val="22"/>
        </w:rPr>
        <w:t>direito</w:t>
      </w:r>
      <w:r w:rsidR="001A3F28" w:rsidRPr="00BB5DCA">
        <w:rPr>
          <w:rFonts w:ascii="Arial" w:eastAsia="Arial" w:hAnsi="Arial" w:cs="Arial"/>
          <w:sz w:val="22"/>
          <w:szCs w:val="22"/>
        </w:rPr>
        <w:t xml:space="preserve"> </w:t>
      </w:r>
      <w:r w:rsidRPr="00BB5DCA">
        <w:rPr>
          <w:rFonts w:ascii="Arial" w:eastAsia="Arial" w:hAnsi="Arial" w:cs="Arial"/>
          <w:sz w:val="22"/>
          <w:szCs w:val="22"/>
        </w:rPr>
        <w:t>à</w:t>
      </w:r>
      <w:r w:rsidR="001A3F28" w:rsidRPr="00BB5DCA">
        <w:rPr>
          <w:rFonts w:ascii="Arial" w:eastAsia="Arial" w:hAnsi="Arial" w:cs="Arial"/>
          <w:sz w:val="22"/>
          <w:szCs w:val="22"/>
        </w:rPr>
        <w:t xml:space="preserve"> </w:t>
      </w:r>
      <w:r w:rsidRPr="00BB5DCA">
        <w:rPr>
          <w:rFonts w:ascii="Arial" w:eastAsia="Arial" w:hAnsi="Arial" w:cs="Arial"/>
          <w:sz w:val="22"/>
          <w:szCs w:val="22"/>
        </w:rPr>
        <w:t>contratação,</w:t>
      </w:r>
      <w:r w:rsidR="001A3F28" w:rsidRPr="00BB5DCA">
        <w:rPr>
          <w:rFonts w:ascii="Arial" w:eastAsia="Arial" w:hAnsi="Arial" w:cs="Arial"/>
          <w:sz w:val="22"/>
          <w:szCs w:val="22"/>
        </w:rPr>
        <w:t xml:space="preserve"> </w:t>
      </w:r>
      <w:r w:rsidRPr="00BB5DCA">
        <w:rPr>
          <w:rFonts w:ascii="Arial" w:eastAsia="Arial" w:hAnsi="Arial" w:cs="Arial"/>
          <w:sz w:val="22"/>
          <w:szCs w:val="22"/>
        </w:rPr>
        <w:t>sem</w:t>
      </w:r>
      <w:r w:rsidR="001A3F28" w:rsidRPr="00BB5DCA">
        <w:rPr>
          <w:rFonts w:ascii="Arial" w:eastAsia="Arial" w:hAnsi="Arial" w:cs="Arial"/>
          <w:sz w:val="22"/>
          <w:szCs w:val="22"/>
        </w:rPr>
        <w:t xml:space="preserve"> </w:t>
      </w:r>
      <w:r w:rsidRPr="00BB5DCA">
        <w:rPr>
          <w:rFonts w:ascii="Arial" w:eastAsia="Arial" w:hAnsi="Arial" w:cs="Arial"/>
          <w:sz w:val="22"/>
          <w:szCs w:val="22"/>
        </w:rPr>
        <w:t>prejuízo</w:t>
      </w:r>
      <w:r w:rsidR="001A3F28" w:rsidRPr="00BB5DCA">
        <w:rPr>
          <w:rFonts w:ascii="Arial" w:eastAsia="Arial" w:hAnsi="Arial" w:cs="Arial"/>
          <w:sz w:val="22"/>
          <w:szCs w:val="22"/>
        </w:rPr>
        <w:t xml:space="preserve"> </w:t>
      </w:r>
      <w:r w:rsidRPr="00BB5DCA">
        <w:rPr>
          <w:rFonts w:ascii="Arial" w:eastAsia="Arial" w:hAnsi="Arial" w:cs="Arial"/>
          <w:sz w:val="22"/>
          <w:szCs w:val="22"/>
        </w:rPr>
        <w:t>das</w:t>
      </w:r>
      <w:r w:rsidR="001A3F28" w:rsidRPr="00BB5DCA">
        <w:rPr>
          <w:rFonts w:ascii="Arial" w:eastAsia="Arial" w:hAnsi="Arial" w:cs="Arial"/>
          <w:sz w:val="22"/>
          <w:szCs w:val="22"/>
        </w:rPr>
        <w:t xml:space="preserve"> </w:t>
      </w:r>
      <w:r w:rsidRPr="00BB5DCA">
        <w:rPr>
          <w:rFonts w:ascii="Arial" w:eastAsia="Arial" w:hAnsi="Arial" w:cs="Arial"/>
          <w:sz w:val="22"/>
          <w:szCs w:val="22"/>
        </w:rPr>
        <w:t>sanções</w:t>
      </w:r>
      <w:r w:rsidR="001A3F28" w:rsidRPr="00BB5DCA">
        <w:rPr>
          <w:rFonts w:ascii="Arial" w:eastAsia="Arial" w:hAnsi="Arial" w:cs="Arial"/>
          <w:sz w:val="22"/>
          <w:szCs w:val="22"/>
        </w:rPr>
        <w:t xml:space="preserve"> </w:t>
      </w:r>
      <w:r w:rsidRPr="00BB5DCA">
        <w:rPr>
          <w:rFonts w:ascii="Arial" w:eastAsia="Arial" w:hAnsi="Arial" w:cs="Arial"/>
          <w:sz w:val="22"/>
          <w:szCs w:val="22"/>
        </w:rPr>
        <w:t>previstas</w:t>
      </w:r>
      <w:r w:rsidR="001A3F28" w:rsidRPr="00BB5DCA">
        <w:rPr>
          <w:rFonts w:ascii="Arial" w:eastAsia="Arial" w:hAnsi="Arial" w:cs="Arial"/>
          <w:sz w:val="22"/>
          <w:szCs w:val="22"/>
        </w:rPr>
        <w:t xml:space="preserve"> </w:t>
      </w:r>
      <w:r w:rsidRPr="00BB5DCA">
        <w:rPr>
          <w:rFonts w:ascii="Arial" w:eastAsia="Arial" w:hAnsi="Arial" w:cs="Arial"/>
          <w:sz w:val="22"/>
          <w:szCs w:val="22"/>
        </w:rPr>
        <w:t>neste</w:t>
      </w:r>
      <w:r w:rsidR="001A3F28" w:rsidRPr="00BB5DCA">
        <w:rPr>
          <w:rFonts w:ascii="Arial" w:eastAsia="Arial" w:hAnsi="Arial" w:cs="Arial"/>
          <w:sz w:val="22"/>
          <w:szCs w:val="22"/>
        </w:rPr>
        <w:t xml:space="preserve"> </w:t>
      </w:r>
      <w:r w:rsidRPr="00BB5DCA">
        <w:rPr>
          <w:rFonts w:ascii="Arial" w:eastAsia="Arial" w:hAnsi="Arial" w:cs="Arial"/>
          <w:sz w:val="22"/>
          <w:szCs w:val="22"/>
        </w:rPr>
        <w:t>Edital.</w:t>
      </w:r>
    </w:p>
    <w:p w14:paraId="4AB876B7" w14:textId="77777777" w:rsidR="00B16A74" w:rsidRPr="00BB5DCA" w:rsidRDefault="009829C1" w:rsidP="00A24035">
      <w:pPr>
        <w:tabs>
          <w:tab w:val="left" w:pos="284"/>
          <w:tab w:val="left" w:pos="851"/>
        </w:tabs>
        <w:jc w:val="both"/>
        <w:rPr>
          <w:rFonts w:ascii="Arial" w:hAnsi="Arial" w:cs="Arial"/>
          <w:sz w:val="22"/>
          <w:szCs w:val="22"/>
        </w:rPr>
      </w:pPr>
      <w:r w:rsidRPr="00BB5DCA">
        <w:rPr>
          <w:rFonts w:ascii="Arial" w:eastAsia="Arial" w:hAnsi="Arial" w:cs="Arial"/>
          <w:sz w:val="22"/>
          <w:szCs w:val="22"/>
        </w:rPr>
        <w:t>13.2</w:t>
      </w:r>
      <w:r w:rsidR="001A3F28" w:rsidRPr="00BB5DCA">
        <w:rPr>
          <w:rFonts w:ascii="Arial" w:eastAsia="Arial" w:hAnsi="Arial" w:cs="Arial"/>
          <w:sz w:val="22"/>
          <w:szCs w:val="22"/>
        </w:rPr>
        <w:t xml:space="preserve"> </w:t>
      </w:r>
      <w:r w:rsidRPr="00BB5DCA">
        <w:rPr>
          <w:rFonts w:ascii="Arial" w:eastAsia="Arial" w:hAnsi="Arial" w:cs="Arial"/>
          <w:sz w:val="22"/>
          <w:szCs w:val="22"/>
        </w:rPr>
        <w:t>-</w:t>
      </w:r>
      <w:r w:rsidR="001A3F28" w:rsidRPr="00BB5DCA">
        <w:rPr>
          <w:rFonts w:ascii="Arial" w:eastAsia="Arial" w:hAnsi="Arial" w:cs="Arial"/>
          <w:sz w:val="22"/>
          <w:szCs w:val="22"/>
        </w:rPr>
        <w:t xml:space="preserve"> </w:t>
      </w:r>
      <w:r w:rsidRPr="00BB5DCA">
        <w:rPr>
          <w:rFonts w:ascii="Arial" w:eastAsia="Arial" w:hAnsi="Arial" w:cs="Arial"/>
          <w:sz w:val="22"/>
          <w:szCs w:val="22"/>
        </w:rPr>
        <w:t>Alternativamente</w:t>
      </w:r>
      <w:r w:rsidR="001A3F28" w:rsidRPr="00BB5DCA">
        <w:rPr>
          <w:rFonts w:ascii="Arial" w:eastAsia="Arial" w:hAnsi="Arial" w:cs="Arial"/>
          <w:sz w:val="22"/>
          <w:szCs w:val="22"/>
        </w:rPr>
        <w:t xml:space="preserve"> </w:t>
      </w:r>
      <w:r w:rsidRPr="00BB5DCA">
        <w:rPr>
          <w:rFonts w:ascii="Arial" w:eastAsia="Arial" w:hAnsi="Arial" w:cs="Arial"/>
          <w:sz w:val="22"/>
          <w:szCs w:val="22"/>
        </w:rPr>
        <w:t>à</w:t>
      </w:r>
      <w:r w:rsidR="001A3F28" w:rsidRPr="00BB5DCA">
        <w:rPr>
          <w:rFonts w:ascii="Arial" w:eastAsia="Arial" w:hAnsi="Arial" w:cs="Arial"/>
          <w:sz w:val="22"/>
          <w:szCs w:val="22"/>
        </w:rPr>
        <w:t xml:space="preserve"> </w:t>
      </w:r>
      <w:r w:rsidRPr="00BB5DCA">
        <w:rPr>
          <w:rFonts w:ascii="Arial" w:eastAsia="Arial" w:hAnsi="Arial" w:cs="Arial"/>
          <w:sz w:val="22"/>
          <w:szCs w:val="22"/>
        </w:rPr>
        <w:t>convocação</w:t>
      </w:r>
      <w:r w:rsidR="001A3F28" w:rsidRPr="00BB5DCA">
        <w:rPr>
          <w:rFonts w:ascii="Arial" w:eastAsia="Arial" w:hAnsi="Arial" w:cs="Arial"/>
          <w:sz w:val="22"/>
          <w:szCs w:val="22"/>
        </w:rPr>
        <w:t xml:space="preserve"> </w:t>
      </w:r>
      <w:r w:rsidRPr="00BB5DCA">
        <w:rPr>
          <w:rFonts w:ascii="Arial" w:eastAsia="Arial" w:hAnsi="Arial" w:cs="Arial"/>
          <w:sz w:val="22"/>
          <w:szCs w:val="22"/>
        </w:rPr>
        <w:t>para</w:t>
      </w:r>
      <w:r w:rsidR="001A3F28" w:rsidRPr="00BB5DCA">
        <w:rPr>
          <w:rFonts w:ascii="Arial" w:eastAsia="Arial" w:hAnsi="Arial" w:cs="Arial"/>
          <w:sz w:val="22"/>
          <w:szCs w:val="22"/>
        </w:rPr>
        <w:t xml:space="preserve"> </w:t>
      </w:r>
      <w:r w:rsidRPr="00BB5DCA">
        <w:rPr>
          <w:rFonts w:ascii="Arial" w:eastAsia="Arial" w:hAnsi="Arial" w:cs="Arial"/>
          <w:sz w:val="22"/>
          <w:szCs w:val="22"/>
        </w:rPr>
        <w:t>comparecer</w:t>
      </w:r>
      <w:r w:rsidR="001A3F28" w:rsidRPr="00BB5DCA">
        <w:rPr>
          <w:rFonts w:ascii="Arial" w:eastAsia="Arial" w:hAnsi="Arial" w:cs="Arial"/>
          <w:sz w:val="22"/>
          <w:szCs w:val="22"/>
        </w:rPr>
        <w:t xml:space="preserve"> </w:t>
      </w:r>
      <w:r w:rsidRPr="00BB5DCA">
        <w:rPr>
          <w:rFonts w:ascii="Arial" w:eastAsia="Arial" w:hAnsi="Arial" w:cs="Arial"/>
          <w:sz w:val="22"/>
          <w:szCs w:val="22"/>
        </w:rPr>
        <w:t>perante</w:t>
      </w:r>
      <w:r w:rsidR="001A3F28" w:rsidRPr="00BB5DCA">
        <w:rPr>
          <w:rFonts w:ascii="Arial" w:eastAsia="Arial" w:hAnsi="Arial" w:cs="Arial"/>
          <w:sz w:val="22"/>
          <w:szCs w:val="22"/>
        </w:rPr>
        <w:t xml:space="preserve"> </w:t>
      </w:r>
      <w:r w:rsidRPr="00BB5DCA">
        <w:rPr>
          <w:rFonts w:ascii="Arial" w:eastAsia="Arial" w:hAnsi="Arial" w:cs="Arial"/>
          <w:sz w:val="22"/>
          <w:szCs w:val="22"/>
        </w:rPr>
        <w:t>o</w:t>
      </w:r>
      <w:r w:rsidR="001A3F28" w:rsidRPr="00BB5DCA">
        <w:rPr>
          <w:rFonts w:ascii="Arial" w:eastAsia="Arial" w:hAnsi="Arial" w:cs="Arial"/>
          <w:sz w:val="22"/>
          <w:szCs w:val="22"/>
        </w:rPr>
        <w:t xml:space="preserve"> </w:t>
      </w:r>
      <w:r w:rsidRPr="00BB5DCA">
        <w:rPr>
          <w:rFonts w:ascii="Arial" w:eastAsia="Arial" w:hAnsi="Arial" w:cs="Arial"/>
          <w:sz w:val="22"/>
          <w:szCs w:val="22"/>
        </w:rPr>
        <w:t>órgão</w:t>
      </w:r>
      <w:r w:rsidR="001A3F28" w:rsidRPr="00BB5DCA">
        <w:rPr>
          <w:rFonts w:ascii="Arial" w:eastAsia="Arial" w:hAnsi="Arial" w:cs="Arial"/>
          <w:sz w:val="22"/>
          <w:szCs w:val="22"/>
        </w:rPr>
        <w:t xml:space="preserve"> </w:t>
      </w:r>
      <w:r w:rsidRPr="00BB5DCA">
        <w:rPr>
          <w:rFonts w:ascii="Arial" w:eastAsia="Arial" w:hAnsi="Arial" w:cs="Arial"/>
          <w:sz w:val="22"/>
          <w:szCs w:val="22"/>
        </w:rPr>
        <w:t>ou</w:t>
      </w:r>
      <w:r w:rsidR="001A3F28" w:rsidRPr="00BB5DCA">
        <w:rPr>
          <w:rFonts w:ascii="Arial" w:eastAsia="Arial" w:hAnsi="Arial" w:cs="Arial"/>
          <w:sz w:val="22"/>
          <w:szCs w:val="22"/>
        </w:rPr>
        <w:t xml:space="preserve"> </w:t>
      </w:r>
      <w:r w:rsidRPr="00BB5DCA">
        <w:rPr>
          <w:rFonts w:ascii="Arial" w:eastAsia="Arial" w:hAnsi="Arial" w:cs="Arial"/>
          <w:sz w:val="22"/>
          <w:szCs w:val="22"/>
        </w:rPr>
        <w:t>entidade</w:t>
      </w:r>
      <w:r w:rsidR="001A3F28" w:rsidRPr="00BB5DCA">
        <w:rPr>
          <w:rFonts w:ascii="Arial" w:eastAsia="Arial" w:hAnsi="Arial" w:cs="Arial"/>
          <w:sz w:val="22"/>
          <w:szCs w:val="22"/>
        </w:rPr>
        <w:t xml:space="preserve"> </w:t>
      </w:r>
      <w:r w:rsidRPr="00BB5DCA">
        <w:rPr>
          <w:rFonts w:ascii="Arial" w:eastAsia="Arial" w:hAnsi="Arial" w:cs="Arial"/>
          <w:sz w:val="22"/>
          <w:szCs w:val="22"/>
        </w:rPr>
        <w:t>para</w:t>
      </w:r>
      <w:r w:rsidR="001A3F28" w:rsidRPr="00BB5DCA">
        <w:rPr>
          <w:rFonts w:ascii="Arial" w:eastAsia="Arial" w:hAnsi="Arial" w:cs="Arial"/>
          <w:sz w:val="22"/>
          <w:szCs w:val="22"/>
        </w:rPr>
        <w:t xml:space="preserve"> </w:t>
      </w:r>
      <w:r w:rsidRPr="00BB5DCA">
        <w:rPr>
          <w:rFonts w:ascii="Arial" w:eastAsia="Arial" w:hAnsi="Arial" w:cs="Arial"/>
          <w:sz w:val="22"/>
          <w:szCs w:val="22"/>
        </w:rPr>
        <w:t>a</w:t>
      </w:r>
      <w:r w:rsidR="001A3F28" w:rsidRPr="00BB5DCA">
        <w:rPr>
          <w:rFonts w:ascii="Arial" w:eastAsia="Arial" w:hAnsi="Arial" w:cs="Arial"/>
          <w:sz w:val="22"/>
          <w:szCs w:val="22"/>
        </w:rPr>
        <w:t xml:space="preserve"> </w:t>
      </w:r>
      <w:r w:rsidRPr="00BB5DCA">
        <w:rPr>
          <w:rFonts w:ascii="Arial" w:eastAsia="Arial" w:hAnsi="Arial" w:cs="Arial"/>
          <w:sz w:val="22"/>
          <w:szCs w:val="22"/>
        </w:rPr>
        <w:t>assinatura</w:t>
      </w:r>
      <w:r w:rsidR="001A3F28" w:rsidRPr="00BB5DCA">
        <w:rPr>
          <w:rFonts w:ascii="Arial" w:eastAsia="Arial" w:hAnsi="Arial" w:cs="Arial"/>
          <w:sz w:val="22"/>
          <w:szCs w:val="22"/>
        </w:rPr>
        <w:t xml:space="preserve"> </w:t>
      </w:r>
      <w:r w:rsidRPr="00BB5DCA">
        <w:rPr>
          <w:rFonts w:ascii="Arial" w:eastAsia="Arial" w:hAnsi="Arial" w:cs="Arial"/>
          <w:sz w:val="22"/>
          <w:szCs w:val="22"/>
        </w:rPr>
        <w:t>da</w:t>
      </w:r>
      <w:r w:rsidR="001A3F28" w:rsidRPr="00BB5DCA">
        <w:rPr>
          <w:rFonts w:ascii="Arial" w:eastAsia="Arial" w:hAnsi="Arial" w:cs="Arial"/>
          <w:sz w:val="22"/>
          <w:szCs w:val="22"/>
        </w:rPr>
        <w:t xml:space="preserve"> </w:t>
      </w:r>
      <w:r w:rsidRPr="00BB5DCA">
        <w:rPr>
          <w:rFonts w:ascii="Arial" w:eastAsia="Arial" w:hAnsi="Arial" w:cs="Arial"/>
          <w:sz w:val="22"/>
          <w:szCs w:val="22"/>
        </w:rPr>
        <w:t>Ata</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Registro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Preços,</w:t>
      </w:r>
      <w:r w:rsidR="001A3F28" w:rsidRPr="00BB5DCA">
        <w:rPr>
          <w:rFonts w:ascii="Arial" w:eastAsia="Arial" w:hAnsi="Arial" w:cs="Arial"/>
          <w:sz w:val="22"/>
          <w:szCs w:val="22"/>
        </w:rPr>
        <w:t xml:space="preserve"> </w:t>
      </w:r>
      <w:r w:rsidRPr="00BB5DCA">
        <w:rPr>
          <w:rFonts w:ascii="Arial" w:eastAsia="Arial" w:hAnsi="Arial" w:cs="Arial"/>
          <w:sz w:val="22"/>
          <w:szCs w:val="22"/>
        </w:rPr>
        <w:t>a</w:t>
      </w:r>
      <w:r w:rsidR="001A3F28" w:rsidRPr="00BB5DCA">
        <w:rPr>
          <w:rFonts w:ascii="Arial" w:eastAsia="Arial" w:hAnsi="Arial" w:cs="Arial"/>
          <w:sz w:val="22"/>
          <w:szCs w:val="22"/>
        </w:rPr>
        <w:t xml:space="preserve"> </w:t>
      </w:r>
      <w:r w:rsidRPr="00BB5DCA">
        <w:rPr>
          <w:rFonts w:ascii="Arial" w:eastAsia="Arial" w:hAnsi="Arial" w:cs="Arial"/>
          <w:sz w:val="22"/>
          <w:szCs w:val="22"/>
        </w:rPr>
        <w:t>Administração</w:t>
      </w:r>
      <w:r w:rsidR="001A3F28" w:rsidRPr="00BB5DCA">
        <w:rPr>
          <w:rFonts w:ascii="Arial" w:eastAsia="Arial" w:hAnsi="Arial" w:cs="Arial"/>
          <w:sz w:val="22"/>
          <w:szCs w:val="22"/>
        </w:rPr>
        <w:t xml:space="preserve"> </w:t>
      </w:r>
      <w:r w:rsidRPr="00BB5DCA">
        <w:rPr>
          <w:rFonts w:ascii="Arial" w:eastAsia="Arial" w:hAnsi="Arial" w:cs="Arial"/>
          <w:sz w:val="22"/>
          <w:szCs w:val="22"/>
        </w:rPr>
        <w:t>poderá</w:t>
      </w:r>
      <w:r w:rsidR="001A3F28" w:rsidRPr="00BB5DCA">
        <w:rPr>
          <w:rFonts w:ascii="Arial" w:eastAsia="Arial" w:hAnsi="Arial" w:cs="Arial"/>
          <w:sz w:val="22"/>
          <w:szCs w:val="22"/>
        </w:rPr>
        <w:t xml:space="preserve"> </w:t>
      </w:r>
      <w:r w:rsidRPr="00BB5DCA">
        <w:rPr>
          <w:rFonts w:ascii="Arial" w:eastAsia="Arial" w:hAnsi="Arial" w:cs="Arial"/>
          <w:sz w:val="22"/>
          <w:szCs w:val="22"/>
        </w:rPr>
        <w:t>encaminhá-la</w:t>
      </w:r>
      <w:r w:rsidR="001A3F28" w:rsidRPr="00BB5DCA">
        <w:rPr>
          <w:rFonts w:ascii="Arial" w:eastAsia="Arial" w:hAnsi="Arial" w:cs="Arial"/>
          <w:sz w:val="22"/>
          <w:szCs w:val="22"/>
        </w:rPr>
        <w:t xml:space="preserve"> </w:t>
      </w:r>
      <w:r w:rsidRPr="00BB5DCA">
        <w:rPr>
          <w:rFonts w:ascii="Arial" w:eastAsia="Arial" w:hAnsi="Arial" w:cs="Arial"/>
          <w:sz w:val="22"/>
          <w:szCs w:val="22"/>
        </w:rPr>
        <w:t>para</w:t>
      </w:r>
      <w:r w:rsidR="001A3F28" w:rsidRPr="00BB5DCA">
        <w:rPr>
          <w:rFonts w:ascii="Arial" w:eastAsia="Arial" w:hAnsi="Arial" w:cs="Arial"/>
          <w:sz w:val="22"/>
          <w:szCs w:val="22"/>
        </w:rPr>
        <w:t xml:space="preserve"> </w:t>
      </w:r>
      <w:r w:rsidRPr="00BB5DCA">
        <w:rPr>
          <w:rFonts w:ascii="Arial" w:eastAsia="Arial" w:hAnsi="Arial" w:cs="Arial"/>
          <w:sz w:val="22"/>
          <w:szCs w:val="22"/>
        </w:rPr>
        <w:t>assinatura,</w:t>
      </w:r>
      <w:r w:rsidR="001A3F28" w:rsidRPr="00BB5DCA">
        <w:rPr>
          <w:rFonts w:ascii="Arial" w:eastAsia="Arial" w:hAnsi="Arial" w:cs="Arial"/>
          <w:sz w:val="22"/>
          <w:szCs w:val="22"/>
        </w:rPr>
        <w:t xml:space="preserve"> </w:t>
      </w:r>
      <w:r w:rsidRPr="00BB5DCA">
        <w:rPr>
          <w:rFonts w:ascii="Arial" w:eastAsia="Arial" w:hAnsi="Arial" w:cs="Arial"/>
          <w:sz w:val="22"/>
          <w:szCs w:val="22"/>
        </w:rPr>
        <w:t>mediante</w:t>
      </w:r>
      <w:r w:rsidR="001A3F28" w:rsidRPr="00BB5DCA">
        <w:rPr>
          <w:rFonts w:ascii="Arial" w:eastAsia="Arial" w:hAnsi="Arial" w:cs="Arial"/>
          <w:sz w:val="22"/>
          <w:szCs w:val="22"/>
        </w:rPr>
        <w:t xml:space="preserve"> </w:t>
      </w:r>
      <w:r w:rsidRPr="00BB5DCA">
        <w:rPr>
          <w:rFonts w:ascii="Arial" w:eastAsia="Arial" w:hAnsi="Arial" w:cs="Arial"/>
          <w:sz w:val="22"/>
          <w:szCs w:val="22"/>
        </w:rPr>
        <w:t>correspondência</w:t>
      </w:r>
      <w:r w:rsidR="001A3F28" w:rsidRPr="00BB5DCA">
        <w:rPr>
          <w:rFonts w:ascii="Arial" w:eastAsia="Arial" w:hAnsi="Arial" w:cs="Arial"/>
          <w:sz w:val="22"/>
          <w:szCs w:val="22"/>
        </w:rPr>
        <w:t xml:space="preserve"> </w:t>
      </w:r>
      <w:r w:rsidRPr="00BB5DCA">
        <w:rPr>
          <w:rFonts w:ascii="Arial" w:eastAsia="Arial" w:hAnsi="Arial" w:cs="Arial"/>
          <w:sz w:val="22"/>
          <w:szCs w:val="22"/>
        </w:rPr>
        <w:t>postal</w:t>
      </w:r>
      <w:r w:rsidR="001A3F28" w:rsidRPr="00BB5DCA">
        <w:rPr>
          <w:rFonts w:ascii="Arial" w:eastAsia="Arial" w:hAnsi="Arial" w:cs="Arial"/>
          <w:sz w:val="22"/>
          <w:szCs w:val="22"/>
        </w:rPr>
        <w:t xml:space="preserve"> </w:t>
      </w:r>
      <w:r w:rsidRPr="00BB5DCA">
        <w:rPr>
          <w:rFonts w:ascii="Arial" w:eastAsia="Arial" w:hAnsi="Arial" w:cs="Arial"/>
          <w:sz w:val="22"/>
          <w:szCs w:val="22"/>
        </w:rPr>
        <w:t>com</w:t>
      </w:r>
      <w:r w:rsidR="001A3F28" w:rsidRPr="00BB5DCA">
        <w:rPr>
          <w:rFonts w:ascii="Arial" w:eastAsia="Arial" w:hAnsi="Arial" w:cs="Arial"/>
          <w:sz w:val="22"/>
          <w:szCs w:val="22"/>
        </w:rPr>
        <w:t xml:space="preserve"> </w:t>
      </w:r>
      <w:r w:rsidRPr="00BB5DCA">
        <w:rPr>
          <w:rFonts w:ascii="Arial" w:eastAsia="Arial" w:hAnsi="Arial" w:cs="Arial"/>
          <w:sz w:val="22"/>
          <w:szCs w:val="22"/>
        </w:rPr>
        <w:t>aviso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recebimento</w:t>
      </w:r>
      <w:r w:rsidR="001A3F28" w:rsidRPr="00BB5DCA">
        <w:rPr>
          <w:rFonts w:ascii="Arial" w:eastAsia="Arial" w:hAnsi="Arial" w:cs="Arial"/>
          <w:sz w:val="22"/>
          <w:szCs w:val="22"/>
        </w:rPr>
        <w:t xml:space="preserve"> </w:t>
      </w:r>
      <w:r w:rsidRPr="00BB5DCA">
        <w:rPr>
          <w:rFonts w:ascii="Arial" w:eastAsia="Arial" w:hAnsi="Arial" w:cs="Arial"/>
          <w:sz w:val="22"/>
          <w:szCs w:val="22"/>
        </w:rPr>
        <w:t>(AR)</w:t>
      </w:r>
      <w:r w:rsidR="001A3F28" w:rsidRPr="00BB5DCA">
        <w:rPr>
          <w:rFonts w:ascii="Arial" w:eastAsia="Arial" w:hAnsi="Arial" w:cs="Arial"/>
          <w:sz w:val="22"/>
          <w:szCs w:val="22"/>
        </w:rPr>
        <w:t xml:space="preserve"> </w:t>
      </w:r>
      <w:r w:rsidRPr="00BB5DCA">
        <w:rPr>
          <w:rFonts w:ascii="Arial" w:eastAsia="Arial" w:hAnsi="Arial" w:cs="Arial"/>
          <w:sz w:val="22"/>
          <w:szCs w:val="22"/>
        </w:rPr>
        <w:t>ou</w:t>
      </w:r>
      <w:r w:rsidR="001A3F28" w:rsidRPr="00BB5DCA">
        <w:rPr>
          <w:rFonts w:ascii="Arial" w:eastAsia="Arial" w:hAnsi="Arial" w:cs="Arial"/>
          <w:sz w:val="22"/>
          <w:szCs w:val="22"/>
        </w:rPr>
        <w:t xml:space="preserve"> </w:t>
      </w:r>
      <w:r w:rsidRPr="00BB5DCA">
        <w:rPr>
          <w:rFonts w:ascii="Arial" w:eastAsia="Arial" w:hAnsi="Arial" w:cs="Arial"/>
          <w:sz w:val="22"/>
          <w:szCs w:val="22"/>
        </w:rPr>
        <w:t>meio</w:t>
      </w:r>
      <w:r w:rsidR="001A3F28" w:rsidRPr="00BB5DCA">
        <w:rPr>
          <w:rFonts w:ascii="Arial" w:eastAsia="Arial" w:hAnsi="Arial" w:cs="Arial"/>
          <w:sz w:val="22"/>
          <w:szCs w:val="22"/>
        </w:rPr>
        <w:t xml:space="preserve"> </w:t>
      </w:r>
      <w:r w:rsidRPr="00BB5DCA">
        <w:rPr>
          <w:rFonts w:ascii="Arial" w:eastAsia="Arial" w:hAnsi="Arial" w:cs="Arial"/>
          <w:sz w:val="22"/>
          <w:szCs w:val="22"/>
        </w:rPr>
        <w:t>eletrônico,</w:t>
      </w:r>
      <w:r w:rsidR="001A3F28" w:rsidRPr="00BB5DCA">
        <w:rPr>
          <w:rFonts w:ascii="Arial" w:eastAsia="Arial" w:hAnsi="Arial" w:cs="Arial"/>
          <w:sz w:val="22"/>
          <w:szCs w:val="22"/>
        </w:rPr>
        <w:t xml:space="preserve"> </w:t>
      </w:r>
      <w:r w:rsidRPr="00BB5DCA">
        <w:rPr>
          <w:rFonts w:ascii="Arial" w:eastAsia="Arial" w:hAnsi="Arial" w:cs="Arial"/>
          <w:sz w:val="22"/>
          <w:szCs w:val="22"/>
        </w:rPr>
        <w:t>para</w:t>
      </w:r>
      <w:r w:rsidR="001A3F28" w:rsidRPr="00BB5DCA">
        <w:rPr>
          <w:rFonts w:ascii="Arial" w:eastAsia="Arial" w:hAnsi="Arial" w:cs="Arial"/>
          <w:sz w:val="22"/>
          <w:szCs w:val="22"/>
        </w:rPr>
        <w:t xml:space="preserve"> </w:t>
      </w:r>
      <w:r w:rsidRPr="00BB5DCA">
        <w:rPr>
          <w:rFonts w:ascii="Arial" w:eastAsia="Arial" w:hAnsi="Arial" w:cs="Arial"/>
          <w:sz w:val="22"/>
          <w:szCs w:val="22"/>
        </w:rPr>
        <w:t>que</w:t>
      </w:r>
      <w:r w:rsidR="001A3F28" w:rsidRPr="00BB5DCA">
        <w:rPr>
          <w:rFonts w:ascii="Arial" w:eastAsia="Arial" w:hAnsi="Arial" w:cs="Arial"/>
          <w:sz w:val="22"/>
          <w:szCs w:val="22"/>
        </w:rPr>
        <w:t xml:space="preserve"> </w:t>
      </w:r>
      <w:r w:rsidRPr="00BB5DCA">
        <w:rPr>
          <w:rFonts w:ascii="Arial" w:eastAsia="Arial" w:hAnsi="Arial" w:cs="Arial"/>
          <w:sz w:val="22"/>
          <w:szCs w:val="22"/>
        </w:rPr>
        <w:t>seja</w:t>
      </w:r>
      <w:r w:rsidR="001A3F28" w:rsidRPr="00BB5DCA">
        <w:rPr>
          <w:rFonts w:ascii="Arial" w:eastAsia="Arial" w:hAnsi="Arial" w:cs="Arial"/>
          <w:sz w:val="22"/>
          <w:szCs w:val="22"/>
        </w:rPr>
        <w:t xml:space="preserve"> </w:t>
      </w:r>
      <w:r w:rsidRPr="00BB5DCA">
        <w:rPr>
          <w:rFonts w:ascii="Arial" w:eastAsia="Arial" w:hAnsi="Arial" w:cs="Arial"/>
          <w:sz w:val="22"/>
          <w:szCs w:val="22"/>
        </w:rPr>
        <w:t>assinada</w:t>
      </w:r>
      <w:r w:rsidR="001A3F28" w:rsidRPr="00BB5DCA">
        <w:rPr>
          <w:rFonts w:ascii="Arial" w:eastAsia="Arial" w:hAnsi="Arial" w:cs="Arial"/>
          <w:sz w:val="22"/>
          <w:szCs w:val="22"/>
        </w:rPr>
        <w:t xml:space="preserve"> </w:t>
      </w:r>
      <w:r w:rsidRPr="00BB5DCA">
        <w:rPr>
          <w:rFonts w:ascii="Arial" w:eastAsia="Arial" w:hAnsi="Arial" w:cs="Arial"/>
          <w:sz w:val="22"/>
          <w:szCs w:val="22"/>
        </w:rPr>
        <w:t>no</w:t>
      </w:r>
      <w:r w:rsidR="001A3F28" w:rsidRPr="00BB5DCA">
        <w:rPr>
          <w:rFonts w:ascii="Arial" w:eastAsia="Arial" w:hAnsi="Arial" w:cs="Arial"/>
          <w:sz w:val="22"/>
          <w:szCs w:val="22"/>
        </w:rPr>
        <w:t xml:space="preserve"> </w:t>
      </w:r>
      <w:r w:rsidRPr="00BB5DCA">
        <w:rPr>
          <w:rFonts w:ascii="Arial" w:eastAsia="Arial" w:hAnsi="Arial" w:cs="Arial"/>
          <w:sz w:val="22"/>
          <w:szCs w:val="22"/>
        </w:rPr>
        <w:t>prazo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05</w:t>
      </w:r>
      <w:r w:rsidR="001A3F28" w:rsidRPr="00BB5DCA">
        <w:rPr>
          <w:rFonts w:ascii="Arial" w:eastAsia="Arial" w:hAnsi="Arial" w:cs="Arial"/>
          <w:sz w:val="22"/>
          <w:szCs w:val="22"/>
        </w:rPr>
        <w:t xml:space="preserve"> </w:t>
      </w:r>
      <w:r w:rsidRPr="00BB5DCA">
        <w:rPr>
          <w:rFonts w:ascii="Arial" w:eastAsia="Arial" w:hAnsi="Arial" w:cs="Arial"/>
          <w:sz w:val="22"/>
          <w:szCs w:val="22"/>
        </w:rPr>
        <w:t>(cinco)</w:t>
      </w:r>
      <w:r w:rsidR="001A3F28" w:rsidRPr="00BB5DCA">
        <w:rPr>
          <w:rFonts w:ascii="Arial" w:eastAsia="Arial" w:hAnsi="Arial" w:cs="Arial"/>
          <w:sz w:val="22"/>
          <w:szCs w:val="22"/>
        </w:rPr>
        <w:t xml:space="preserve"> </w:t>
      </w:r>
      <w:r w:rsidRPr="00BB5DCA">
        <w:rPr>
          <w:rFonts w:ascii="Arial" w:eastAsia="Arial" w:hAnsi="Arial" w:cs="Arial"/>
          <w:sz w:val="22"/>
          <w:szCs w:val="22"/>
        </w:rPr>
        <w:t>dias,</w:t>
      </w:r>
      <w:r w:rsidR="001A3F28" w:rsidRPr="00BB5DCA">
        <w:rPr>
          <w:rFonts w:ascii="Arial" w:eastAsia="Arial" w:hAnsi="Arial" w:cs="Arial"/>
          <w:sz w:val="22"/>
          <w:szCs w:val="22"/>
        </w:rPr>
        <w:t xml:space="preserve"> </w:t>
      </w:r>
      <w:r w:rsidRPr="00BB5DCA">
        <w:rPr>
          <w:rFonts w:ascii="Arial" w:eastAsia="Arial" w:hAnsi="Arial" w:cs="Arial"/>
          <w:sz w:val="22"/>
          <w:szCs w:val="22"/>
        </w:rPr>
        <w:t>a</w:t>
      </w:r>
      <w:r w:rsidR="001A3F28" w:rsidRPr="00BB5DCA">
        <w:rPr>
          <w:rFonts w:ascii="Arial" w:eastAsia="Arial" w:hAnsi="Arial" w:cs="Arial"/>
          <w:sz w:val="22"/>
          <w:szCs w:val="22"/>
        </w:rPr>
        <w:t xml:space="preserve"> </w:t>
      </w:r>
      <w:r w:rsidRPr="00BB5DCA">
        <w:rPr>
          <w:rFonts w:ascii="Arial" w:eastAsia="Arial" w:hAnsi="Arial" w:cs="Arial"/>
          <w:sz w:val="22"/>
          <w:szCs w:val="22"/>
        </w:rPr>
        <w:t>contar</w:t>
      </w:r>
      <w:r w:rsidR="001A3F28" w:rsidRPr="00BB5DCA">
        <w:rPr>
          <w:rFonts w:ascii="Arial" w:eastAsia="Arial" w:hAnsi="Arial" w:cs="Arial"/>
          <w:sz w:val="22"/>
          <w:szCs w:val="22"/>
        </w:rPr>
        <w:t xml:space="preserve"> </w:t>
      </w:r>
      <w:r w:rsidRPr="00BB5DCA">
        <w:rPr>
          <w:rFonts w:ascii="Arial" w:eastAsia="Arial" w:hAnsi="Arial" w:cs="Arial"/>
          <w:sz w:val="22"/>
          <w:szCs w:val="22"/>
        </w:rPr>
        <w:t>da</w:t>
      </w:r>
      <w:r w:rsidR="001A3F28" w:rsidRPr="00BB5DCA">
        <w:rPr>
          <w:rFonts w:ascii="Arial" w:eastAsia="Arial" w:hAnsi="Arial" w:cs="Arial"/>
          <w:sz w:val="22"/>
          <w:szCs w:val="22"/>
        </w:rPr>
        <w:t xml:space="preserve"> </w:t>
      </w:r>
      <w:r w:rsidRPr="00BB5DCA">
        <w:rPr>
          <w:rFonts w:ascii="Arial" w:eastAsia="Arial" w:hAnsi="Arial" w:cs="Arial"/>
          <w:sz w:val="22"/>
          <w:szCs w:val="22"/>
        </w:rPr>
        <w:t>data</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seu</w:t>
      </w:r>
      <w:r w:rsidR="001A3F28" w:rsidRPr="00BB5DCA">
        <w:rPr>
          <w:rFonts w:ascii="Arial" w:eastAsia="Arial" w:hAnsi="Arial" w:cs="Arial"/>
          <w:sz w:val="22"/>
          <w:szCs w:val="22"/>
        </w:rPr>
        <w:t xml:space="preserve"> </w:t>
      </w:r>
      <w:r w:rsidRPr="00BB5DCA">
        <w:rPr>
          <w:rFonts w:ascii="Arial" w:eastAsia="Arial" w:hAnsi="Arial" w:cs="Arial"/>
          <w:sz w:val="22"/>
          <w:szCs w:val="22"/>
        </w:rPr>
        <w:t>recebimento.</w:t>
      </w:r>
    </w:p>
    <w:p w14:paraId="21AF2DD6" w14:textId="77777777" w:rsidR="00B16A74" w:rsidRPr="00BB5DCA" w:rsidRDefault="009829C1" w:rsidP="00A24035">
      <w:pPr>
        <w:tabs>
          <w:tab w:val="left" w:pos="284"/>
          <w:tab w:val="left" w:pos="851"/>
        </w:tabs>
        <w:jc w:val="both"/>
        <w:rPr>
          <w:rFonts w:ascii="Arial" w:hAnsi="Arial" w:cs="Arial"/>
          <w:sz w:val="22"/>
          <w:szCs w:val="22"/>
        </w:rPr>
      </w:pPr>
      <w:r w:rsidRPr="00BB5DCA">
        <w:rPr>
          <w:rFonts w:ascii="Arial" w:eastAsia="Arial" w:hAnsi="Arial" w:cs="Arial"/>
          <w:sz w:val="22"/>
          <w:szCs w:val="22"/>
        </w:rPr>
        <w:t>13.3</w:t>
      </w:r>
      <w:r w:rsidR="001A3F28" w:rsidRPr="00BB5DCA">
        <w:rPr>
          <w:rFonts w:ascii="Arial" w:eastAsia="Arial" w:hAnsi="Arial" w:cs="Arial"/>
          <w:sz w:val="22"/>
          <w:szCs w:val="22"/>
        </w:rPr>
        <w:t xml:space="preserve"> </w:t>
      </w:r>
      <w:r w:rsidRPr="00BB5DCA">
        <w:rPr>
          <w:rFonts w:ascii="Arial" w:eastAsia="Arial" w:hAnsi="Arial" w:cs="Arial"/>
          <w:sz w:val="22"/>
          <w:szCs w:val="22"/>
        </w:rPr>
        <w:t>-</w:t>
      </w:r>
      <w:r w:rsidR="001A3F28" w:rsidRPr="00BB5DCA">
        <w:rPr>
          <w:rFonts w:ascii="Arial" w:eastAsia="Arial" w:hAnsi="Arial" w:cs="Arial"/>
          <w:sz w:val="22"/>
          <w:szCs w:val="22"/>
        </w:rPr>
        <w:t xml:space="preserve"> </w:t>
      </w:r>
      <w:r w:rsidRPr="00BB5DCA">
        <w:rPr>
          <w:rFonts w:ascii="Arial" w:eastAsia="Arial" w:hAnsi="Arial" w:cs="Arial"/>
          <w:sz w:val="22"/>
          <w:szCs w:val="22"/>
        </w:rPr>
        <w:t>O</w:t>
      </w:r>
      <w:r w:rsidR="001A3F28" w:rsidRPr="00BB5DCA">
        <w:rPr>
          <w:rFonts w:ascii="Arial" w:eastAsia="Arial" w:hAnsi="Arial" w:cs="Arial"/>
          <w:sz w:val="22"/>
          <w:szCs w:val="22"/>
        </w:rPr>
        <w:t xml:space="preserve"> </w:t>
      </w:r>
      <w:r w:rsidRPr="00BB5DCA">
        <w:rPr>
          <w:rFonts w:ascii="Arial" w:eastAsia="Arial" w:hAnsi="Arial" w:cs="Arial"/>
          <w:sz w:val="22"/>
          <w:szCs w:val="22"/>
        </w:rPr>
        <w:t>prazo</w:t>
      </w:r>
      <w:r w:rsidR="001A3F28" w:rsidRPr="00BB5DCA">
        <w:rPr>
          <w:rFonts w:ascii="Arial" w:eastAsia="Arial" w:hAnsi="Arial" w:cs="Arial"/>
          <w:sz w:val="22"/>
          <w:szCs w:val="22"/>
        </w:rPr>
        <w:t xml:space="preserve"> </w:t>
      </w:r>
      <w:r w:rsidRPr="00BB5DCA">
        <w:rPr>
          <w:rFonts w:ascii="Arial" w:eastAsia="Arial" w:hAnsi="Arial" w:cs="Arial"/>
          <w:sz w:val="22"/>
          <w:szCs w:val="22"/>
        </w:rPr>
        <w:t>estabelecido</w:t>
      </w:r>
      <w:r w:rsidR="001A3F28" w:rsidRPr="00BB5DCA">
        <w:rPr>
          <w:rFonts w:ascii="Arial" w:eastAsia="Arial" w:hAnsi="Arial" w:cs="Arial"/>
          <w:sz w:val="22"/>
          <w:szCs w:val="22"/>
        </w:rPr>
        <w:t xml:space="preserve"> </w:t>
      </w:r>
      <w:r w:rsidRPr="00BB5DCA">
        <w:rPr>
          <w:rFonts w:ascii="Arial" w:eastAsia="Arial" w:hAnsi="Arial" w:cs="Arial"/>
          <w:sz w:val="22"/>
          <w:szCs w:val="22"/>
        </w:rPr>
        <w:t>no</w:t>
      </w:r>
      <w:r w:rsidR="001A3F28" w:rsidRPr="00BB5DCA">
        <w:rPr>
          <w:rFonts w:ascii="Arial" w:eastAsia="Arial" w:hAnsi="Arial" w:cs="Arial"/>
          <w:sz w:val="22"/>
          <w:szCs w:val="22"/>
        </w:rPr>
        <w:t xml:space="preserve"> </w:t>
      </w:r>
      <w:r w:rsidRPr="00BB5DCA">
        <w:rPr>
          <w:rFonts w:ascii="Arial" w:eastAsia="Arial" w:hAnsi="Arial" w:cs="Arial"/>
          <w:sz w:val="22"/>
          <w:szCs w:val="22"/>
        </w:rPr>
        <w:t>subitem</w:t>
      </w:r>
      <w:r w:rsidR="001A3F28" w:rsidRPr="00BB5DCA">
        <w:rPr>
          <w:rFonts w:ascii="Arial" w:eastAsia="Arial" w:hAnsi="Arial" w:cs="Arial"/>
          <w:sz w:val="22"/>
          <w:szCs w:val="22"/>
        </w:rPr>
        <w:t xml:space="preserve"> </w:t>
      </w:r>
      <w:r w:rsidRPr="00BB5DCA">
        <w:rPr>
          <w:rFonts w:ascii="Arial" w:eastAsia="Arial" w:hAnsi="Arial" w:cs="Arial"/>
          <w:sz w:val="22"/>
          <w:szCs w:val="22"/>
        </w:rPr>
        <w:t>anterior</w:t>
      </w:r>
      <w:r w:rsidR="001A3F28" w:rsidRPr="00BB5DCA">
        <w:rPr>
          <w:rFonts w:ascii="Arial" w:eastAsia="Arial" w:hAnsi="Arial" w:cs="Arial"/>
          <w:sz w:val="22"/>
          <w:szCs w:val="22"/>
        </w:rPr>
        <w:t xml:space="preserve"> </w:t>
      </w:r>
      <w:r w:rsidRPr="00BB5DCA">
        <w:rPr>
          <w:rFonts w:ascii="Arial" w:eastAsia="Arial" w:hAnsi="Arial" w:cs="Arial"/>
          <w:sz w:val="22"/>
          <w:szCs w:val="22"/>
        </w:rPr>
        <w:t>para</w:t>
      </w:r>
      <w:r w:rsidR="001A3F28" w:rsidRPr="00BB5DCA">
        <w:rPr>
          <w:rFonts w:ascii="Arial" w:eastAsia="Arial" w:hAnsi="Arial" w:cs="Arial"/>
          <w:sz w:val="22"/>
          <w:szCs w:val="22"/>
        </w:rPr>
        <w:t xml:space="preserve"> </w:t>
      </w:r>
      <w:r w:rsidRPr="00BB5DCA">
        <w:rPr>
          <w:rFonts w:ascii="Arial" w:eastAsia="Arial" w:hAnsi="Arial" w:cs="Arial"/>
          <w:sz w:val="22"/>
          <w:szCs w:val="22"/>
        </w:rPr>
        <w:t>assinatura</w:t>
      </w:r>
      <w:r w:rsidR="001A3F28" w:rsidRPr="00BB5DCA">
        <w:rPr>
          <w:rFonts w:ascii="Arial" w:eastAsia="Arial" w:hAnsi="Arial" w:cs="Arial"/>
          <w:sz w:val="22"/>
          <w:szCs w:val="22"/>
        </w:rPr>
        <w:t xml:space="preserve"> </w:t>
      </w:r>
      <w:r w:rsidRPr="00BB5DCA">
        <w:rPr>
          <w:rFonts w:ascii="Arial" w:eastAsia="Arial" w:hAnsi="Arial" w:cs="Arial"/>
          <w:sz w:val="22"/>
          <w:szCs w:val="22"/>
        </w:rPr>
        <w:t>da</w:t>
      </w:r>
      <w:r w:rsidR="001A3F28" w:rsidRPr="00BB5DCA">
        <w:rPr>
          <w:rFonts w:ascii="Arial" w:eastAsia="Arial" w:hAnsi="Arial" w:cs="Arial"/>
          <w:sz w:val="22"/>
          <w:szCs w:val="22"/>
        </w:rPr>
        <w:t xml:space="preserve"> </w:t>
      </w:r>
      <w:r w:rsidRPr="00BB5DCA">
        <w:rPr>
          <w:rFonts w:ascii="Arial" w:eastAsia="Arial" w:hAnsi="Arial" w:cs="Arial"/>
          <w:sz w:val="22"/>
          <w:szCs w:val="22"/>
        </w:rPr>
        <w:t>Ata</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Registro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Preços</w:t>
      </w:r>
      <w:r w:rsidR="001A3F28" w:rsidRPr="00BB5DCA">
        <w:rPr>
          <w:rFonts w:ascii="Arial" w:eastAsia="Arial" w:hAnsi="Arial" w:cs="Arial"/>
          <w:sz w:val="22"/>
          <w:szCs w:val="22"/>
        </w:rPr>
        <w:t xml:space="preserve"> </w:t>
      </w:r>
      <w:r w:rsidRPr="00BB5DCA">
        <w:rPr>
          <w:rFonts w:ascii="Arial" w:eastAsia="Arial" w:hAnsi="Arial" w:cs="Arial"/>
          <w:sz w:val="22"/>
          <w:szCs w:val="22"/>
        </w:rPr>
        <w:t>poderá</w:t>
      </w:r>
      <w:r w:rsidR="001A3F28" w:rsidRPr="00BB5DCA">
        <w:rPr>
          <w:rFonts w:ascii="Arial" w:eastAsia="Arial" w:hAnsi="Arial" w:cs="Arial"/>
          <w:sz w:val="22"/>
          <w:szCs w:val="22"/>
        </w:rPr>
        <w:t xml:space="preserve"> </w:t>
      </w:r>
      <w:r w:rsidRPr="00BB5DCA">
        <w:rPr>
          <w:rFonts w:ascii="Arial" w:eastAsia="Arial" w:hAnsi="Arial" w:cs="Arial"/>
          <w:sz w:val="22"/>
          <w:szCs w:val="22"/>
        </w:rPr>
        <w:t>ser</w:t>
      </w:r>
      <w:r w:rsidR="001A3F28" w:rsidRPr="00BB5DCA">
        <w:rPr>
          <w:rFonts w:ascii="Arial" w:eastAsia="Arial" w:hAnsi="Arial" w:cs="Arial"/>
          <w:sz w:val="22"/>
          <w:szCs w:val="22"/>
        </w:rPr>
        <w:t xml:space="preserve"> </w:t>
      </w:r>
      <w:r w:rsidRPr="00BB5DCA">
        <w:rPr>
          <w:rFonts w:ascii="Arial" w:eastAsia="Arial" w:hAnsi="Arial" w:cs="Arial"/>
          <w:sz w:val="22"/>
          <w:szCs w:val="22"/>
        </w:rPr>
        <w:t>prorrogado</w:t>
      </w:r>
      <w:r w:rsidR="001A3F28" w:rsidRPr="00BB5DCA">
        <w:rPr>
          <w:rFonts w:ascii="Arial" w:eastAsia="Arial" w:hAnsi="Arial" w:cs="Arial"/>
          <w:sz w:val="22"/>
          <w:szCs w:val="22"/>
        </w:rPr>
        <w:t xml:space="preserve"> </w:t>
      </w:r>
      <w:r w:rsidRPr="00BB5DCA">
        <w:rPr>
          <w:rFonts w:ascii="Arial" w:eastAsia="Arial" w:hAnsi="Arial" w:cs="Arial"/>
          <w:sz w:val="22"/>
          <w:szCs w:val="22"/>
        </w:rPr>
        <w:t>uma</w:t>
      </w:r>
      <w:r w:rsidR="001A3F28" w:rsidRPr="00BB5DCA">
        <w:rPr>
          <w:rFonts w:ascii="Arial" w:eastAsia="Arial" w:hAnsi="Arial" w:cs="Arial"/>
          <w:sz w:val="22"/>
          <w:szCs w:val="22"/>
        </w:rPr>
        <w:t xml:space="preserve"> </w:t>
      </w:r>
      <w:r w:rsidRPr="00BB5DCA">
        <w:rPr>
          <w:rFonts w:ascii="Arial" w:eastAsia="Arial" w:hAnsi="Arial" w:cs="Arial"/>
          <w:sz w:val="22"/>
          <w:szCs w:val="22"/>
        </w:rPr>
        <w:t>única</w:t>
      </w:r>
      <w:r w:rsidR="001A3F28" w:rsidRPr="00BB5DCA">
        <w:rPr>
          <w:rFonts w:ascii="Arial" w:eastAsia="Arial" w:hAnsi="Arial" w:cs="Arial"/>
          <w:sz w:val="22"/>
          <w:szCs w:val="22"/>
        </w:rPr>
        <w:t xml:space="preserve"> </w:t>
      </w:r>
      <w:r w:rsidRPr="00BB5DCA">
        <w:rPr>
          <w:rFonts w:ascii="Arial" w:eastAsia="Arial" w:hAnsi="Arial" w:cs="Arial"/>
          <w:sz w:val="22"/>
          <w:szCs w:val="22"/>
        </w:rPr>
        <w:t>vez,</w:t>
      </w:r>
      <w:r w:rsidR="001A3F28" w:rsidRPr="00BB5DCA">
        <w:rPr>
          <w:rFonts w:ascii="Arial" w:eastAsia="Arial" w:hAnsi="Arial" w:cs="Arial"/>
          <w:sz w:val="22"/>
          <w:szCs w:val="22"/>
        </w:rPr>
        <w:t xml:space="preserve"> </w:t>
      </w:r>
      <w:r w:rsidRPr="00BB5DCA">
        <w:rPr>
          <w:rFonts w:ascii="Arial" w:eastAsia="Arial" w:hAnsi="Arial" w:cs="Arial"/>
          <w:sz w:val="22"/>
          <w:szCs w:val="22"/>
        </w:rPr>
        <w:t>por</w:t>
      </w:r>
      <w:r w:rsidR="001A3F28" w:rsidRPr="00BB5DCA">
        <w:rPr>
          <w:rFonts w:ascii="Arial" w:eastAsia="Arial" w:hAnsi="Arial" w:cs="Arial"/>
          <w:sz w:val="22"/>
          <w:szCs w:val="22"/>
        </w:rPr>
        <w:t xml:space="preserve"> </w:t>
      </w:r>
      <w:r w:rsidRPr="00BB5DCA">
        <w:rPr>
          <w:rFonts w:ascii="Arial" w:eastAsia="Arial" w:hAnsi="Arial" w:cs="Arial"/>
          <w:sz w:val="22"/>
          <w:szCs w:val="22"/>
        </w:rPr>
        <w:t>igual</w:t>
      </w:r>
      <w:r w:rsidR="001A3F28" w:rsidRPr="00BB5DCA">
        <w:rPr>
          <w:rFonts w:ascii="Arial" w:eastAsia="Arial" w:hAnsi="Arial" w:cs="Arial"/>
          <w:sz w:val="22"/>
          <w:szCs w:val="22"/>
        </w:rPr>
        <w:t xml:space="preserve"> </w:t>
      </w:r>
      <w:r w:rsidRPr="00BB5DCA">
        <w:rPr>
          <w:rFonts w:ascii="Arial" w:eastAsia="Arial" w:hAnsi="Arial" w:cs="Arial"/>
          <w:sz w:val="22"/>
          <w:szCs w:val="22"/>
        </w:rPr>
        <w:t>período,</w:t>
      </w:r>
      <w:r w:rsidR="001A3F28" w:rsidRPr="00BB5DCA">
        <w:rPr>
          <w:rFonts w:ascii="Arial" w:eastAsia="Arial" w:hAnsi="Arial" w:cs="Arial"/>
          <w:sz w:val="22"/>
          <w:szCs w:val="22"/>
        </w:rPr>
        <w:t xml:space="preserve"> </w:t>
      </w:r>
      <w:r w:rsidRPr="00BB5DCA">
        <w:rPr>
          <w:rFonts w:ascii="Arial" w:eastAsia="Arial" w:hAnsi="Arial" w:cs="Arial"/>
          <w:sz w:val="22"/>
          <w:szCs w:val="22"/>
        </w:rPr>
        <w:t>quando</w:t>
      </w:r>
      <w:r w:rsidR="001A3F28" w:rsidRPr="00BB5DCA">
        <w:rPr>
          <w:rFonts w:ascii="Arial" w:eastAsia="Arial" w:hAnsi="Arial" w:cs="Arial"/>
          <w:sz w:val="22"/>
          <w:szCs w:val="22"/>
        </w:rPr>
        <w:t xml:space="preserve"> </w:t>
      </w:r>
      <w:r w:rsidRPr="00BB5DCA">
        <w:rPr>
          <w:rFonts w:ascii="Arial" w:eastAsia="Arial" w:hAnsi="Arial" w:cs="Arial"/>
          <w:sz w:val="22"/>
          <w:szCs w:val="22"/>
        </w:rPr>
        <w:t>solicitado</w:t>
      </w:r>
      <w:r w:rsidR="001A3F28" w:rsidRPr="00BB5DCA">
        <w:rPr>
          <w:rFonts w:ascii="Arial" w:eastAsia="Arial" w:hAnsi="Arial" w:cs="Arial"/>
          <w:sz w:val="22"/>
          <w:szCs w:val="22"/>
        </w:rPr>
        <w:t xml:space="preserve"> </w:t>
      </w:r>
      <w:r w:rsidRPr="00BB5DCA">
        <w:rPr>
          <w:rFonts w:ascii="Arial" w:eastAsia="Arial" w:hAnsi="Arial" w:cs="Arial"/>
          <w:sz w:val="22"/>
          <w:szCs w:val="22"/>
        </w:rPr>
        <w:t>pelo(s)</w:t>
      </w:r>
      <w:r w:rsidR="001A3F28" w:rsidRPr="00BB5DCA">
        <w:rPr>
          <w:rFonts w:ascii="Arial" w:eastAsia="Arial" w:hAnsi="Arial" w:cs="Arial"/>
          <w:sz w:val="22"/>
          <w:szCs w:val="22"/>
        </w:rPr>
        <w:t xml:space="preserve"> </w:t>
      </w:r>
      <w:r w:rsidRPr="00BB5DCA">
        <w:rPr>
          <w:rFonts w:ascii="Arial" w:eastAsia="Arial" w:hAnsi="Arial" w:cs="Arial"/>
          <w:sz w:val="22"/>
          <w:szCs w:val="22"/>
        </w:rPr>
        <w:t>licitante(s)</w:t>
      </w:r>
      <w:r w:rsidR="001A3F28" w:rsidRPr="00BB5DCA">
        <w:rPr>
          <w:rFonts w:ascii="Arial" w:eastAsia="Arial" w:hAnsi="Arial" w:cs="Arial"/>
          <w:sz w:val="22"/>
          <w:szCs w:val="22"/>
        </w:rPr>
        <w:t xml:space="preserve"> </w:t>
      </w:r>
      <w:r w:rsidRPr="00BB5DCA">
        <w:rPr>
          <w:rFonts w:ascii="Arial" w:eastAsia="Arial" w:hAnsi="Arial" w:cs="Arial"/>
          <w:sz w:val="22"/>
          <w:szCs w:val="22"/>
        </w:rPr>
        <w:t>vencedor(s),</w:t>
      </w:r>
      <w:r w:rsidR="001A3F28" w:rsidRPr="00BB5DCA">
        <w:rPr>
          <w:rFonts w:ascii="Arial" w:eastAsia="Arial" w:hAnsi="Arial" w:cs="Arial"/>
          <w:sz w:val="22"/>
          <w:szCs w:val="22"/>
        </w:rPr>
        <w:t xml:space="preserve"> </w:t>
      </w:r>
      <w:r w:rsidRPr="00BB5DCA">
        <w:rPr>
          <w:rFonts w:ascii="Arial" w:eastAsia="Arial" w:hAnsi="Arial" w:cs="Arial"/>
          <w:sz w:val="22"/>
          <w:szCs w:val="22"/>
        </w:rPr>
        <w:t>durante</w:t>
      </w:r>
      <w:r w:rsidR="001A3F28" w:rsidRPr="00BB5DCA">
        <w:rPr>
          <w:rFonts w:ascii="Arial" w:eastAsia="Arial" w:hAnsi="Arial" w:cs="Arial"/>
          <w:sz w:val="22"/>
          <w:szCs w:val="22"/>
        </w:rPr>
        <w:t xml:space="preserve"> </w:t>
      </w:r>
      <w:r w:rsidRPr="00BB5DCA">
        <w:rPr>
          <w:rFonts w:ascii="Arial" w:eastAsia="Arial" w:hAnsi="Arial" w:cs="Arial"/>
          <w:sz w:val="22"/>
          <w:szCs w:val="22"/>
        </w:rPr>
        <w:t>o</w:t>
      </w:r>
      <w:r w:rsidR="001A3F28" w:rsidRPr="00BB5DCA">
        <w:rPr>
          <w:rFonts w:ascii="Arial" w:eastAsia="Arial" w:hAnsi="Arial" w:cs="Arial"/>
          <w:sz w:val="22"/>
          <w:szCs w:val="22"/>
        </w:rPr>
        <w:t xml:space="preserve"> </w:t>
      </w:r>
      <w:r w:rsidRPr="00BB5DCA">
        <w:rPr>
          <w:rFonts w:ascii="Arial" w:eastAsia="Arial" w:hAnsi="Arial" w:cs="Arial"/>
          <w:sz w:val="22"/>
          <w:szCs w:val="22"/>
        </w:rPr>
        <w:t>seu</w:t>
      </w:r>
      <w:r w:rsidR="001A3F28" w:rsidRPr="00BB5DCA">
        <w:rPr>
          <w:rFonts w:ascii="Arial" w:eastAsia="Arial" w:hAnsi="Arial" w:cs="Arial"/>
          <w:sz w:val="22"/>
          <w:szCs w:val="22"/>
        </w:rPr>
        <w:t xml:space="preserve"> </w:t>
      </w:r>
      <w:r w:rsidRPr="00BB5DCA">
        <w:rPr>
          <w:rFonts w:ascii="Arial" w:eastAsia="Arial" w:hAnsi="Arial" w:cs="Arial"/>
          <w:sz w:val="22"/>
          <w:szCs w:val="22"/>
        </w:rPr>
        <w:t>transcurso,</w:t>
      </w:r>
      <w:r w:rsidR="001A3F28" w:rsidRPr="00BB5DCA">
        <w:rPr>
          <w:rFonts w:ascii="Arial" w:eastAsia="Arial" w:hAnsi="Arial" w:cs="Arial"/>
          <w:sz w:val="22"/>
          <w:szCs w:val="22"/>
        </w:rPr>
        <w:t xml:space="preserve"> </w:t>
      </w:r>
      <w:r w:rsidRPr="00BB5DCA">
        <w:rPr>
          <w:rFonts w:ascii="Arial" w:eastAsia="Arial" w:hAnsi="Arial" w:cs="Arial"/>
          <w:sz w:val="22"/>
          <w:szCs w:val="22"/>
        </w:rPr>
        <w:t>e</w:t>
      </w:r>
      <w:r w:rsidR="001A3F28" w:rsidRPr="00BB5DCA">
        <w:rPr>
          <w:rFonts w:ascii="Arial" w:eastAsia="Arial" w:hAnsi="Arial" w:cs="Arial"/>
          <w:sz w:val="22"/>
          <w:szCs w:val="22"/>
        </w:rPr>
        <w:t xml:space="preserve"> </w:t>
      </w:r>
      <w:r w:rsidRPr="00BB5DCA">
        <w:rPr>
          <w:rFonts w:ascii="Arial" w:eastAsia="Arial" w:hAnsi="Arial" w:cs="Arial"/>
          <w:sz w:val="22"/>
          <w:szCs w:val="22"/>
        </w:rPr>
        <w:t>desde</w:t>
      </w:r>
      <w:r w:rsidR="001A3F28" w:rsidRPr="00BB5DCA">
        <w:rPr>
          <w:rFonts w:ascii="Arial" w:eastAsia="Arial" w:hAnsi="Arial" w:cs="Arial"/>
          <w:sz w:val="22"/>
          <w:szCs w:val="22"/>
        </w:rPr>
        <w:t xml:space="preserve"> </w:t>
      </w:r>
      <w:r w:rsidRPr="00BB5DCA">
        <w:rPr>
          <w:rFonts w:ascii="Arial" w:eastAsia="Arial" w:hAnsi="Arial" w:cs="Arial"/>
          <w:sz w:val="22"/>
          <w:szCs w:val="22"/>
        </w:rPr>
        <w:t>que</w:t>
      </w:r>
      <w:r w:rsidR="001A3F28" w:rsidRPr="00BB5DCA">
        <w:rPr>
          <w:rFonts w:ascii="Arial" w:eastAsia="Arial" w:hAnsi="Arial" w:cs="Arial"/>
          <w:sz w:val="22"/>
          <w:szCs w:val="22"/>
        </w:rPr>
        <w:t xml:space="preserve"> </w:t>
      </w:r>
      <w:r w:rsidRPr="00BB5DCA">
        <w:rPr>
          <w:rFonts w:ascii="Arial" w:eastAsia="Arial" w:hAnsi="Arial" w:cs="Arial"/>
          <w:sz w:val="22"/>
          <w:szCs w:val="22"/>
        </w:rPr>
        <w:t>devidamente</w:t>
      </w:r>
      <w:r w:rsidR="001A3F28" w:rsidRPr="00BB5DCA">
        <w:rPr>
          <w:rFonts w:ascii="Arial" w:eastAsia="Arial" w:hAnsi="Arial" w:cs="Arial"/>
          <w:sz w:val="22"/>
          <w:szCs w:val="22"/>
        </w:rPr>
        <w:t xml:space="preserve"> </w:t>
      </w:r>
      <w:r w:rsidRPr="00BB5DCA">
        <w:rPr>
          <w:rFonts w:ascii="Arial" w:eastAsia="Arial" w:hAnsi="Arial" w:cs="Arial"/>
          <w:sz w:val="22"/>
          <w:szCs w:val="22"/>
        </w:rPr>
        <w:t>aceito.</w:t>
      </w:r>
    </w:p>
    <w:p w14:paraId="587E3F09" w14:textId="77777777" w:rsidR="00B16A74" w:rsidRPr="00BB5DCA" w:rsidRDefault="009829C1" w:rsidP="00A24035">
      <w:pPr>
        <w:tabs>
          <w:tab w:val="left" w:pos="284"/>
          <w:tab w:val="left" w:pos="851"/>
        </w:tabs>
        <w:jc w:val="both"/>
        <w:rPr>
          <w:rFonts w:ascii="Arial" w:hAnsi="Arial" w:cs="Arial"/>
          <w:sz w:val="22"/>
          <w:szCs w:val="22"/>
        </w:rPr>
      </w:pPr>
      <w:r w:rsidRPr="00BB5DCA">
        <w:rPr>
          <w:rFonts w:ascii="Arial" w:eastAsia="Arial" w:hAnsi="Arial" w:cs="Arial"/>
          <w:sz w:val="22"/>
          <w:szCs w:val="22"/>
        </w:rPr>
        <w:lastRenderedPageBreak/>
        <w:t>13.4</w:t>
      </w:r>
      <w:r w:rsidR="001A3F28" w:rsidRPr="00BB5DCA">
        <w:rPr>
          <w:rFonts w:ascii="Arial" w:eastAsia="Arial" w:hAnsi="Arial" w:cs="Arial"/>
          <w:sz w:val="22"/>
          <w:szCs w:val="22"/>
        </w:rPr>
        <w:t xml:space="preserve"> </w:t>
      </w:r>
      <w:r w:rsidRPr="00BB5DCA">
        <w:rPr>
          <w:rFonts w:ascii="Arial" w:eastAsia="Arial" w:hAnsi="Arial" w:cs="Arial"/>
          <w:sz w:val="22"/>
          <w:szCs w:val="22"/>
        </w:rPr>
        <w:t>-</w:t>
      </w:r>
      <w:r w:rsidR="001A3F28" w:rsidRPr="00BB5DCA">
        <w:rPr>
          <w:rFonts w:ascii="Arial" w:eastAsia="Arial" w:hAnsi="Arial" w:cs="Arial"/>
          <w:sz w:val="22"/>
          <w:szCs w:val="22"/>
        </w:rPr>
        <w:t xml:space="preserve"> </w:t>
      </w:r>
      <w:r w:rsidRPr="00BB5DCA">
        <w:rPr>
          <w:rFonts w:ascii="Arial" w:eastAsia="Arial" w:hAnsi="Arial" w:cs="Arial"/>
          <w:sz w:val="22"/>
          <w:szCs w:val="22"/>
        </w:rPr>
        <w:t>Serão</w:t>
      </w:r>
      <w:r w:rsidR="001A3F28" w:rsidRPr="00BB5DCA">
        <w:rPr>
          <w:rFonts w:ascii="Arial" w:eastAsia="Arial" w:hAnsi="Arial" w:cs="Arial"/>
          <w:sz w:val="22"/>
          <w:szCs w:val="22"/>
        </w:rPr>
        <w:t xml:space="preserve"> </w:t>
      </w:r>
      <w:r w:rsidRPr="00BB5DCA">
        <w:rPr>
          <w:rFonts w:ascii="Arial" w:eastAsia="Arial" w:hAnsi="Arial" w:cs="Arial"/>
          <w:sz w:val="22"/>
          <w:szCs w:val="22"/>
        </w:rPr>
        <w:t>formalizadas</w:t>
      </w:r>
      <w:r w:rsidR="001A3F28" w:rsidRPr="00BB5DCA">
        <w:rPr>
          <w:rFonts w:ascii="Arial" w:eastAsia="Arial" w:hAnsi="Arial" w:cs="Arial"/>
          <w:sz w:val="22"/>
          <w:szCs w:val="22"/>
        </w:rPr>
        <w:t xml:space="preserve"> </w:t>
      </w:r>
      <w:r w:rsidRPr="00BB5DCA">
        <w:rPr>
          <w:rFonts w:ascii="Arial" w:eastAsia="Arial" w:hAnsi="Arial" w:cs="Arial"/>
          <w:sz w:val="22"/>
          <w:szCs w:val="22"/>
        </w:rPr>
        <w:t>tantas</w:t>
      </w:r>
      <w:r w:rsidR="001A3F28" w:rsidRPr="00BB5DCA">
        <w:rPr>
          <w:rFonts w:ascii="Arial" w:eastAsia="Arial" w:hAnsi="Arial" w:cs="Arial"/>
          <w:sz w:val="22"/>
          <w:szCs w:val="22"/>
        </w:rPr>
        <w:t xml:space="preserve"> </w:t>
      </w:r>
      <w:r w:rsidRPr="00BB5DCA">
        <w:rPr>
          <w:rFonts w:ascii="Arial" w:eastAsia="Arial" w:hAnsi="Arial" w:cs="Arial"/>
          <w:sz w:val="22"/>
          <w:szCs w:val="22"/>
        </w:rPr>
        <w:t>Atas</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Registro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Preços</w:t>
      </w:r>
      <w:r w:rsidR="001A3F28" w:rsidRPr="00BB5DCA">
        <w:rPr>
          <w:rFonts w:ascii="Arial" w:eastAsia="Arial" w:hAnsi="Arial" w:cs="Arial"/>
          <w:sz w:val="22"/>
          <w:szCs w:val="22"/>
        </w:rPr>
        <w:t xml:space="preserve"> </w:t>
      </w:r>
      <w:r w:rsidRPr="00BB5DCA">
        <w:rPr>
          <w:rFonts w:ascii="Arial" w:eastAsia="Arial" w:hAnsi="Arial" w:cs="Arial"/>
          <w:sz w:val="22"/>
          <w:szCs w:val="22"/>
        </w:rPr>
        <w:t>quanto</w:t>
      </w:r>
      <w:r w:rsidR="001A3F28" w:rsidRPr="00BB5DCA">
        <w:rPr>
          <w:rFonts w:ascii="Arial" w:eastAsia="Arial" w:hAnsi="Arial" w:cs="Arial"/>
          <w:sz w:val="22"/>
          <w:szCs w:val="22"/>
        </w:rPr>
        <w:t xml:space="preserve"> </w:t>
      </w:r>
      <w:r w:rsidRPr="00BB5DCA">
        <w:rPr>
          <w:rFonts w:ascii="Arial" w:eastAsia="Arial" w:hAnsi="Arial" w:cs="Arial"/>
          <w:sz w:val="22"/>
          <w:szCs w:val="22"/>
        </w:rPr>
        <w:t>necessárias</w:t>
      </w:r>
      <w:r w:rsidR="001A3F28" w:rsidRPr="00BB5DCA">
        <w:rPr>
          <w:rFonts w:ascii="Arial" w:eastAsia="Arial" w:hAnsi="Arial" w:cs="Arial"/>
          <w:sz w:val="22"/>
          <w:szCs w:val="22"/>
        </w:rPr>
        <w:t xml:space="preserve"> </w:t>
      </w:r>
      <w:r w:rsidRPr="00BB5DCA">
        <w:rPr>
          <w:rFonts w:ascii="Arial" w:eastAsia="Arial" w:hAnsi="Arial" w:cs="Arial"/>
          <w:sz w:val="22"/>
          <w:szCs w:val="22"/>
        </w:rPr>
        <w:t>para</w:t>
      </w:r>
      <w:r w:rsidR="001A3F28" w:rsidRPr="00BB5DCA">
        <w:rPr>
          <w:rFonts w:ascii="Arial" w:eastAsia="Arial" w:hAnsi="Arial" w:cs="Arial"/>
          <w:sz w:val="22"/>
          <w:szCs w:val="22"/>
        </w:rPr>
        <w:t xml:space="preserve"> </w:t>
      </w:r>
      <w:r w:rsidRPr="00BB5DCA">
        <w:rPr>
          <w:rFonts w:ascii="Arial" w:eastAsia="Arial" w:hAnsi="Arial" w:cs="Arial"/>
          <w:sz w:val="22"/>
          <w:szCs w:val="22"/>
        </w:rPr>
        <w:t>o</w:t>
      </w:r>
      <w:r w:rsidR="001A3F28" w:rsidRPr="00BB5DCA">
        <w:rPr>
          <w:rFonts w:ascii="Arial" w:eastAsia="Arial" w:hAnsi="Arial" w:cs="Arial"/>
          <w:sz w:val="22"/>
          <w:szCs w:val="22"/>
        </w:rPr>
        <w:t xml:space="preserve"> </w:t>
      </w:r>
      <w:r w:rsidRPr="00BB5DCA">
        <w:rPr>
          <w:rFonts w:ascii="Arial" w:eastAsia="Arial" w:hAnsi="Arial" w:cs="Arial"/>
          <w:sz w:val="22"/>
          <w:szCs w:val="22"/>
        </w:rPr>
        <w:t>registro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todos</w:t>
      </w:r>
      <w:r w:rsidR="001A3F28" w:rsidRPr="00BB5DCA">
        <w:rPr>
          <w:rFonts w:ascii="Arial" w:eastAsia="Arial" w:hAnsi="Arial" w:cs="Arial"/>
          <w:sz w:val="22"/>
          <w:szCs w:val="22"/>
        </w:rPr>
        <w:t xml:space="preserve"> </w:t>
      </w:r>
      <w:r w:rsidRPr="00BB5DCA">
        <w:rPr>
          <w:rFonts w:ascii="Arial" w:eastAsia="Arial" w:hAnsi="Arial" w:cs="Arial"/>
          <w:sz w:val="22"/>
          <w:szCs w:val="22"/>
        </w:rPr>
        <w:t>os</w:t>
      </w:r>
      <w:r w:rsidR="001A3F28" w:rsidRPr="00BB5DCA">
        <w:rPr>
          <w:rFonts w:ascii="Arial" w:eastAsia="Arial" w:hAnsi="Arial" w:cs="Arial"/>
          <w:sz w:val="22"/>
          <w:szCs w:val="22"/>
        </w:rPr>
        <w:t xml:space="preserve"> </w:t>
      </w:r>
      <w:r w:rsidRPr="00BB5DCA">
        <w:rPr>
          <w:rFonts w:ascii="Arial" w:eastAsia="Arial" w:hAnsi="Arial" w:cs="Arial"/>
          <w:sz w:val="22"/>
          <w:szCs w:val="22"/>
        </w:rPr>
        <w:t>itens</w:t>
      </w:r>
      <w:r w:rsidR="001A3F28" w:rsidRPr="00BB5DCA">
        <w:rPr>
          <w:rFonts w:ascii="Arial" w:eastAsia="Arial" w:hAnsi="Arial" w:cs="Arial"/>
          <w:sz w:val="22"/>
          <w:szCs w:val="22"/>
        </w:rPr>
        <w:t xml:space="preserve"> </w:t>
      </w:r>
      <w:r w:rsidRPr="00BB5DCA">
        <w:rPr>
          <w:rFonts w:ascii="Arial" w:eastAsia="Arial" w:hAnsi="Arial" w:cs="Arial"/>
          <w:sz w:val="22"/>
          <w:szCs w:val="22"/>
        </w:rPr>
        <w:t>constantes</w:t>
      </w:r>
      <w:r w:rsidR="001A3F28" w:rsidRPr="00BB5DCA">
        <w:rPr>
          <w:rFonts w:ascii="Arial" w:eastAsia="Arial" w:hAnsi="Arial" w:cs="Arial"/>
          <w:sz w:val="22"/>
          <w:szCs w:val="22"/>
        </w:rPr>
        <w:t xml:space="preserve"> </w:t>
      </w:r>
      <w:r w:rsidRPr="00BB5DCA">
        <w:rPr>
          <w:rFonts w:ascii="Arial" w:eastAsia="Arial" w:hAnsi="Arial" w:cs="Arial"/>
          <w:sz w:val="22"/>
          <w:szCs w:val="22"/>
        </w:rPr>
        <w:t>no</w:t>
      </w:r>
      <w:r w:rsidR="001A3F28" w:rsidRPr="00BB5DCA">
        <w:rPr>
          <w:rFonts w:ascii="Arial" w:eastAsia="Arial" w:hAnsi="Arial" w:cs="Arial"/>
          <w:sz w:val="22"/>
          <w:szCs w:val="22"/>
        </w:rPr>
        <w:t xml:space="preserve"> </w:t>
      </w:r>
      <w:r w:rsidRPr="00BB5DCA">
        <w:rPr>
          <w:rFonts w:ascii="Arial" w:eastAsia="Arial" w:hAnsi="Arial" w:cs="Arial"/>
          <w:sz w:val="22"/>
          <w:szCs w:val="22"/>
        </w:rPr>
        <w:t>Termo</w:t>
      </w:r>
      <w:r w:rsidR="001A3F28" w:rsidRPr="00BB5DCA">
        <w:rPr>
          <w:rFonts w:ascii="Arial" w:eastAsia="Arial" w:hAnsi="Arial" w:cs="Arial"/>
          <w:sz w:val="22"/>
          <w:szCs w:val="22"/>
        </w:rPr>
        <w:t xml:space="preserve"> </w:t>
      </w:r>
      <w:r w:rsidRPr="00BB5DCA">
        <w:rPr>
          <w:rFonts w:ascii="Arial" w:eastAsia="Arial" w:hAnsi="Arial" w:cs="Arial"/>
          <w:sz w:val="22"/>
          <w:szCs w:val="22"/>
        </w:rPr>
        <w:t>de</w:t>
      </w:r>
      <w:r w:rsidR="001A3F28" w:rsidRPr="00BB5DCA">
        <w:rPr>
          <w:rFonts w:ascii="Arial" w:eastAsia="Arial" w:hAnsi="Arial" w:cs="Arial"/>
          <w:sz w:val="22"/>
          <w:szCs w:val="22"/>
        </w:rPr>
        <w:t xml:space="preserve"> </w:t>
      </w:r>
      <w:r w:rsidRPr="00BB5DCA">
        <w:rPr>
          <w:rFonts w:ascii="Arial" w:eastAsia="Arial" w:hAnsi="Arial" w:cs="Arial"/>
          <w:sz w:val="22"/>
          <w:szCs w:val="22"/>
        </w:rPr>
        <w:t>Referência,</w:t>
      </w:r>
      <w:r w:rsidR="001A3F28" w:rsidRPr="00BB5DCA">
        <w:rPr>
          <w:rFonts w:ascii="Arial" w:eastAsia="Arial" w:hAnsi="Arial" w:cs="Arial"/>
          <w:sz w:val="22"/>
          <w:szCs w:val="22"/>
        </w:rPr>
        <w:t xml:space="preserve"> </w:t>
      </w:r>
      <w:r w:rsidRPr="00BB5DCA">
        <w:rPr>
          <w:rFonts w:ascii="Arial" w:eastAsia="Arial" w:hAnsi="Arial" w:cs="Arial"/>
          <w:sz w:val="22"/>
          <w:szCs w:val="22"/>
        </w:rPr>
        <w:t>com</w:t>
      </w:r>
      <w:r w:rsidR="001A3F28" w:rsidRPr="00BB5DCA">
        <w:rPr>
          <w:rFonts w:ascii="Arial" w:eastAsia="Arial" w:hAnsi="Arial" w:cs="Arial"/>
          <w:sz w:val="22"/>
          <w:szCs w:val="22"/>
        </w:rPr>
        <w:t xml:space="preserve"> </w:t>
      </w:r>
      <w:r w:rsidRPr="00BB5DCA">
        <w:rPr>
          <w:rFonts w:ascii="Arial" w:eastAsia="Arial" w:hAnsi="Arial" w:cs="Arial"/>
          <w:sz w:val="22"/>
          <w:szCs w:val="22"/>
        </w:rPr>
        <w:t>a</w:t>
      </w:r>
      <w:r w:rsidR="001A3F28" w:rsidRPr="00BB5DCA">
        <w:rPr>
          <w:rFonts w:ascii="Arial" w:eastAsia="Arial" w:hAnsi="Arial" w:cs="Arial"/>
          <w:sz w:val="22"/>
          <w:szCs w:val="22"/>
        </w:rPr>
        <w:t xml:space="preserve"> </w:t>
      </w:r>
      <w:r w:rsidRPr="00BB5DCA">
        <w:rPr>
          <w:rFonts w:ascii="Arial" w:eastAsia="Arial" w:hAnsi="Arial" w:cs="Arial"/>
          <w:sz w:val="22"/>
          <w:szCs w:val="22"/>
        </w:rPr>
        <w:t>indicação</w:t>
      </w:r>
      <w:r w:rsidR="001A3F28" w:rsidRPr="00BB5DCA">
        <w:rPr>
          <w:rFonts w:ascii="Arial" w:eastAsia="Arial" w:hAnsi="Arial" w:cs="Arial"/>
          <w:sz w:val="22"/>
          <w:szCs w:val="22"/>
        </w:rPr>
        <w:t xml:space="preserve"> </w:t>
      </w:r>
      <w:r w:rsidRPr="00BB5DCA">
        <w:rPr>
          <w:rFonts w:ascii="Arial" w:eastAsia="Arial" w:hAnsi="Arial" w:cs="Arial"/>
          <w:sz w:val="22"/>
          <w:szCs w:val="22"/>
        </w:rPr>
        <w:t>do</w:t>
      </w:r>
      <w:r w:rsidR="001A3F28" w:rsidRPr="00BB5DCA">
        <w:rPr>
          <w:rFonts w:ascii="Arial" w:eastAsia="Arial" w:hAnsi="Arial" w:cs="Arial"/>
          <w:sz w:val="22"/>
          <w:szCs w:val="22"/>
        </w:rPr>
        <w:t xml:space="preserve"> </w:t>
      </w:r>
      <w:r w:rsidRPr="00BB5DCA">
        <w:rPr>
          <w:rFonts w:ascii="Arial" w:eastAsia="Arial" w:hAnsi="Arial" w:cs="Arial"/>
          <w:sz w:val="22"/>
          <w:szCs w:val="22"/>
        </w:rPr>
        <w:t>licitante</w:t>
      </w:r>
      <w:r w:rsidR="001A3F28" w:rsidRPr="00BB5DCA">
        <w:rPr>
          <w:rFonts w:ascii="Arial" w:eastAsia="Arial" w:hAnsi="Arial" w:cs="Arial"/>
          <w:sz w:val="22"/>
          <w:szCs w:val="22"/>
        </w:rPr>
        <w:t xml:space="preserve"> </w:t>
      </w:r>
      <w:r w:rsidRPr="00BB5DCA">
        <w:rPr>
          <w:rFonts w:ascii="Arial" w:eastAsia="Arial" w:hAnsi="Arial" w:cs="Arial"/>
          <w:sz w:val="22"/>
          <w:szCs w:val="22"/>
        </w:rPr>
        <w:t>vencedor,</w:t>
      </w:r>
      <w:r w:rsidR="001A3F28" w:rsidRPr="00BB5DCA">
        <w:rPr>
          <w:rFonts w:ascii="Arial" w:eastAsia="Arial" w:hAnsi="Arial" w:cs="Arial"/>
          <w:sz w:val="22"/>
          <w:szCs w:val="22"/>
        </w:rPr>
        <w:t xml:space="preserve"> </w:t>
      </w:r>
      <w:r w:rsidRPr="00BB5DCA">
        <w:rPr>
          <w:rFonts w:ascii="Arial" w:eastAsia="Arial" w:hAnsi="Arial" w:cs="Arial"/>
          <w:sz w:val="22"/>
          <w:szCs w:val="22"/>
        </w:rPr>
        <w:t>a</w:t>
      </w:r>
      <w:r w:rsidR="001A3F28" w:rsidRPr="00BB5DCA">
        <w:rPr>
          <w:rFonts w:ascii="Arial" w:eastAsia="Arial" w:hAnsi="Arial" w:cs="Arial"/>
          <w:sz w:val="22"/>
          <w:szCs w:val="22"/>
        </w:rPr>
        <w:t xml:space="preserve"> </w:t>
      </w:r>
      <w:r w:rsidRPr="00BB5DCA">
        <w:rPr>
          <w:rFonts w:ascii="Arial" w:eastAsia="Arial" w:hAnsi="Arial" w:cs="Arial"/>
          <w:sz w:val="22"/>
          <w:szCs w:val="22"/>
        </w:rPr>
        <w:t>descrição</w:t>
      </w:r>
      <w:r w:rsidR="001A3F28" w:rsidRPr="00BB5DCA">
        <w:rPr>
          <w:rFonts w:ascii="Arial" w:eastAsia="Arial" w:hAnsi="Arial" w:cs="Arial"/>
          <w:sz w:val="22"/>
          <w:szCs w:val="22"/>
        </w:rPr>
        <w:t xml:space="preserve"> </w:t>
      </w:r>
      <w:r w:rsidRPr="00BB5DCA">
        <w:rPr>
          <w:rFonts w:ascii="Arial" w:eastAsia="Arial" w:hAnsi="Arial" w:cs="Arial"/>
          <w:sz w:val="22"/>
          <w:szCs w:val="22"/>
        </w:rPr>
        <w:t>do(s)</w:t>
      </w:r>
      <w:r w:rsidR="001A3F28" w:rsidRPr="00BB5DCA">
        <w:rPr>
          <w:rFonts w:ascii="Arial" w:eastAsia="Arial" w:hAnsi="Arial" w:cs="Arial"/>
          <w:sz w:val="22"/>
          <w:szCs w:val="22"/>
        </w:rPr>
        <w:t xml:space="preserve"> </w:t>
      </w:r>
      <w:r w:rsidRPr="00BB5DCA">
        <w:rPr>
          <w:rFonts w:ascii="Arial" w:eastAsia="Arial" w:hAnsi="Arial" w:cs="Arial"/>
          <w:sz w:val="22"/>
          <w:szCs w:val="22"/>
        </w:rPr>
        <w:t>item(ns),</w:t>
      </w:r>
      <w:r w:rsidR="001A3F28" w:rsidRPr="00BB5DCA">
        <w:rPr>
          <w:rFonts w:ascii="Arial" w:eastAsia="Arial" w:hAnsi="Arial" w:cs="Arial"/>
          <w:sz w:val="22"/>
          <w:szCs w:val="22"/>
        </w:rPr>
        <w:t xml:space="preserve"> </w:t>
      </w:r>
      <w:r w:rsidRPr="00BB5DCA">
        <w:rPr>
          <w:rFonts w:ascii="Arial" w:eastAsia="Arial" w:hAnsi="Arial" w:cs="Arial"/>
          <w:sz w:val="22"/>
          <w:szCs w:val="22"/>
        </w:rPr>
        <w:t>as</w:t>
      </w:r>
      <w:r w:rsidR="001A3F28" w:rsidRPr="00BB5DCA">
        <w:rPr>
          <w:rFonts w:ascii="Arial" w:eastAsia="Arial" w:hAnsi="Arial" w:cs="Arial"/>
          <w:sz w:val="22"/>
          <w:szCs w:val="22"/>
        </w:rPr>
        <w:t xml:space="preserve"> </w:t>
      </w:r>
      <w:r w:rsidRPr="00BB5DCA">
        <w:rPr>
          <w:rFonts w:ascii="Arial" w:eastAsia="Arial" w:hAnsi="Arial" w:cs="Arial"/>
          <w:sz w:val="22"/>
          <w:szCs w:val="22"/>
        </w:rPr>
        <w:t>respectivas</w:t>
      </w:r>
      <w:r w:rsidR="001A3F28" w:rsidRPr="00BB5DCA">
        <w:rPr>
          <w:rFonts w:ascii="Arial" w:eastAsia="Arial" w:hAnsi="Arial" w:cs="Arial"/>
          <w:sz w:val="22"/>
          <w:szCs w:val="22"/>
        </w:rPr>
        <w:t xml:space="preserve"> </w:t>
      </w:r>
      <w:r w:rsidRPr="00BB5DCA">
        <w:rPr>
          <w:rFonts w:ascii="Arial" w:eastAsia="Arial" w:hAnsi="Arial" w:cs="Arial"/>
          <w:sz w:val="22"/>
          <w:szCs w:val="22"/>
        </w:rPr>
        <w:t>quantidades,</w:t>
      </w:r>
      <w:r w:rsidR="001A3F28" w:rsidRPr="00BB5DCA">
        <w:rPr>
          <w:rFonts w:ascii="Arial" w:eastAsia="Arial" w:hAnsi="Arial" w:cs="Arial"/>
          <w:sz w:val="22"/>
          <w:szCs w:val="22"/>
        </w:rPr>
        <w:t xml:space="preserve"> </w:t>
      </w:r>
      <w:r w:rsidRPr="00BB5DCA">
        <w:rPr>
          <w:rFonts w:ascii="Arial" w:eastAsia="Arial" w:hAnsi="Arial" w:cs="Arial"/>
          <w:sz w:val="22"/>
          <w:szCs w:val="22"/>
        </w:rPr>
        <w:t>preços</w:t>
      </w:r>
      <w:r w:rsidR="001A3F28" w:rsidRPr="00BB5DCA">
        <w:rPr>
          <w:rFonts w:ascii="Arial" w:eastAsia="Arial" w:hAnsi="Arial" w:cs="Arial"/>
          <w:sz w:val="22"/>
          <w:szCs w:val="22"/>
        </w:rPr>
        <w:t xml:space="preserve"> </w:t>
      </w:r>
      <w:r w:rsidRPr="00BB5DCA">
        <w:rPr>
          <w:rFonts w:ascii="Arial" w:eastAsia="Arial" w:hAnsi="Arial" w:cs="Arial"/>
          <w:sz w:val="22"/>
          <w:szCs w:val="22"/>
        </w:rPr>
        <w:t>registrados</w:t>
      </w:r>
      <w:r w:rsidR="001A3F28" w:rsidRPr="00BB5DCA">
        <w:rPr>
          <w:rFonts w:ascii="Arial" w:eastAsia="Arial" w:hAnsi="Arial" w:cs="Arial"/>
          <w:sz w:val="22"/>
          <w:szCs w:val="22"/>
        </w:rPr>
        <w:t xml:space="preserve"> </w:t>
      </w:r>
      <w:r w:rsidRPr="00BB5DCA">
        <w:rPr>
          <w:rFonts w:ascii="Arial" w:eastAsia="Arial" w:hAnsi="Arial" w:cs="Arial"/>
          <w:sz w:val="22"/>
          <w:szCs w:val="22"/>
        </w:rPr>
        <w:t>e</w:t>
      </w:r>
      <w:r w:rsidR="001A3F28" w:rsidRPr="00BB5DCA">
        <w:rPr>
          <w:rFonts w:ascii="Arial" w:eastAsia="Arial" w:hAnsi="Arial" w:cs="Arial"/>
          <w:sz w:val="22"/>
          <w:szCs w:val="22"/>
        </w:rPr>
        <w:t xml:space="preserve"> </w:t>
      </w:r>
      <w:r w:rsidRPr="00BB5DCA">
        <w:rPr>
          <w:rFonts w:ascii="Arial" w:eastAsia="Arial" w:hAnsi="Arial" w:cs="Arial"/>
          <w:sz w:val="22"/>
          <w:szCs w:val="22"/>
        </w:rPr>
        <w:t>demais</w:t>
      </w:r>
      <w:r w:rsidR="001A3F28" w:rsidRPr="00BB5DCA">
        <w:rPr>
          <w:rFonts w:ascii="Arial" w:eastAsia="Arial" w:hAnsi="Arial" w:cs="Arial"/>
          <w:sz w:val="22"/>
          <w:szCs w:val="22"/>
        </w:rPr>
        <w:t xml:space="preserve"> </w:t>
      </w:r>
      <w:r w:rsidRPr="00BB5DCA">
        <w:rPr>
          <w:rFonts w:ascii="Arial" w:eastAsia="Arial" w:hAnsi="Arial" w:cs="Arial"/>
          <w:sz w:val="22"/>
          <w:szCs w:val="22"/>
        </w:rPr>
        <w:t>condições.</w:t>
      </w:r>
      <w:r w:rsidR="001A3F28" w:rsidRPr="00BB5DCA">
        <w:rPr>
          <w:rFonts w:ascii="Arial" w:eastAsia="Arial" w:hAnsi="Arial" w:cs="Arial"/>
          <w:sz w:val="22"/>
          <w:szCs w:val="22"/>
        </w:rPr>
        <w:t xml:space="preserve"> </w:t>
      </w:r>
    </w:p>
    <w:p w14:paraId="7E45235E" w14:textId="77777777" w:rsidR="00B16A74" w:rsidRPr="00BB5DCA" w:rsidRDefault="00B16A74" w:rsidP="00A24035">
      <w:pPr>
        <w:tabs>
          <w:tab w:val="left" w:pos="851"/>
          <w:tab w:val="left" w:pos="1418"/>
        </w:tabs>
        <w:ind w:right="49"/>
        <w:jc w:val="both"/>
        <w:rPr>
          <w:rFonts w:ascii="Arial" w:eastAsia="Verdana" w:hAnsi="Arial" w:cs="Arial"/>
          <w:b/>
          <w:sz w:val="22"/>
          <w:szCs w:val="22"/>
        </w:rPr>
      </w:pPr>
    </w:p>
    <w:p w14:paraId="3D6ACAF4"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14.</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FORNECIMENTO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OBJETO</w:t>
      </w:r>
    </w:p>
    <w:p w14:paraId="44F8CB95" w14:textId="77777777" w:rsidR="00B16A74" w:rsidRPr="00BB5DCA" w:rsidRDefault="00B16A74" w:rsidP="00A24035">
      <w:pPr>
        <w:tabs>
          <w:tab w:val="left" w:pos="851"/>
          <w:tab w:val="left" w:pos="1418"/>
        </w:tabs>
        <w:ind w:right="49"/>
        <w:jc w:val="both"/>
        <w:rPr>
          <w:rFonts w:ascii="Arial" w:eastAsia="Verdana" w:hAnsi="Arial" w:cs="Arial"/>
          <w:b/>
          <w:bCs/>
          <w:sz w:val="22"/>
          <w:szCs w:val="22"/>
        </w:rPr>
      </w:pPr>
    </w:p>
    <w:p w14:paraId="17A6DDE9"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14.1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fornecimento</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itens</w:t>
      </w:r>
      <w:r w:rsidR="001A3F28" w:rsidRPr="00BB5DCA">
        <w:rPr>
          <w:rFonts w:ascii="Arial" w:eastAsia="Verdana" w:hAnsi="Arial" w:cs="Arial"/>
          <w:sz w:val="22"/>
          <w:szCs w:val="22"/>
        </w:rPr>
        <w:t xml:space="preserve"> </w:t>
      </w:r>
      <w:r w:rsidRPr="00BB5DCA">
        <w:rPr>
          <w:rFonts w:ascii="Arial" w:eastAsia="Verdana" w:hAnsi="Arial" w:cs="Arial"/>
          <w:sz w:val="22"/>
          <w:szCs w:val="22"/>
        </w:rPr>
        <w:t>licitados</w:t>
      </w:r>
      <w:r w:rsidR="001A3F28" w:rsidRPr="00BB5DCA">
        <w:rPr>
          <w:rFonts w:ascii="Arial" w:eastAsia="Verdana" w:hAnsi="Arial" w:cs="Arial"/>
          <w:sz w:val="22"/>
          <w:szCs w:val="22"/>
        </w:rPr>
        <w:t xml:space="preserve"> </w:t>
      </w:r>
      <w:r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Pr="00BB5DCA">
        <w:rPr>
          <w:rFonts w:ascii="Arial" w:eastAsia="Verdana" w:hAnsi="Arial" w:cs="Arial"/>
          <w:sz w:val="22"/>
          <w:szCs w:val="22"/>
        </w:rPr>
        <w:t>feito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forma</w:t>
      </w:r>
      <w:r w:rsidR="001A3F28" w:rsidRPr="00BB5DCA">
        <w:rPr>
          <w:rFonts w:ascii="Arial" w:eastAsia="Verdana" w:hAnsi="Arial" w:cs="Arial"/>
          <w:sz w:val="22"/>
          <w:szCs w:val="22"/>
        </w:rPr>
        <w:t xml:space="preserve"> </w:t>
      </w:r>
      <w:r w:rsidRPr="00BB5DCA">
        <w:rPr>
          <w:rFonts w:ascii="Arial" w:eastAsia="Verdana" w:hAnsi="Arial" w:cs="Arial"/>
          <w:sz w:val="22"/>
          <w:szCs w:val="22"/>
        </w:rPr>
        <w:t>parcelada,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acordo</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necessidades</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administração</w:t>
      </w:r>
      <w:r w:rsidR="001A3F28" w:rsidRPr="00BB5DCA">
        <w:rPr>
          <w:rFonts w:ascii="Arial" w:eastAsia="Verdana" w:hAnsi="Arial" w:cs="Arial"/>
          <w:sz w:val="22"/>
          <w:szCs w:val="22"/>
        </w:rPr>
        <w:t xml:space="preserve"> </w:t>
      </w:r>
      <w:r w:rsidRPr="00BB5DCA">
        <w:rPr>
          <w:rFonts w:ascii="Arial" w:eastAsia="Verdana" w:hAnsi="Arial" w:cs="Arial"/>
          <w:sz w:val="22"/>
          <w:szCs w:val="22"/>
        </w:rPr>
        <w:t>municipal.</w:t>
      </w:r>
      <w:r w:rsidR="001A3F28" w:rsidRPr="00BB5DCA">
        <w:rPr>
          <w:rFonts w:ascii="Arial" w:eastAsia="Verdana" w:hAnsi="Arial" w:cs="Arial"/>
          <w:sz w:val="22"/>
          <w:szCs w:val="22"/>
        </w:rPr>
        <w:t xml:space="preserve"> </w:t>
      </w:r>
    </w:p>
    <w:p w14:paraId="779BF1C2" w14:textId="77777777" w:rsidR="00B16A74" w:rsidRPr="00BB5DCA" w:rsidRDefault="00B16A74" w:rsidP="00A24035">
      <w:pPr>
        <w:tabs>
          <w:tab w:val="left" w:pos="851"/>
          <w:tab w:val="left" w:pos="1418"/>
        </w:tabs>
        <w:ind w:right="49"/>
        <w:jc w:val="both"/>
        <w:rPr>
          <w:rFonts w:ascii="Arial" w:eastAsia="Verdana" w:hAnsi="Arial" w:cs="Arial"/>
          <w:b/>
          <w:sz w:val="22"/>
          <w:szCs w:val="22"/>
        </w:rPr>
      </w:pPr>
    </w:p>
    <w:p w14:paraId="34968F92"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b/>
          <w:sz w:val="22"/>
          <w:szCs w:val="22"/>
        </w:rPr>
        <w:t>15.</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DOS</w:t>
      </w:r>
      <w:r w:rsidR="001A3F28" w:rsidRPr="00BB5DCA">
        <w:rPr>
          <w:rFonts w:ascii="Arial" w:eastAsia="Verdana" w:hAnsi="Arial" w:cs="Arial"/>
          <w:b/>
          <w:sz w:val="22"/>
          <w:szCs w:val="22"/>
        </w:rPr>
        <w:t xml:space="preserve"> </w:t>
      </w:r>
      <w:r w:rsidRPr="00BB5DCA">
        <w:rPr>
          <w:rFonts w:ascii="Arial" w:eastAsia="Verdana" w:hAnsi="Arial" w:cs="Arial"/>
          <w:b/>
          <w:sz w:val="22"/>
          <w:szCs w:val="22"/>
        </w:rPr>
        <w:t>ENCARGOS</w:t>
      </w:r>
    </w:p>
    <w:p w14:paraId="0F0EA3B1" w14:textId="77777777" w:rsidR="00B16A74" w:rsidRPr="00BB5DCA" w:rsidRDefault="00B16A74" w:rsidP="00A24035">
      <w:pPr>
        <w:tabs>
          <w:tab w:val="left" w:pos="284"/>
          <w:tab w:val="left" w:pos="851"/>
        </w:tabs>
        <w:ind w:right="49"/>
        <w:jc w:val="both"/>
        <w:rPr>
          <w:rFonts w:ascii="Arial" w:eastAsia="Verdana" w:hAnsi="Arial" w:cs="Arial"/>
          <w:sz w:val="22"/>
          <w:szCs w:val="22"/>
        </w:rPr>
      </w:pPr>
    </w:p>
    <w:p w14:paraId="3FAA7400"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Incumbe</w:t>
      </w:r>
      <w:r w:rsidR="001A3F28" w:rsidRPr="00BB5DCA">
        <w:rPr>
          <w:rFonts w:ascii="Arial" w:eastAsia="Verdana" w:hAnsi="Arial" w:cs="Arial"/>
          <w:sz w:val="22"/>
          <w:szCs w:val="22"/>
        </w:rPr>
        <w:t xml:space="preserve"> </w:t>
      </w:r>
      <w:r w:rsidRPr="00BB5DCA">
        <w:rPr>
          <w:rFonts w:ascii="Arial" w:eastAsia="Verdana" w:hAnsi="Arial" w:cs="Arial"/>
          <w:sz w:val="22"/>
          <w:szCs w:val="22"/>
        </w:rPr>
        <w:t>à</w:t>
      </w:r>
      <w:r w:rsidR="001A3F28" w:rsidRPr="00BB5DCA">
        <w:rPr>
          <w:rFonts w:ascii="Arial" w:eastAsia="Verdana" w:hAnsi="Arial" w:cs="Arial"/>
          <w:sz w:val="22"/>
          <w:szCs w:val="22"/>
        </w:rPr>
        <w:t xml:space="preserve"> </w:t>
      </w:r>
      <w:r w:rsidRPr="00BB5DCA">
        <w:rPr>
          <w:rFonts w:ascii="Arial" w:eastAsia="Verdana" w:hAnsi="Arial" w:cs="Arial"/>
          <w:sz w:val="22"/>
          <w:szCs w:val="22"/>
        </w:rPr>
        <w:t>Contratante:</w:t>
      </w:r>
    </w:p>
    <w:p w14:paraId="0930EE68"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15.1.1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Fiscalizar</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supervisionar</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andamento</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recebimento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objeto</w:t>
      </w:r>
      <w:r w:rsidR="001A3F28" w:rsidRPr="00BB5DCA">
        <w:rPr>
          <w:rFonts w:ascii="Arial" w:eastAsia="Verdana" w:hAnsi="Arial" w:cs="Arial"/>
          <w:sz w:val="22"/>
          <w:szCs w:val="22"/>
        </w:rPr>
        <w:t xml:space="preserve"> </w:t>
      </w:r>
      <w:r w:rsidRPr="00BB5DCA">
        <w:rPr>
          <w:rFonts w:ascii="Arial" w:eastAsia="Verdana" w:hAnsi="Arial" w:cs="Arial"/>
          <w:sz w:val="22"/>
          <w:szCs w:val="22"/>
        </w:rPr>
        <w:t>licitado,</w:t>
      </w:r>
      <w:r w:rsidR="001A3F28" w:rsidRPr="00BB5DCA">
        <w:rPr>
          <w:rFonts w:ascii="Arial" w:eastAsia="Verdana" w:hAnsi="Arial" w:cs="Arial"/>
          <w:sz w:val="22"/>
          <w:szCs w:val="22"/>
        </w:rPr>
        <w:t xml:space="preserve"> </w:t>
      </w:r>
      <w:r w:rsidRPr="00BB5DCA">
        <w:rPr>
          <w:rFonts w:ascii="Arial" w:eastAsia="Verdana" w:hAnsi="Arial" w:cs="Arial"/>
          <w:sz w:val="22"/>
          <w:szCs w:val="22"/>
        </w:rPr>
        <w:t>informando</w:t>
      </w:r>
      <w:r w:rsidR="001A3F28" w:rsidRPr="00BB5DCA">
        <w:rPr>
          <w:rFonts w:ascii="Arial" w:eastAsia="Verdana" w:hAnsi="Arial" w:cs="Arial"/>
          <w:sz w:val="22"/>
          <w:szCs w:val="22"/>
        </w:rPr>
        <w:t xml:space="preserve"> </w:t>
      </w:r>
      <w:r w:rsidRPr="00BB5DCA">
        <w:rPr>
          <w:rFonts w:ascii="Arial" w:eastAsia="Verdana" w:hAnsi="Arial" w:cs="Arial"/>
          <w:sz w:val="22"/>
          <w:szCs w:val="22"/>
        </w:rPr>
        <w:t>à</w:t>
      </w:r>
      <w:r w:rsidR="001A3F28" w:rsidRPr="00BB5DCA">
        <w:rPr>
          <w:rFonts w:ascii="Arial" w:eastAsia="Verdana" w:hAnsi="Arial" w:cs="Arial"/>
          <w:sz w:val="22"/>
          <w:szCs w:val="22"/>
        </w:rPr>
        <w:t xml:space="preserve"> </w:t>
      </w:r>
      <w:r w:rsidRPr="00BB5DCA">
        <w:rPr>
          <w:rFonts w:ascii="Arial" w:eastAsia="Verdana" w:hAnsi="Arial" w:cs="Arial"/>
          <w:sz w:val="22"/>
          <w:szCs w:val="22"/>
        </w:rPr>
        <w:t>contratada,</w:t>
      </w:r>
      <w:r w:rsidR="001A3F28" w:rsidRPr="00BB5DCA">
        <w:rPr>
          <w:rFonts w:ascii="Arial" w:eastAsia="Verdana" w:hAnsi="Arial" w:cs="Arial"/>
          <w:sz w:val="22"/>
          <w:szCs w:val="22"/>
        </w:rPr>
        <w:t xml:space="preserve"> </w:t>
      </w:r>
      <w:r w:rsidRPr="00BB5DCA">
        <w:rPr>
          <w:rFonts w:ascii="Arial" w:eastAsia="Verdana" w:hAnsi="Arial" w:cs="Arial"/>
          <w:sz w:val="22"/>
          <w:szCs w:val="22"/>
        </w:rPr>
        <w:t>quando</w:t>
      </w:r>
      <w:r w:rsidR="001A3F28" w:rsidRPr="00BB5DCA">
        <w:rPr>
          <w:rFonts w:ascii="Arial" w:eastAsia="Verdana" w:hAnsi="Arial" w:cs="Arial"/>
          <w:sz w:val="22"/>
          <w:szCs w:val="22"/>
        </w:rPr>
        <w:t xml:space="preserve"> </w:t>
      </w:r>
      <w:r w:rsidRPr="00BB5DCA">
        <w:rPr>
          <w:rFonts w:ascii="Arial" w:eastAsia="Verdana" w:hAnsi="Arial" w:cs="Arial"/>
          <w:sz w:val="22"/>
          <w:szCs w:val="22"/>
        </w:rPr>
        <w:t>houver,</w:t>
      </w:r>
      <w:r w:rsidR="001A3F28" w:rsidRPr="00BB5DCA">
        <w:rPr>
          <w:rFonts w:ascii="Arial" w:eastAsia="Verdana" w:hAnsi="Arial" w:cs="Arial"/>
          <w:sz w:val="22"/>
          <w:szCs w:val="22"/>
        </w:rPr>
        <w:t xml:space="preserve"> </w:t>
      </w:r>
      <w:r w:rsidRPr="00BB5DCA">
        <w:rPr>
          <w:rFonts w:ascii="Arial" w:eastAsia="Verdana" w:hAnsi="Arial" w:cs="Arial"/>
          <w:sz w:val="22"/>
          <w:szCs w:val="22"/>
        </w:rPr>
        <w:t>os</w:t>
      </w:r>
      <w:r w:rsidR="001A3F28" w:rsidRPr="00BB5DCA">
        <w:rPr>
          <w:rFonts w:ascii="Arial" w:eastAsia="Verdana" w:hAnsi="Arial" w:cs="Arial"/>
          <w:sz w:val="22"/>
          <w:szCs w:val="22"/>
        </w:rPr>
        <w:t xml:space="preserve"> </w:t>
      </w:r>
      <w:r w:rsidRPr="00BB5DCA">
        <w:rPr>
          <w:rFonts w:ascii="Arial" w:eastAsia="Verdana" w:hAnsi="Arial" w:cs="Arial"/>
          <w:sz w:val="22"/>
          <w:szCs w:val="22"/>
        </w:rPr>
        <w:t>problemas</w:t>
      </w:r>
      <w:r w:rsidR="001A3F28" w:rsidRPr="00BB5DCA">
        <w:rPr>
          <w:rFonts w:ascii="Arial" w:eastAsia="Verdana" w:hAnsi="Arial" w:cs="Arial"/>
          <w:sz w:val="22"/>
          <w:szCs w:val="22"/>
        </w:rPr>
        <w:t xml:space="preserve"> </w:t>
      </w:r>
      <w:r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Pr="00BB5DCA">
        <w:rPr>
          <w:rFonts w:ascii="Arial" w:eastAsia="Verdana" w:hAnsi="Arial" w:cs="Arial"/>
          <w:sz w:val="22"/>
          <w:szCs w:val="22"/>
        </w:rPr>
        <w:t>serem</w:t>
      </w:r>
      <w:r w:rsidR="001A3F28" w:rsidRPr="00BB5DCA">
        <w:rPr>
          <w:rFonts w:ascii="Arial" w:eastAsia="Verdana" w:hAnsi="Arial" w:cs="Arial"/>
          <w:sz w:val="22"/>
          <w:szCs w:val="22"/>
        </w:rPr>
        <w:t xml:space="preserve"> </w:t>
      </w:r>
      <w:r w:rsidRPr="00BB5DCA">
        <w:rPr>
          <w:rFonts w:ascii="Arial" w:eastAsia="Verdana" w:hAnsi="Arial" w:cs="Arial"/>
          <w:sz w:val="22"/>
          <w:szCs w:val="22"/>
        </w:rPr>
        <w:t>corrigidos;</w:t>
      </w:r>
    </w:p>
    <w:p w14:paraId="3536CD6B"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15.1.2</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Efetuar</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pagamento</w:t>
      </w:r>
      <w:r w:rsidR="001A3F28" w:rsidRPr="00BB5DCA">
        <w:rPr>
          <w:rFonts w:ascii="Arial" w:eastAsia="Verdana" w:hAnsi="Arial" w:cs="Arial"/>
          <w:sz w:val="22"/>
          <w:szCs w:val="22"/>
        </w:rPr>
        <w:t xml:space="preserve"> </w:t>
      </w:r>
      <w:r w:rsidRPr="00BB5DCA">
        <w:rPr>
          <w:rFonts w:ascii="Arial" w:eastAsia="Verdana" w:hAnsi="Arial" w:cs="Arial"/>
          <w:sz w:val="22"/>
          <w:szCs w:val="22"/>
        </w:rPr>
        <w:t>à(s)</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licitante(s)</w:t>
      </w:r>
      <w:r w:rsidR="001A3F28" w:rsidRPr="00BB5DCA">
        <w:rPr>
          <w:rFonts w:ascii="Arial" w:eastAsia="Verdana" w:hAnsi="Arial" w:cs="Arial"/>
          <w:sz w:val="22"/>
          <w:szCs w:val="22"/>
        </w:rPr>
        <w:t xml:space="preserve"> </w:t>
      </w:r>
      <w:r w:rsidRPr="00BB5DCA">
        <w:rPr>
          <w:rFonts w:ascii="Arial" w:eastAsia="Verdana" w:hAnsi="Arial" w:cs="Arial"/>
          <w:sz w:val="22"/>
          <w:szCs w:val="22"/>
        </w:rPr>
        <w:t>vencedora(s),</w:t>
      </w:r>
      <w:r w:rsidR="001A3F28" w:rsidRPr="00BB5DCA">
        <w:rPr>
          <w:rFonts w:ascii="Arial" w:eastAsia="Verdana" w:hAnsi="Arial" w:cs="Arial"/>
          <w:sz w:val="22"/>
          <w:szCs w:val="22"/>
        </w:rPr>
        <w:t xml:space="preserve"> </w:t>
      </w:r>
      <w:r w:rsidRPr="00BB5DCA">
        <w:rPr>
          <w:rFonts w:ascii="Arial" w:eastAsia="Verdana" w:hAnsi="Arial" w:cs="Arial"/>
          <w:sz w:val="22"/>
          <w:szCs w:val="22"/>
        </w:rPr>
        <w:t>conforme</w:t>
      </w:r>
      <w:r w:rsidR="001A3F28" w:rsidRPr="00BB5DCA">
        <w:rPr>
          <w:rFonts w:ascii="Arial" w:eastAsia="Verdana" w:hAnsi="Arial" w:cs="Arial"/>
          <w:sz w:val="22"/>
          <w:szCs w:val="22"/>
        </w:rPr>
        <w:t xml:space="preserve"> </w:t>
      </w:r>
      <w:r w:rsidRPr="00BB5DCA">
        <w:rPr>
          <w:rFonts w:ascii="Arial" w:eastAsia="Verdana" w:hAnsi="Arial" w:cs="Arial"/>
          <w:sz w:val="22"/>
          <w:szCs w:val="22"/>
        </w:rPr>
        <w:t>Nota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Empenho;</w:t>
      </w:r>
    </w:p>
    <w:p w14:paraId="12736035"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15.1.3</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Sustar</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recebimento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objeto</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mesmo</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estiver</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acordo</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especificação</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apresentada</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aceita</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solicitar</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refazimento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serviços</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eventualmente</w:t>
      </w:r>
      <w:r w:rsidR="001A3F28" w:rsidRPr="00BB5DCA">
        <w:rPr>
          <w:rFonts w:ascii="Arial" w:eastAsia="Verdana" w:hAnsi="Arial" w:cs="Arial"/>
          <w:sz w:val="22"/>
          <w:szCs w:val="22"/>
        </w:rPr>
        <w:t xml:space="preserve"> </w:t>
      </w:r>
      <w:r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Pr="00BB5DCA">
        <w:rPr>
          <w:rFonts w:ascii="Arial" w:eastAsia="Verdana" w:hAnsi="Arial" w:cs="Arial"/>
          <w:sz w:val="22"/>
          <w:szCs w:val="22"/>
        </w:rPr>
        <w:t>estejam</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acordo</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solicitação</w:t>
      </w:r>
      <w:r w:rsidR="001A3F28" w:rsidRPr="00BB5DCA">
        <w:rPr>
          <w:rFonts w:ascii="Arial" w:eastAsia="Verdana" w:hAnsi="Arial" w:cs="Arial"/>
          <w:sz w:val="22"/>
          <w:szCs w:val="22"/>
        </w:rPr>
        <w:t xml:space="preserve"> </w:t>
      </w:r>
      <w:r w:rsidRPr="00BB5DCA">
        <w:rPr>
          <w:rFonts w:ascii="Arial" w:eastAsia="Verdana" w:hAnsi="Arial" w:cs="Arial"/>
          <w:sz w:val="22"/>
          <w:szCs w:val="22"/>
        </w:rPr>
        <w:t>e/ou</w:t>
      </w:r>
      <w:r w:rsidR="001A3F28" w:rsidRPr="00BB5DCA">
        <w:rPr>
          <w:rFonts w:ascii="Arial" w:eastAsia="Verdana" w:hAnsi="Arial" w:cs="Arial"/>
          <w:sz w:val="22"/>
          <w:szCs w:val="22"/>
        </w:rPr>
        <w:t xml:space="preserve"> </w:t>
      </w:r>
      <w:r w:rsidRPr="00BB5DCA">
        <w:rPr>
          <w:rFonts w:ascii="Arial" w:eastAsia="Verdana" w:hAnsi="Arial" w:cs="Arial"/>
          <w:sz w:val="22"/>
          <w:szCs w:val="22"/>
        </w:rPr>
        <w:t>ofertado</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contratada;</w:t>
      </w:r>
    </w:p>
    <w:p w14:paraId="6F3E9F07"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15.1.4</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Cumprir</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demais</w:t>
      </w:r>
      <w:r w:rsidR="001A3F28" w:rsidRPr="00BB5DCA">
        <w:rPr>
          <w:rFonts w:ascii="Arial" w:eastAsia="Verdana" w:hAnsi="Arial" w:cs="Arial"/>
          <w:sz w:val="22"/>
          <w:szCs w:val="22"/>
        </w:rPr>
        <w:t xml:space="preserve"> </w:t>
      </w:r>
      <w:r w:rsidRPr="00BB5DCA">
        <w:rPr>
          <w:rFonts w:ascii="Arial" w:eastAsia="Verdana" w:hAnsi="Arial" w:cs="Arial"/>
          <w:sz w:val="22"/>
          <w:szCs w:val="22"/>
        </w:rPr>
        <w:t>obrigações</w:t>
      </w:r>
      <w:r w:rsidR="001A3F28" w:rsidRPr="00BB5DCA">
        <w:rPr>
          <w:rFonts w:ascii="Arial" w:eastAsia="Verdana" w:hAnsi="Arial" w:cs="Arial"/>
          <w:sz w:val="22"/>
          <w:szCs w:val="22"/>
        </w:rPr>
        <w:t xml:space="preserve"> </w:t>
      </w:r>
      <w:r w:rsidRPr="00BB5DCA">
        <w:rPr>
          <w:rFonts w:ascii="Arial" w:eastAsia="Verdana" w:hAnsi="Arial" w:cs="Arial"/>
          <w:sz w:val="22"/>
          <w:szCs w:val="22"/>
        </w:rPr>
        <w:t>previstas</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Termo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Referência</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ARP.</w:t>
      </w:r>
    </w:p>
    <w:p w14:paraId="5067BE36"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15.2</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Incumbe</w:t>
      </w:r>
      <w:r w:rsidR="001A3F28" w:rsidRPr="00BB5DCA">
        <w:rPr>
          <w:rFonts w:ascii="Arial" w:eastAsia="Verdana" w:hAnsi="Arial" w:cs="Arial"/>
          <w:sz w:val="22"/>
          <w:szCs w:val="22"/>
        </w:rPr>
        <w:t xml:space="preserve"> </w:t>
      </w:r>
      <w:r w:rsidRPr="00BB5DCA">
        <w:rPr>
          <w:rFonts w:ascii="Arial" w:eastAsia="Verdana" w:hAnsi="Arial" w:cs="Arial"/>
          <w:sz w:val="22"/>
          <w:szCs w:val="22"/>
        </w:rPr>
        <w:t>à(s)</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Licitante(s)</w:t>
      </w:r>
      <w:r w:rsidR="001A3F28" w:rsidRPr="00BB5DCA">
        <w:rPr>
          <w:rFonts w:ascii="Arial" w:eastAsia="Verdana" w:hAnsi="Arial" w:cs="Arial"/>
          <w:sz w:val="22"/>
          <w:szCs w:val="22"/>
        </w:rPr>
        <w:t xml:space="preserve"> </w:t>
      </w:r>
      <w:r w:rsidRPr="00BB5DCA">
        <w:rPr>
          <w:rFonts w:ascii="Arial" w:eastAsia="Verdana" w:hAnsi="Arial" w:cs="Arial"/>
          <w:sz w:val="22"/>
          <w:szCs w:val="22"/>
        </w:rPr>
        <w:t>vencedora(s):</w:t>
      </w:r>
    </w:p>
    <w:p w14:paraId="36F90266"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15.2.1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Responsabilizar-se</w:t>
      </w:r>
      <w:r w:rsidR="001A3F28" w:rsidRPr="00BB5DCA">
        <w:rPr>
          <w:rFonts w:ascii="Arial" w:eastAsia="Verdana" w:hAnsi="Arial" w:cs="Arial"/>
          <w:sz w:val="22"/>
          <w:szCs w:val="22"/>
        </w:rPr>
        <w:t xml:space="preserve"> </w:t>
      </w:r>
      <w:r w:rsidRPr="00BB5DCA">
        <w:rPr>
          <w:rFonts w:ascii="Arial" w:eastAsia="Verdana" w:hAnsi="Arial" w:cs="Arial"/>
          <w:sz w:val="22"/>
          <w:szCs w:val="22"/>
        </w:rPr>
        <w:t>pela</w:t>
      </w:r>
      <w:r w:rsidR="001A3F28" w:rsidRPr="00BB5DCA">
        <w:rPr>
          <w:rFonts w:ascii="Arial" w:eastAsia="Verdana" w:hAnsi="Arial" w:cs="Arial"/>
          <w:sz w:val="22"/>
          <w:szCs w:val="22"/>
        </w:rPr>
        <w:t xml:space="preserve"> </w:t>
      </w:r>
      <w:r w:rsidRPr="00BB5DCA">
        <w:rPr>
          <w:rFonts w:ascii="Arial" w:eastAsia="Verdana" w:hAnsi="Arial" w:cs="Arial"/>
          <w:sz w:val="22"/>
          <w:szCs w:val="22"/>
        </w:rPr>
        <w:t>execução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objeto</w:t>
      </w:r>
      <w:r w:rsidR="001A3F28" w:rsidRPr="00BB5DCA">
        <w:rPr>
          <w:rFonts w:ascii="Arial" w:eastAsia="Verdana" w:hAnsi="Arial" w:cs="Arial"/>
          <w:sz w:val="22"/>
          <w:szCs w:val="22"/>
        </w:rPr>
        <w:t xml:space="preserve"> </w:t>
      </w:r>
      <w:r w:rsidRPr="00BB5DCA">
        <w:rPr>
          <w:rFonts w:ascii="Arial" w:eastAsia="Verdana" w:hAnsi="Arial" w:cs="Arial"/>
          <w:sz w:val="22"/>
          <w:szCs w:val="22"/>
        </w:rPr>
        <w:t>contratado,</w:t>
      </w:r>
      <w:r w:rsidR="001A3F28" w:rsidRPr="00BB5DCA">
        <w:rPr>
          <w:rFonts w:ascii="Arial" w:eastAsia="Verdana" w:hAnsi="Arial" w:cs="Arial"/>
          <w:sz w:val="22"/>
          <w:szCs w:val="22"/>
        </w:rPr>
        <w:t xml:space="preserve"> </w:t>
      </w:r>
      <w:r w:rsidRPr="00BB5DCA">
        <w:rPr>
          <w:rFonts w:ascii="Arial" w:eastAsia="Verdana" w:hAnsi="Arial" w:cs="Arial"/>
          <w:sz w:val="22"/>
          <w:szCs w:val="22"/>
        </w:rPr>
        <w:t>observadas</w:t>
      </w:r>
      <w:r w:rsidR="001A3F28" w:rsidRPr="00BB5DCA">
        <w:rPr>
          <w:rFonts w:ascii="Arial" w:eastAsia="Verdana" w:hAnsi="Arial" w:cs="Arial"/>
          <w:sz w:val="22"/>
          <w:szCs w:val="22"/>
        </w:rPr>
        <w:t xml:space="preserve"> </w:t>
      </w:r>
      <w:r w:rsidRPr="00BB5DCA">
        <w:rPr>
          <w:rFonts w:ascii="Arial" w:eastAsia="Verdana" w:hAnsi="Arial" w:cs="Arial"/>
          <w:sz w:val="22"/>
          <w:szCs w:val="22"/>
        </w:rPr>
        <w:t>todas</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normas</w:t>
      </w:r>
      <w:r w:rsidR="001A3F28" w:rsidRPr="00BB5DCA">
        <w:rPr>
          <w:rFonts w:ascii="Arial" w:eastAsia="Verdana" w:hAnsi="Arial" w:cs="Arial"/>
          <w:sz w:val="22"/>
          <w:szCs w:val="22"/>
        </w:rPr>
        <w:t xml:space="preserve"> </w:t>
      </w:r>
      <w:r w:rsidRPr="00BB5DCA">
        <w:rPr>
          <w:rFonts w:ascii="Arial" w:eastAsia="Verdana" w:hAnsi="Arial" w:cs="Arial"/>
          <w:sz w:val="22"/>
          <w:szCs w:val="22"/>
        </w:rPr>
        <w:t>pertinentes,</w:t>
      </w:r>
      <w:r w:rsidR="001A3F28" w:rsidRPr="00BB5DCA">
        <w:rPr>
          <w:rFonts w:ascii="Arial" w:eastAsia="Verdana" w:hAnsi="Arial" w:cs="Arial"/>
          <w:sz w:val="22"/>
          <w:szCs w:val="22"/>
        </w:rPr>
        <w:t xml:space="preserve"> </w:t>
      </w:r>
      <w:r w:rsidRPr="00BB5DCA">
        <w:rPr>
          <w:rFonts w:ascii="Arial" w:eastAsia="Verdana" w:hAnsi="Arial" w:cs="Arial"/>
          <w:sz w:val="22"/>
          <w:szCs w:val="22"/>
        </w:rPr>
        <w:t>respondendo</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quaisquer</w:t>
      </w:r>
      <w:r w:rsidR="001A3F28" w:rsidRPr="00BB5DCA">
        <w:rPr>
          <w:rFonts w:ascii="Arial" w:eastAsia="Verdana" w:hAnsi="Arial" w:cs="Arial"/>
          <w:sz w:val="22"/>
          <w:szCs w:val="22"/>
        </w:rPr>
        <w:t xml:space="preserve"> </w:t>
      </w:r>
      <w:r w:rsidRPr="00BB5DCA">
        <w:rPr>
          <w:rFonts w:ascii="Arial" w:eastAsia="Verdana" w:hAnsi="Arial" w:cs="Arial"/>
          <w:sz w:val="22"/>
          <w:szCs w:val="22"/>
        </w:rPr>
        <w:t>danos</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eventualmente</w:t>
      </w:r>
      <w:r w:rsidR="001A3F28" w:rsidRPr="00BB5DCA">
        <w:rPr>
          <w:rFonts w:ascii="Arial" w:eastAsia="Verdana" w:hAnsi="Arial" w:cs="Arial"/>
          <w:sz w:val="22"/>
          <w:szCs w:val="22"/>
        </w:rPr>
        <w:t xml:space="preserve"> </w:t>
      </w:r>
      <w:r w:rsidRPr="00BB5DCA">
        <w:rPr>
          <w:rFonts w:ascii="Arial" w:eastAsia="Verdana" w:hAnsi="Arial" w:cs="Arial"/>
          <w:sz w:val="22"/>
          <w:szCs w:val="22"/>
        </w:rPr>
        <w:t>vier</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causar</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pessoas</w:t>
      </w:r>
      <w:r w:rsidR="001A3F28" w:rsidRPr="00BB5DCA">
        <w:rPr>
          <w:rFonts w:ascii="Arial" w:eastAsia="Verdana" w:hAnsi="Arial" w:cs="Arial"/>
          <w:sz w:val="22"/>
          <w:szCs w:val="22"/>
        </w:rPr>
        <w:t xml:space="preserve"> </w:t>
      </w:r>
      <w:r w:rsidRPr="00BB5DCA">
        <w:rPr>
          <w:rFonts w:ascii="Arial" w:eastAsia="Verdana" w:hAnsi="Arial" w:cs="Arial"/>
          <w:sz w:val="22"/>
          <w:szCs w:val="22"/>
        </w:rPr>
        <w:t>ou</w:t>
      </w:r>
      <w:r w:rsidR="001A3F28" w:rsidRPr="00BB5DCA">
        <w:rPr>
          <w:rFonts w:ascii="Arial" w:eastAsia="Verdana" w:hAnsi="Arial" w:cs="Arial"/>
          <w:sz w:val="22"/>
          <w:szCs w:val="22"/>
        </w:rPr>
        <w:t xml:space="preserve"> </w:t>
      </w:r>
      <w:r w:rsidRPr="00BB5DCA">
        <w:rPr>
          <w:rFonts w:ascii="Arial" w:eastAsia="Verdana" w:hAnsi="Arial" w:cs="Arial"/>
          <w:sz w:val="22"/>
          <w:szCs w:val="22"/>
        </w:rPr>
        <w:t>bens;</w:t>
      </w:r>
    </w:p>
    <w:p w14:paraId="09DDC24C"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15.2.2</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Apresentar,</w:t>
      </w:r>
      <w:r w:rsidR="001A3F28" w:rsidRPr="00BB5DCA">
        <w:rPr>
          <w:rFonts w:ascii="Arial" w:eastAsia="Verdana" w:hAnsi="Arial" w:cs="Arial"/>
          <w:sz w:val="22"/>
          <w:szCs w:val="22"/>
        </w:rPr>
        <w:t xml:space="preserve"> </w:t>
      </w:r>
      <w:r w:rsidRPr="00BB5DCA">
        <w:rPr>
          <w:rFonts w:ascii="Arial" w:eastAsia="Verdana" w:hAnsi="Arial" w:cs="Arial"/>
          <w:sz w:val="22"/>
          <w:szCs w:val="22"/>
        </w:rPr>
        <w:t>sempre</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solicitado,</w:t>
      </w:r>
      <w:r w:rsidR="001A3F28" w:rsidRPr="00BB5DCA">
        <w:rPr>
          <w:rFonts w:ascii="Arial" w:eastAsia="Verdana" w:hAnsi="Arial" w:cs="Arial"/>
          <w:sz w:val="22"/>
          <w:szCs w:val="22"/>
        </w:rPr>
        <w:t xml:space="preserve"> </w:t>
      </w:r>
      <w:r w:rsidRPr="00BB5DCA">
        <w:rPr>
          <w:rFonts w:ascii="Arial" w:eastAsia="Verdana" w:hAnsi="Arial" w:cs="Arial"/>
          <w:sz w:val="22"/>
          <w:szCs w:val="22"/>
        </w:rPr>
        <w:t>documentos</w:t>
      </w:r>
      <w:r w:rsidR="001A3F28" w:rsidRPr="00BB5DCA">
        <w:rPr>
          <w:rFonts w:ascii="Arial" w:eastAsia="Verdana" w:hAnsi="Arial" w:cs="Arial"/>
          <w:sz w:val="22"/>
          <w:szCs w:val="22"/>
        </w:rPr>
        <w:t xml:space="preserve"> </w:t>
      </w:r>
      <w:r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Pr="00BB5DCA">
        <w:rPr>
          <w:rFonts w:ascii="Arial" w:eastAsia="Verdana" w:hAnsi="Arial" w:cs="Arial"/>
          <w:sz w:val="22"/>
          <w:szCs w:val="22"/>
        </w:rPr>
        <w:t>comprovem</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adequação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objeto</w:t>
      </w:r>
      <w:r w:rsidR="001A3F28" w:rsidRPr="00BB5DCA">
        <w:rPr>
          <w:rFonts w:ascii="Arial" w:eastAsia="Verdana" w:hAnsi="Arial" w:cs="Arial"/>
          <w:sz w:val="22"/>
          <w:szCs w:val="22"/>
        </w:rPr>
        <w:t xml:space="preserve"> </w:t>
      </w:r>
      <w:r w:rsidRPr="00BB5DCA">
        <w:rPr>
          <w:rFonts w:ascii="Arial" w:eastAsia="Verdana" w:hAnsi="Arial" w:cs="Arial"/>
          <w:sz w:val="22"/>
          <w:szCs w:val="22"/>
        </w:rPr>
        <w:t>executado</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exigências</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edital</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descrição</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preço;</w:t>
      </w:r>
    </w:p>
    <w:p w14:paraId="1B739CC7"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15.2.3</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Manter</w:t>
      </w:r>
      <w:r w:rsidR="001A3F28" w:rsidRPr="00BB5DCA">
        <w:rPr>
          <w:rFonts w:ascii="Arial" w:eastAsia="Verdana" w:hAnsi="Arial" w:cs="Arial"/>
          <w:sz w:val="22"/>
          <w:szCs w:val="22"/>
        </w:rPr>
        <w:t xml:space="preserve"> </w:t>
      </w:r>
      <w:r w:rsidRPr="00BB5DCA">
        <w:rPr>
          <w:rFonts w:ascii="Arial" w:eastAsia="Verdana" w:hAnsi="Arial" w:cs="Arial"/>
          <w:sz w:val="22"/>
          <w:szCs w:val="22"/>
        </w:rPr>
        <w:t>durante</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período</w:t>
      </w:r>
      <w:r w:rsidR="001A3F28" w:rsidRPr="00BB5DCA">
        <w:rPr>
          <w:rFonts w:ascii="Arial" w:eastAsia="Verdana" w:hAnsi="Arial" w:cs="Arial"/>
          <w:sz w:val="22"/>
          <w:szCs w:val="22"/>
        </w:rPr>
        <w:t xml:space="preserve"> </w:t>
      </w:r>
      <w:r w:rsidRPr="00BB5DCA">
        <w:rPr>
          <w:rFonts w:ascii="Arial" w:eastAsia="Verdana" w:hAnsi="Arial" w:cs="Arial"/>
          <w:sz w:val="22"/>
          <w:szCs w:val="22"/>
        </w:rPr>
        <w:t>contratual,</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compatibilidade</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obrigações</w:t>
      </w:r>
      <w:r w:rsidR="001A3F28" w:rsidRPr="00BB5DCA">
        <w:rPr>
          <w:rFonts w:ascii="Arial" w:eastAsia="Verdana" w:hAnsi="Arial" w:cs="Arial"/>
          <w:sz w:val="22"/>
          <w:szCs w:val="22"/>
        </w:rPr>
        <w:t xml:space="preserve"> </w:t>
      </w:r>
      <w:r w:rsidRPr="00BB5DCA">
        <w:rPr>
          <w:rFonts w:ascii="Arial" w:eastAsia="Verdana" w:hAnsi="Arial" w:cs="Arial"/>
          <w:sz w:val="22"/>
          <w:szCs w:val="22"/>
        </w:rPr>
        <w:t>por</w:t>
      </w:r>
      <w:r w:rsidR="001A3F28" w:rsidRPr="00BB5DCA">
        <w:rPr>
          <w:rFonts w:ascii="Arial" w:eastAsia="Verdana" w:hAnsi="Arial" w:cs="Arial"/>
          <w:sz w:val="22"/>
          <w:szCs w:val="22"/>
        </w:rPr>
        <w:t xml:space="preserve"> </w:t>
      </w:r>
      <w:r w:rsidRPr="00BB5DCA">
        <w:rPr>
          <w:rFonts w:ascii="Arial" w:eastAsia="Verdana" w:hAnsi="Arial" w:cs="Arial"/>
          <w:sz w:val="22"/>
          <w:szCs w:val="22"/>
        </w:rPr>
        <w:t>ele</w:t>
      </w:r>
      <w:r w:rsidR="001A3F28" w:rsidRPr="00BB5DCA">
        <w:rPr>
          <w:rFonts w:ascii="Arial" w:eastAsia="Verdana" w:hAnsi="Arial" w:cs="Arial"/>
          <w:sz w:val="22"/>
          <w:szCs w:val="22"/>
        </w:rPr>
        <w:t xml:space="preserve"> </w:t>
      </w:r>
      <w:r w:rsidRPr="00BB5DCA">
        <w:rPr>
          <w:rFonts w:ascii="Arial" w:eastAsia="Verdana" w:hAnsi="Arial" w:cs="Arial"/>
          <w:sz w:val="22"/>
          <w:szCs w:val="22"/>
        </w:rPr>
        <w:t>assumidas,</w:t>
      </w:r>
      <w:r w:rsidR="001A3F28" w:rsidRPr="00BB5DCA">
        <w:rPr>
          <w:rFonts w:ascii="Arial" w:eastAsia="Verdana" w:hAnsi="Arial" w:cs="Arial"/>
          <w:sz w:val="22"/>
          <w:szCs w:val="22"/>
        </w:rPr>
        <w:t xml:space="preserve"> </w:t>
      </w:r>
      <w:r w:rsidRPr="00BB5DCA">
        <w:rPr>
          <w:rFonts w:ascii="Arial" w:eastAsia="Verdana" w:hAnsi="Arial" w:cs="Arial"/>
          <w:sz w:val="22"/>
          <w:szCs w:val="22"/>
        </w:rPr>
        <w:t>todas</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condições</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habilitação</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qualificação</w:t>
      </w:r>
      <w:r w:rsidR="001A3F28" w:rsidRPr="00BB5DCA">
        <w:rPr>
          <w:rFonts w:ascii="Arial" w:eastAsia="Verdana" w:hAnsi="Arial" w:cs="Arial"/>
          <w:sz w:val="22"/>
          <w:szCs w:val="22"/>
        </w:rPr>
        <w:t xml:space="preserve"> </w:t>
      </w:r>
      <w:r w:rsidRPr="00BB5DCA">
        <w:rPr>
          <w:rFonts w:ascii="Arial" w:eastAsia="Verdana" w:hAnsi="Arial" w:cs="Arial"/>
          <w:sz w:val="22"/>
          <w:szCs w:val="22"/>
        </w:rPr>
        <w:t>exigidas</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licitação;</w:t>
      </w:r>
    </w:p>
    <w:p w14:paraId="3D52367D" w14:textId="77777777" w:rsidR="00B16A74" w:rsidRPr="00BB5DCA" w:rsidRDefault="009829C1" w:rsidP="00A24035">
      <w:pPr>
        <w:tabs>
          <w:tab w:val="left" w:pos="284"/>
          <w:tab w:val="left" w:pos="851"/>
        </w:tabs>
        <w:ind w:right="49"/>
        <w:jc w:val="both"/>
        <w:rPr>
          <w:rFonts w:ascii="Arial" w:hAnsi="Arial" w:cs="Arial"/>
          <w:sz w:val="22"/>
          <w:szCs w:val="22"/>
        </w:rPr>
      </w:pPr>
      <w:r w:rsidRPr="00BB5DCA">
        <w:rPr>
          <w:rFonts w:ascii="Arial" w:eastAsia="Verdana" w:hAnsi="Arial" w:cs="Arial"/>
          <w:sz w:val="22"/>
          <w:szCs w:val="22"/>
        </w:rPr>
        <w:t>15.2.4</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Cumprir</w:t>
      </w:r>
      <w:r w:rsidR="001A3F28" w:rsidRPr="00BB5DCA">
        <w:rPr>
          <w:rFonts w:ascii="Arial" w:eastAsia="Verdana" w:hAnsi="Arial" w:cs="Arial"/>
          <w:sz w:val="22"/>
          <w:szCs w:val="22"/>
        </w:rPr>
        <w:t xml:space="preserve"> </w:t>
      </w:r>
      <w:r w:rsidRPr="00BB5DCA">
        <w:rPr>
          <w:rFonts w:ascii="Arial" w:eastAsia="Verdana" w:hAnsi="Arial" w:cs="Arial"/>
          <w:sz w:val="22"/>
          <w:szCs w:val="22"/>
        </w:rPr>
        <w:t>com</w:t>
      </w:r>
      <w:r w:rsidR="001A3F28" w:rsidRPr="00BB5DCA">
        <w:rPr>
          <w:rFonts w:ascii="Arial" w:eastAsia="Verdana" w:hAnsi="Arial" w:cs="Arial"/>
          <w:sz w:val="22"/>
          <w:szCs w:val="22"/>
        </w:rPr>
        <w:t xml:space="preserve"> </w:t>
      </w:r>
      <w:r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Pr="00BB5DCA">
        <w:rPr>
          <w:rFonts w:ascii="Arial" w:eastAsia="Verdana" w:hAnsi="Arial" w:cs="Arial"/>
          <w:sz w:val="22"/>
          <w:szCs w:val="22"/>
        </w:rPr>
        <w:t>demais</w:t>
      </w:r>
      <w:r w:rsidR="001A3F28" w:rsidRPr="00BB5DCA">
        <w:rPr>
          <w:rFonts w:ascii="Arial" w:eastAsia="Verdana" w:hAnsi="Arial" w:cs="Arial"/>
          <w:sz w:val="22"/>
          <w:szCs w:val="22"/>
        </w:rPr>
        <w:t xml:space="preserve"> </w:t>
      </w:r>
      <w:r w:rsidRPr="00BB5DCA">
        <w:rPr>
          <w:rFonts w:ascii="Arial" w:eastAsia="Verdana" w:hAnsi="Arial" w:cs="Arial"/>
          <w:sz w:val="22"/>
          <w:szCs w:val="22"/>
        </w:rPr>
        <w:t>obrigações</w:t>
      </w:r>
      <w:r w:rsidR="001A3F28" w:rsidRPr="00BB5DCA">
        <w:rPr>
          <w:rFonts w:ascii="Arial" w:eastAsia="Verdana" w:hAnsi="Arial" w:cs="Arial"/>
          <w:sz w:val="22"/>
          <w:szCs w:val="22"/>
        </w:rPr>
        <w:t xml:space="preserve"> </w:t>
      </w:r>
      <w:r w:rsidRPr="00BB5DCA">
        <w:rPr>
          <w:rFonts w:ascii="Arial" w:eastAsia="Verdana" w:hAnsi="Arial" w:cs="Arial"/>
          <w:sz w:val="22"/>
          <w:szCs w:val="22"/>
        </w:rPr>
        <w:t>previstas</w:t>
      </w:r>
      <w:r w:rsidR="001A3F28" w:rsidRPr="00BB5DCA">
        <w:rPr>
          <w:rFonts w:ascii="Arial" w:eastAsia="Verdana" w:hAnsi="Arial" w:cs="Arial"/>
          <w:sz w:val="22"/>
          <w:szCs w:val="22"/>
        </w:rPr>
        <w:t xml:space="preserve"> </w:t>
      </w:r>
      <w:r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Pr="00BB5DCA">
        <w:rPr>
          <w:rFonts w:ascii="Arial" w:eastAsia="Verdana" w:hAnsi="Arial" w:cs="Arial"/>
          <w:sz w:val="22"/>
          <w:szCs w:val="22"/>
        </w:rPr>
        <w:t>Termo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Referência</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ARP.</w:t>
      </w:r>
    </w:p>
    <w:p w14:paraId="16013C18" w14:textId="77777777" w:rsidR="00B16A74" w:rsidRPr="00BB5DCA" w:rsidRDefault="00B16A74" w:rsidP="00A24035">
      <w:pPr>
        <w:tabs>
          <w:tab w:val="left" w:pos="284"/>
          <w:tab w:val="left" w:pos="851"/>
        </w:tabs>
        <w:ind w:right="49"/>
        <w:jc w:val="both"/>
        <w:rPr>
          <w:rFonts w:ascii="Arial" w:eastAsia="Verdana" w:hAnsi="Arial" w:cs="Arial"/>
          <w:sz w:val="22"/>
          <w:szCs w:val="22"/>
        </w:rPr>
      </w:pPr>
    </w:p>
    <w:p w14:paraId="226E29B7" w14:textId="77777777" w:rsidR="00DE183B" w:rsidRPr="00BB5DCA" w:rsidRDefault="009829C1" w:rsidP="00A24035">
      <w:pPr>
        <w:tabs>
          <w:tab w:val="left" w:pos="284"/>
          <w:tab w:val="left" w:pos="851"/>
        </w:tabs>
        <w:ind w:right="49"/>
        <w:jc w:val="both"/>
        <w:rPr>
          <w:rFonts w:ascii="Arial" w:eastAsia="Verdana" w:hAnsi="Arial" w:cs="Arial"/>
          <w:b/>
          <w:bCs/>
          <w:sz w:val="22"/>
          <w:szCs w:val="22"/>
        </w:rPr>
      </w:pPr>
      <w:r w:rsidRPr="00BB5DCA">
        <w:rPr>
          <w:rFonts w:ascii="Arial" w:eastAsia="Verdana" w:hAnsi="Arial" w:cs="Arial"/>
          <w:b/>
          <w:sz w:val="22"/>
          <w:szCs w:val="22"/>
        </w:rPr>
        <w:t>16.</w:t>
      </w:r>
      <w:r w:rsidR="001A3F28" w:rsidRPr="00BB5DCA">
        <w:rPr>
          <w:rFonts w:ascii="Arial" w:eastAsia="Verdana" w:hAnsi="Arial" w:cs="Arial"/>
          <w:b/>
          <w:sz w:val="22"/>
          <w:szCs w:val="22"/>
        </w:rPr>
        <w:t xml:space="preserve"> </w:t>
      </w:r>
      <w:r w:rsidR="00DE183B" w:rsidRPr="00BB5DCA">
        <w:rPr>
          <w:rFonts w:ascii="Arial" w:eastAsia="Verdana" w:hAnsi="Arial" w:cs="Arial"/>
          <w:b/>
          <w:bCs/>
          <w:sz w:val="22"/>
          <w:szCs w:val="22"/>
        </w:rPr>
        <w:t>DO RECEBIMENTO DO OBJETO E DA FISCALIZAÇÃO</w:t>
      </w:r>
    </w:p>
    <w:p w14:paraId="0C1D1660" w14:textId="77777777" w:rsidR="00DE183B" w:rsidRPr="00BB5DCA" w:rsidRDefault="00DE183B" w:rsidP="00A24035">
      <w:pPr>
        <w:tabs>
          <w:tab w:val="left" w:pos="284"/>
          <w:tab w:val="left" w:pos="851"/>
        </w:tabs>
        <w:ind w:right="49"/>
        <w:jc w:val="both"/>
        <w:rPr>
          <w:rFonts w:ascii="Arial" w:eastAsia="Verdana" w:hAnsi="Arial" w:cs="Arial"/>
          <w:b/>
          <w:bCs/>
          <w:sz w:val="22"/>
          <w:szCs w:val="22"/>
        </w:rPr>
      </w:pPr>
    </w:p>
    <w:p w14:paraId="55E67FEE" w14:textId="5133BE98" w:rsidR="00DE183B" w:rsidRPr="00BB5DCA" w:rsidRDefault="00DE183B" w:rsidP="00A24035">
      <w:pPr>
        <w:tabs>
          <w:tab w:val="left" w:pos="284"/>
          <w:tab w:val="left" w:pos="851"/>
        </w:tabs>
        <w:ind w:right="49"/>
        <w:jc w:val="both"/>
        <w:rPr>
          <w:rFonts w:ascii="Arial" w:eastAsia="Verdana" w:hAnsi="Arial" w:cs="Arial"/>
          <w:sz w:val="22"/>
          <w:szCs w:val="22"/>
        </w:rPr>
      </w:pPr>
      <w:r w:rsidRPr="00BB5DCA">
        <w:rPr>
          <w:rFonts w:ascii="Arial" w:eastAsia="Verdana" w:hAnsi="Arial" w:cs="Arial"/>
          <w:sz w:val="22"/>
          <w:szCs w:val="22"/>
        </w:rPr>
        <w:t xml:space="preserve">16.1 </w:t>
      </w:r>
      <w:r w:rsidR="00D76DA6" w:rsidRPr="00BB5DCA">
        <w:rPr>
          <w:rFonts w:ascii="Arial" w:eastAsia="Verdana" w:hAnsi="Arial" w:cs="Arial"/>
          <w:sz w:val="22"/>
          <w:szCs w:val="22"/>
        </w:rPr>
        <w:t xml:space="preserve">- </w:t>
      </w:r>
      <w:r w:rsidRPr="00BB5DCA">
        <w:rPr>
          <w:rFonts w:ascii="Arial" w:eastAsia="Verdana" w:hAnsi="Arial" w:cs="Arial"/>
          <w:sz w:val="22"/>
          <w:szCs w:val="22"/>
        </w:rPr>
        <w:t>Os critérios de recebimento e aceitação do objeto e as disposições de fiscalização estão detalhados no Termo de Referência.</w:t>
      </w:r>
    </w:p>
    <w:p w14:paraId="52F00716" w14:textId="77777777" w:rsidR="00DE183B" w:rsidRPr="00BB5DCA" w:rsidRDefault="00DE183B" w:rsidP="00A24035">
      <w:pPr>
        <w:tabs>
          <w:tab w:val="left" w:pos="284"/>
          <w:tab w:val="left" w:pos="851"/>
        </w:tabs>
        <w:ind w:right="49"/>
        <w:jc w:val="both"/>
        <w:rPr>
          <w:rFonts w:ascii="Arial" w:eastAsia="Verdana" w:hAnsi="Arial" w:cs="Arial"/>
          <w:sz w:val="22"/>
          <w:szCs w:val="22"/>
        </w:rPr>
      </w:pPr>
    </w:p>
    <w:p w14:paraId="27687B98" w14:textId="77777777"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17.</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PREÇO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DO</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PAGAMENTO</w:t>
      </w:r>
    </w:p>
    <w:p w14:paraId="6E5A4078" w14:textId="77777777" w:rsidR="00B16A74" w:rsidRPr="00BB5DCA" w:rsidRDefault="00B16A74" w:rsidP="00A24035">
      <w:pPr>
        <w:tabs>
          <w:tab w:val="left" w:pos="851"/>
          <w:tab w:val="left" w:pos="1418"/>
        </w:tabs>
        <w:ind w:right="49"/>
        <w:jc w:val="both"/>
        <w:rPr>
          <w:rFonts w:ascii="Arial" w:eastAsia="Verdana" w:hAnsi="Arial" w:cs="Arial"/>
          <w:sz w:val="22"/>
          <w:szCs w:val="22"/>
        </w:rPr>
      </w:pPr>
    </w:p>
    <w:p w14:paraId="17683C06" w14:textId="77777777" w:rsidR="00B16A74" w:rsidRPr="00BB5DCA" w:rsidRDefault="009829C1" w:rsidP="00A24035">
      <w:pPr>
        <w:tabs>
          <w:tab w:val="left" w:pos="567"/>
          <w:tab w:val="left" w:pos="1418"/>
        </w:tabs>
        <w:ind w:right="49"/>
        <w:jc w:val="both"/>
        <w:rPr>
          <w:rFonts w:ascii="Arial" w:hAnsi="Arial" w:cs="Arial"/>
          <w:sz w:val="22"/>
          <w:szCs w:val="22"/>
        </w:rPr>
      </w:pPr>
      <w:r w:rsidRPr="00BB5DCA">
        <w:rPr>
          <w:rFonts w:ascii="Arial" w:eastAsia="Verdana" w:hAnsi="Arial" w:cs="Arial"/>
          <w:sz w:val="22"/>
          <w:szCs w:val="22"/>
        </w:rPr>
        <w:t>17.1</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objeto</w:t>
      </w:r>
      <w:r w:rsidR="001A3F28" w:rsidRPr="00BB5DCA">
        <w:rPr>
          <w:rFonts w:ascii="Arial" w:eastAsia="Verdana" w:hAnsi="Arial" w:cs="Arial"/>
          <w:sz w:val="22"/>
          <w:szCs w:val="22"/>
        </w:rPr>
        <w:t xml:space="preserve"> </w:t>
      </w:r>
      <w:r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Pr="00BB5DCA">
        <w:rPr>
          <w:rFonts w:ascii="Arial" w:eastAsia="Verdana" w:hAnsi="Arial" w:cs="Arial"/>
          <w:sz w:val="22"/>
          <w:szCs w:val="22"/>
        </w:rPr>
        <w:t>presente</w:t>
      </w:r>
      <w:r w:rsidR="001A3F28" w:rsidRPr="00BB5DCA">
        <w:rPr>
          <w:rFonts w:ascii="Arial" w:eastAsia="Verdana" w:hAnsi="Arial" w:cs="Arial"/>
          <w:sz w:val="22"/>
          <w:szCs w:val="22"/>
        </w:rPr>
        <w:t xml:space="preserve"> </w:t>
      </w:r>
      <w:r w:rsidRPr="00BB5DCA">
        <w:rPr>
          <w:rFonts w:ascii="Arial" w:eastAsia="Verdana" w:hAnsi="Arial" w:cs="Arial"/>
          <w:sz w:val="22"/>
          <w:szCs w:val="22"/>
        </w:rPr>
        <w:t>edital</w:t>
      </w:r>
      <w:r w:rsidR="001A3F28" w:rsidRPr="00BB5DCA">
        <w:rPr>
          <w:rFonts w:ascii="Arial" w:eastAsia="Verdana" w:hAnsi="Arial" w:cs="Arial"/>
          <w:sz w:val="22"/>
          <w:szCs w:val="22"/>
        </w:rPr>
        <w:t xml:space="preserve"> </w:t>
      </w:r>
      <w:r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Pr="00BB5DCA">
        <w:rPr>
          <w:rFonts w:ascii="Arial" w:eastAsia="Verdana" w:hAnsi="Arial" w:cs="Arial"/>
          <w:sz w:val="22"/>
          <w:szCs w:val="22"/>
        </w:rPr>
        <w:t>executado</w:t>
      </w:r>
      <w:r w:rsidR="001A3F28" w:rsidRPr="00BB5DCA">
        <w:rPr>
          <w:rFonts w:ascii="Arial" w:eastAsia="Verdana" w:hAnsi="Arial" w:cs="Arial"/>
          <w:sz w:val="22"/>
          <w:szCs w:val="22"/>
        </w:rPr>
        <w:t xml:space="preserve"> </w:t>
      </w:r>
      <w:r w:rsidRPr="00BB5DCA">
        <w:rPr>
          <w:rFonts w:ascii="Arial" w:eastAsia="Verdana" w:hAnsi="Arial" w:cs="Arial"/>
          <w:sz w:val="22"/>
          <w:szCs w:val="22"/>
        </w:rPr>
        <w:t>pelo</w:t>
      </w:r>
      <w:r w:rsidR="001A3F28" w:rsidRPr="00BB5DCA">
        <w:rPr>
          <w:rFonts w:ascii="Arial" w:eastAsia="Verdana" w:hAnsi="Arial" w:cs="Arial"/>
          <w:sz w:val="22"/>
          <w:szCs w:val="22"/>
        </w:rPr>
        <w:t xml:space="preserve"> </w:t>
      </w:r>
      <w:r w:rsidRPr="00BB5DCA">
        <w:rPr>
          <w:rFonts w:ascii="Arial" w:eastAsia="Verdana" w:hAnsi="Arial" w:cs="Arial"/>
          <w:sz w:val="22"/>
          <w:szCs w:val="22"/>
        </w:rPr>
        <w:t>preço</w:t>
      </w:r>
      <w:r w:rsidR="001A3F28" w:rsidRPr="00BB5DCA">
        <w:rPr>
          <w:rFonts w:ascii="Arial" w:eastAsia="Verdana" w:hAnsi="Arial" w:cs="Arial"/>
          <w:sz w:val="22"/>
          <w:szCs w:val="22"/>
        </w:rPr>
        <w:t xml:space="preserve"> </w:t>
      </w:r>
      <w:r w:rsidRPr="00BB5DCA">
        <w:rPr>
          <w:rFonts w:ascii="Arial" w:eastAsia="Verdana" w:hAnsi="Arial" w:cs="Arial"/>
          <w:sz w:val="22"/>
          <w:szCs w:val="22"/>
        </w:rPr>
        <w:t>constante</w:t>
      </w:r>
      <w:r w:rsidR="001A3F28" w:rsidRPr="00BB5DCA">
        <w:rPr>
          <w:rFonts w:ascii="Arial" w:eastAsia="Verdana" w:hAnsi="Arial" w:cs="Arial"/>
          <w:sz w:val="22"/>
          <w:szCs w:val="22"/>
        </w:rPr>
        <w:t xml:space="preserve"> </w:t>
      </w:r>
      <w:r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da(s)</w:t>
      </w:r>
      <w:r w:rsidR="001A3F28" w:rsidRPr="00BB5DCA">
        <w:rPr>
          <w:rFonts w:ascii="Arial" w:eastAsia="Verdana" w:hAnsi="Arial" w:cs="Arial"/>
          <w:sz w:val="22"/>
          <w:szCs w:val="22"/>
        </w:rPr>
        <w:t xml:space="preserve"> </w:t>
      </w:r>
      <w:r w:rsidRPr="00BB5DCA">
        <w:rPr>
          <w:rFonts w:ascii="Arial" w:eastAsia="Verdana" w:hAnsi="Arial" w:cs="Arial"/>
          <w:sz w:val="22"/>
          <w:szCs w:val="22"/>
        </w:rPr>
        <w:t>licitante(s)</w:t>
      </w:r>
      <w:r w:rsidR="001A3F28" w:rsidRPr="00BB5DCA">
        <w:rPr>
          <w:rFonts w:ascii="Arial" w:eastAsia="Verdana" w:hAnsi="Arial" w:cs="Arial"/>
          <w:sz w:val="22"/>
          <w:szCs w:val="22"/>
        </w:rPr>
        <w:t xml:space="preserve"> </w:t>
      </w:r>
      <w:r w:rsidRPr="00BB5DCA">
        <w:rPr>
          <w:rFonts w:ascii="Arial" w:eastAsia="Verdana" w:hAnsi="Arial" w:cs="Arial"/>
          <w:sz w:val="22"/>
          <w:szCs w:val="22"/>
        </w:rPr>
        <w:t>vencedora(s).</w:t>
      </w:r>
    </w:p>
    <w:p w14:paraId="14D3728C" w14:textId="77C19144" w:rsidR="00B16A74" w:rsidRPr="00BB5DCA" w:rsidRDefault="009829C1" w:rsidP="00A24035">
      <w:pPr>
        <w:tabs>
          <w:tab w:val="left" w:pos="1418"/>
        </w:tabs>
        <w:ind w:right="49"/>
        <w:jc w:val="both"/>
        <w:rPr>
          <w:rFonts w:ascii="Arial" w:hAnsi="Arial" w:cs="Arial"/>
          <w:sz w:val="22"/>
          <w:szCs w:val="22"/>
        </w:rPr>
      </w:pPr>
      <w:bookmarkStart w:id="6" w:name="_Hlk47011956"/>
      <w:r w:rsidRPr="00BB5DCA">
        <w:rPr>
          <w:rFonts w:ascii="Arial" w:eastAsia="Verdana" w:hAnsi="Arial" w:cs="Arial"/>
          <w:sz w:val="22"/>
          <w:szCs w:val="22"/>
        </w:rPr>
        <w:t>17.2</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pagamento</w:t>
      </w:r>
      <w:r w:rsidR="001A3F28" w:rsidRPr="00BB5DCA">
        <w:rPr>
          <w:rFonts w:ascii="Arial" w:eastAsia="Verdana" w:hAnsi="Arial" w:cs="Arial"/>
          <w:sz w:val="22"/>
          <w:szCs w:val="22"/>
        </w:rPr>
        <w:t xml:space="preserve"> </w:t>
      </w:r>
      <w:r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Pr="00BB5DCA">
        <w:rPr>
          <w:rFonts w:ascii="Arial" w:eastAsia="Verdana" w:hAnsi="Arial" w:cs="Arial"/>
          <w:sz w:val="22"/>
          <w:szCs w:val="22"/>
        </w:rPr>
        <w:t>feito</w:t>
      </w:r>
      <w:r w:rsidR="001A3F28" w:rsidRPr="00BB5DCA">
        <w:rPr>
          <w:rFonts w:ascii="Arial" w:eastAsia="Verdana" w:hAnsi="Arial" w:cs="Arial"/>
          <w:sz w:val="22"/>
          <w:szCs w:val="22"/>
        </w:rPr>
        <w:t xml:space="preserve"> </w:t>
      </w:r>
      <w:r w:rsidRPr="00BB5DCA">
        <w:rPr>
          <w:rFonts w:ascii="Arial" w:eastAsia="Verdana" w:hAnsi="Arial" w:cs="Arial"/>
          <w:sz w:val="22"/>
          <w:szCs w:val="22"/>
        </w:rPr>
        <w:t>em</w:t>
      </w:r>
      <w:r w:rsidR="001A3F28" w:rsidRPr="00BB5DCA">
        <w:rPr>
          <w:rFonts w:ascii="Arial" w:eastAsia="Verdana" w:hAnsi="Arial" w:cs="Arial"/>
          <w:sz w:val="22"/>
          <w:szCs w:val="22"/>
        </w:rPr>
        <w:t xml:space="preserve"> </w:t>
      </w:r>
      <w:r w:rsidRPr="00BB5DCA">
        <w:rPr>
          <w:rFonts w:ascii="Arial" w:eastAsia="Verdana" w:hAnsi="Arial" w:cs="Arial"/>
          <w:sz w:val="22"/>
          <w:szCs w:val="22"/>
        </w:rPr>
        <w:t>sua</w:t>
      </w:r>
      <w:r w:rsidR="001A3F28" w:rsidRPr="00BB5DCA">
        <w:rPr>
          <w:rFonts w:ascii="Arial" w:eastAsia="Verdana" w:hAnsi="Arial" w:cs="Arial"/>
          <w:sz w:val="22"/>
          <w:szCs w:val="22"/>
        </w:rPr>
        <w:t xml:space="preserve"> </w:t>
      </w:r>
      <w:r w:rsidRPr="00BB5DCA">
        <w:rPr>
          <w:rFonts w:ascii="Arial" w:eastAsia="Verdana" w:hAnsi="Arial" w:cs="Arial"/>
          <w:sz w:val="22"/>
          <w:szCs w:val="22"/>
        </w:rPr>
        <w:t>totalidade</w:t>
      </w:r>
      <w:r w:rsidR="001A3F28" w:rsidRPr="00BB5DCA">
        <w:rPr>
          <w:rFonts w:ascii="Arial" w:eastAsia="Verdana" w:hAnsi="Arial" w:cs="Arial"/>
          <w:sz w:val="22"/>
          <w:szCs w:val="22"/>
        </w:rPr>
        <w:t xml:space="preserve"> </w:t>
      </w:r>
      <w:r w:rsidRPr="00BB5DCA">
        <w:rPr>
          <w:rFonts w:ascii="Arial" w:eastAsia="Verdana" w:hAnsi="Arial" w:cs="Arial"/>
          <w:sz w:val="22"/>
          <w:szCs w:val="22"/>
        </w:rPr>
        <w:t>até</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prazo</w:t>
      </w:r>
      <w:r w:rsidR="001A3F28" w:rsidRPr="00BB5DCA">
        <w:rPr>
          <w:rFonts w:ascii="Arial" w:eastAsia="Verdana" w:hAnsi="Arial" w:cs="Arial"/>
          <w:sz w:val="22"/>
          <w:szCs w:val="22"/>
        </w:rPr>
        <w:t xml:space="preserve"> </w:t>
      </w:r>
      <w:r w:rsidRPr="00BB5DCA">
        <w:rPr>
          <w:rFonts w:ascii="Arial" w:eastAsia="Verdana" w:hAnsi="Arial" w:cs="Arial"/>
          <w:sz w:val="22"/>
          <w:szCs w:val="22"/>
        </w:rPr>
        <w:t>máximo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30</w:t>
      </w:r>
      <w:r w:rsidR="001A3F28" w:rsidRPr="00BB5DCA">
        <w:rPr>
          <w:rFonts w:ascii="Arial" w:eastAsia="Verdana" w:hAnsi="Arial" w:cs="Arial"/>
          <w:sz w:val="22"/>
          <w:szCs w:val="22"/>
        </w:rPr>
        <w:t xml:space="preserve"> </w:t>
      </w:r>
      <w:r w:rsidRPr="00BB5DCA">
        <w:rPr>
          <w:rFonts w:ascii="Arial" w:eastAsia="Verdana" w:hAnsi="Arial" w:cs="Arial"/>
          <w:sz w:val="22"/>
          <w:szCs w:val="22"/>
        </w:rPr>
        <w:t>(trinta)</w:t>
      </w:r>
      <w:r w:rsidR="001A3F28" w:rsidRPr="00BB5DCA">
        <w:rPr>
          <w:rFonts w:ascii="Arial" w:eastAsia="Verdana" w:hAnsi="Arial" w:cs="Arial"/>
          <w:sz w:val="22"/>
          <w:szCs w:val="22"/>
        </w:rPr>
        <w:t xml:space="preserve"> </w:t>
      </w:r>
      <w:r w:rsidRPr="00BB5DCA">
        <w:rPr>
          <w:rFonts w:ascii="Arial" w:eastAsia="Verdana" w:hAnsi="Arial" w:cs="Arial"/>
          <w:sz w:val="22"/>
          <w:szCs w:val="22"/>
        </w:rPr>
        <w:t>dias,</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contar</w:t>
      </w:r>
      <w:r w:rsidR="001A3F28" w:rsidRPr="00BB5DCA">
        <w:rPr>
          <w:rFonts w:ascii="Arial" w:eastAsia="Verdana" w:hAnsi="Arial" w:cs="Arial"/>
          <w:sz w:val="22"/>
          <w:szCs w:val="22"/>
        </w:rPr>
        <w:t xml:space="preserve"> </w:t>
      </w:r>
      <w:r w:rsidR="00873F3C" w:rsidRPr="00BB5DCA">
        <w:rPr>
          <w:rFonts w:ascii="Arial" w:eastAsia="Verdana" w:hAnsi="Arial" w:cs="Arial"/>
          <w:sz w:val="22"/>
          <w:szCs w:val="22"/>
        </w:rPr>
        <w:t>do recebimento definitivo do objeto</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mediante</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apresentação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Nota</w:t>
      </w:r>
      <w:r w:rsidR="001A3F28" w:rsidRPr="00BB5DCA">
        <w:rPr>
          <w:rFonts w:ascii="Arial" w:eastAsia="Verdana" w:hAnsi="Arial" w:cs="Arial"/>
          <w:sz w:val="22"/>
          <w:szCs w:val="22"/>
        </w:rPr>
        <w:t xml:space="preserve"> </w:t>
      </w:r>
      <w:r w:rsidRPr="00BB5DCA">
        <w:rPr>
          <w:rFonts w:ascii="Arial" w:eastAsia="Verdana" w:hAnsi="Arial" w:cs="Arial"/>
          <w:sz w:val="22"/>
          <w:szCs w:val="22"/>
        </w:rPr>
        <w:t>Fiscal/Fatura</w:t>
      </w:r>
      <w:r w:rsidR="001A3F28" w:rsidRPr="00BB5DCA">
        <w:rPr>
          <w:rFonts w:ascii="Arial" w:eastAsia="Verdana" w:hAnsi="Arial" w:cs="Arial"/>
          <w:sz w:val="22"/>
          <w:szCs w:val="22"/>
        </w:rPr>
        <w:t xml:space="preserve"> </w:t>
      </w:r>
      <w:r w:rsidRPr="00BB5DCA">
        <w:rPr>
          <w:rFonts w:ascii="Arial" w:eastAsia="Verdana" w:hAnsi="Arial" w:cs="Arial"/>
          <w:sz w:val="22"/>
          <w:szCs w:val="22"/>
        </w:rPr>
        <w:t>contendo</w:t>
      </w:r>
      <w:r w:rsidR="001A3F28" w:rsidRPr="00BB5DCA">
        <w:rPr>
          <w:rFonts w:ascii="Arial" w:eastAsia="Verdana" w:hAnsi="Arial" w:cs="Arial"/>
          <w:sz w:val="22"/>
          <w:szCs w:val="22"/>
        </w:rPr>
        <w:t xml:space="preserve"> </w:t>
      </w:r>
      <w:r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Pr="00BB5DCA">
        <w:rPr>
          <w:rFonts w:ascii="Arial" w:eastAsia="Verdana" w:hAnsi="Arial" w:cs="Arial"/>
          <w:sz w:val="22"/>
          <w:szCs w:val="22"/>
        </w:rPr>
        <w:t>descrição</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produtos,</w:t>
      </w:r>
      <w:r w:rsidR="001A3F28" w:rsidRPr="00BB5DCA">
        <w:rPr>
          <w:rFonts w:ascii="Arial" w:eastAsia="Verdana" w:hAnsi="Arial" w:cs="Arial"/>
          <w:sz w:val="22"/>
          <w:szCs w:val="22"/>
        </w:rPr>
        <w:t xml:space="preserve"> </w:t>
      </w:r>
      <w:r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Pr="00BB5DCA">
        <w:rPr>
          <w:rFonts w:ascii="Arial" w:eastAsia="Verdana" w:hAnsi="Arial" w:cs="Arial"/>
          <w:sz w:val="22"/>
          <w:szCs w:val="22"/>
        </w:rPr>
        <w:t>valor</w:t>
      </w:r>
      <w:r w:rsidR="001A3F28" w:rsidRPr="00BB5DCA">
        <w:rPr>
          <w:rFonts w:ascii="Arial" w:eastAsia="Verdana" w:hAnsi="Arial" w:cs="Arial"/>
          <w:sz w:val="22"/>
          <w:szCs w:val="22"/>
        </w:rPr>
        <w:t xml:space="preserve"> </w:t>
      </w:r>
      <w:r w:rsidRPr="00BB5DCA">
        <w:rPr>
          <w:rFonts w:ascii="Arial" w:eastAsia="Verdana" w:hAnsi="Arial" w:cs="Arial"/>
          <w:sz w:val="22"/>
          <w:szCs w:val="22"/>
        </w:rPr>
        <w:t>total,</w:t>
      </w:r>
      <w:r w:rsidR="0015077C" w:rsidRPr="00BB5DCA">
        <w:rPr>
          <w:rFonts w:ascii="Arial" w:eastAsia="Verdana" w:hAnsi="Arial" w:cs="Arial"/>
          <w:sz w:val="22"/>
          <w:szCs w:val="22"/>
        </w:rPr>
        <w:t xml:space="preserve"> os dados bancários da contratada,</w:t>
      </w:r>
      <w:r w:rsidR="001A3F28" w:rsidRPr="00BB5DCA">
        <w:rPr>
          <w:rFonts w:ascii="Arial" w:eastAsia="Verdana" w:hAnsi="Arial" w:cs="Arial"/>
          <w:sz w:val="22"/>
          <w:szCs w:val="22"/>
        </w:rPr>
        <w:t xml:space="preserve"> </w:t>
      </w:r>
      <w:r w:rsidRPr="00BB5DCA">
        <w:rPr>
          <w:rFonts w:ascii="Arial" w:eastAsia="Verdana" w:hAnsi="Arial" w:cs="Arial"/>
          <w:sz w:val="22"/>
          <w:szCs w:val="22"/>
        </w:rPr>
        <w:t>nota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entrega</w:t>
      </w:r>
      <w:r w:rsidR="001A3F28" w:rsidRPr="00BB5DCA">
        <w:rPr>
          <w:rFonts w:ascii="Arial" w:eastAsia="Verdana" w:hAnsi="Arial" w:cs="Arial"/>
          <w:sz w:val="22"/>
          <w:szCs w:val="22"/>
        </w:rPr>
        <w:t xml:space="preserve"> </w:t>
      </w:r>
      <w:r w:rsidRPr="00BB5DCA">
        <w:rPr>
          <w:rFonts w:ascii="Arial" w:eastAsia="Verdana" w:hAnsi="Arial" w:cs="Arial"/>
          <w:sz w:val="22"/>
          <w:szCs w:val="22"/>
        </w:rPr>
        <w:t>atestada</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comprovante</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recolhimento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multas</w:t>
      </w:r>
      <w:r w:rsidR="001A3F28" w:rsidRPr="00BB5DCA">
        <w:rPr>
          <w:rFonts w:ascii="Arial" w:eastAsia="Verdana" w:hAnsi="Arial" w:cs="Arial"/>
          <w:sz w:val="22"/>
          <w:szCs w:val="22"/>
        </w:rPr>
        <w:t xml:space="preserve"> </w:t>
      </w:r>
      <w:r w:rsidRPr="00BB5DCA">
        <w:rPr>
          <w:rFonts w:ascii="Arial" w:eastAsia="Verdana" w:hAnsi="Arial" w:cs="Arial"/>
          <w:sz w:val="22"/>
          <w:szCs w:val="22"/>
        </w:rPr>
        <w:t>aplicadas,</w:t>
      </w:r>
      <w:r w:rsidR="001A3F28" w:rsidRPr="00BB5DCA">
        <w:rPr>
          <w:rFonts w:ascii="Arial" w:eastAsia="Verdana" w:hAnsi="Arial" w:cs="Arial"/>
          <w:sz w:val="22"/>
          <w:szCs w:val="22"/>
        </w:rPr>
        <w:t xml:space="preserve"> </w:t>
      </w:r>
      <w:r w:rsidRPr="00BB5DCA">
        <w:rPr>
          <w:rFonts w:ascii="Arial" w:eastAsia="Verdana" w:hAnsi="Arial" w:cs="Arial"/>
          <w:sz w:val="22"/>
          <w:szCs w:val="22"/>
        </w:rPr>
        <w:t>se</w:t>
      </w:r>
      <w:r w:rsidR="001A3F28" w:rsidRPr="00BB5DCA">
        <w:rPr>
          <w:rFonts w:ascii="Arial" w:eastAsia="Verdana" w:hAnsi="Arial" w:cs="Arial"/>
          <w:sz w:val="22"/>
          <w:szCs w:val="22"/>
        </w:rPr>
        <w:t xml:space="preserve"> </w:t>
      </w:r>
      <w:r w:rsidRPr="00BB5DCA">
        <w:rPr>
          <w:rFonts w:ascii="Arial" w:eastAsia="Verdana" w:hAnsi="Arial" w:cs="Arial"/>
          <w:sz w:val="22"/>
          <w:szCs w:val="22"/>
        </w:rPr>
        <w:t>houver,</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dos</w:t>
      </w:r>
      <w:r w:rsidR="001A3F28" w:rsidRPr="00BB5DCA">
        <w:rPr>
          <w:rFonts w:ascii="Arial" w:eastAsia="Verdana" w:hAnsi="Arial" w:cs="Arial"/>
          <w:sz w:val="22"/>
          <w:szCs w:val="22"/>
        </w:rPr>
        <w:t xml:space="preserve"> </w:t>
      </w:r>
      <w:r w:rsidRPr="00BB5DCA">
        <w:rPr>
          <w:rFonts w:ascii="Arial" w:eastAsia="Verdana" w:hAnsi="Arial" w:cs="Arial"/>
          <w:sz w:val="22"/>
          <w:szCs w:val="22"/>
        </w:rPr>
        <w:t>encargos</w:t>
      </w:r>
      <w:r w:rsidR="001A3F28" w:rsidRPr="00BB5DCA">
        <w:rPr>
          <w:rFonts w:ascii="Arial" w:eastAsia="Verdana" w:hAnsi="Arial" w:cs="Arial"/>
          <w:sz w:val="22"/>
          <w:szCs w:val="22"/>
        </w:rPr>
        <w:t xml:space="preserve"> </w:t>
      </w:r>
      <w:r w:rsidRPr="00BB5DCA">
        <w:rPr>
          <w:rFonts w:ascii="Arial" w:eastAsia="Verdana" w:hAnsi="Arial" w:cs="Arial"/>
          <w:sz w:val="22"/>
          <w:szCs w:val="22"/>
        </w:rPr>
        <w:t>sociais</w:t>
      </w:r>
      <w:r w:rsidR="001A3F28" w:rsidRPr="00BB5DCA">
        <w:rPr>
          <w:rFonts w:ascii="Arial" w:eastAsia="Verdana" w:hAnsi="Arial" w:cs="Arial"/>
          <w:sz w:val="22"/>
          <w:szCs w:val="22"/>
        </w:rPr>
        <w:t xml:space="preserve"> </w:t>
      </w:r>
      <w:r w:rsidRPr="00BB5DCA">
        <w:rPr>
          <w:rFonts w:ascii="Arial" w:eastAsia="Verdana" w:hAnsi="Arial" w:cs="Arial"/>
          <w:sz w:val="22"/>
          <w:szCs w:val="22"/>
        </w:rPr>
        <w:t>(regularidade</w:t>
      </w:r>
      <w:r w:rsidR="001A3F28" w:rsidRPr="00BB5DCA">
        <w:rPr>
          <w:rFonts w:ascii="Arial" w:eastAsia="Verdana" w:hAnsi="Arial" w:cs="Arial"/>
          <w:sz w:val="22"/>
          <w:szCs w:val="22"/>
        </w:rPr>
        <w:t xml:space="preserve"> </w:t>
      </w:r>
      <w:r w:rsidRPr="00BB5DCA">
        <w:rPr>
          <w:rFonts w:ascii="Arial" w:eastAsia="Verdana" w:hAnsi="Arial" w:cs="Arial"/>
          <w:sz w:val="22"/>
          <w:szCs w:val="22"/>
        </w:rPr>
        <w:t>fiscal</w:t>
      </w:r>
      <w:r w:rsidR="001A3F28" w:rsidRPr="00BB5DCA">
        <w:rPr>
          <w:rFonts w:ascii="Arial" w:eastAsia="Verdana" w:hAnsi="Arial" w:cs="Arial"/>
          <w:sz w:val="22"/>
          <w:szCs w:val="22"/>
        </w:rPr>
        <w:t xml:space="preserve"> </w:t>
      </w:r>
      <w:r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Pr="00BB5DCA">
        <w:rPr>
          <w:rFonts w:ascii="Arial" w:eastAsia="Verdana" w:hAnsi="Arial" w:cs="Arial"/>
          <w:sz w:val="22"/>
          <w:szCs w:val="22"/>
        </w:rPr>
        <w:t>previdenciária).</w:t>
      </w:r>
      <w:bookmarkEnd w:id="6"/>
    </w:p>
    <w:p w14:paraId="02B5E1E4" w14:textId="6B14E3A5" w:rsidR="000302F5" w:rsidRPr="00BB5DCA" w:rsidRDefault="009829C1" w:rsidP="00A24035">
      <w:pPr>
        <w:tabs>
          <w:tab w:val="left" w:pos="851"/>
          <w:tab w:val="left" w:pos="1418"/>
        </w:tabs>
        <w:ind w:right="49"/>
        <w:jc w:val="both"/>
        <w:rPr>
          <w:rFonts w:ascii="Arial" w:eastAsia="Verdana" w:hAnsi="Arial" w:cs="Arial"/>
          <w:bCs/>
          <w:sz w:val="22"/>
          <w:szCs w:val="22"/>
        </w:rPr>
      </w:pPr>
      <w:r w:rsidRPr="00BB5DCA">
        <w:rPr>
          <w:rFonts w:ascii="Arial" w:eastAsia="Verdana" w:hAnsi="Arial" w:cs="Arial"/>
          <w:sz w:val="22"/>
          <w:szCs w:val="22"/>
        </w:rPr>
        <w:t>17.3</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bCs/>
          <w:sz w:val="22"/>
          <w:szCs w:val="22"/>
        </w:rPr>
        <w:t>Nos</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casos</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eventuais</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atrasos</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pagamento,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desde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que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Contratada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não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tenha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concorrido,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alguma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forma,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para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tanto,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fica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convencionado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que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taxa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compensação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financeira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devida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pela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Contratante,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entre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data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vencimento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efetivo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adimplemento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parcela,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calculada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mediante</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a</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aplicação</w:t>
      </w:r>
      <w:r w:rsidR="001A3F28" w:rsidRPr="00BB5DCA">
        <w:rPr>
          <w:rFonts w:ascii="Arial" w:eastAsia="Verdana" w:hAnsi="Arial" w:cs="Arial"/>
          <w:bCs/>
          <w:sz w:val="22"/>
          <w:szCs w:val="22"/>
        </w:rPr>
        <w:t xml:space="preserve"> </w:t>
      </w:r>
      <w:r w:rsidRPr="00BB5DCA">
        <w:rPr>
          <w:rFonts w:ascii="Arial" w:eastAsia="Verdana" w:hAnsi="Arial" w:cs="Arial"/>
          <w:bCs/>
          <w:sz w:val="22"/>
          <w:szCs w:val="22"/>
        </w:rPr>
        <w:t>d</w:t>
      </w:r>
      <w:r w:rsidR="007C6A63" w:rsidRPr="00BB5DCA">
        <w:rPr>
          <w:rFonts w:ascii="Arial" w:eastAsia="Verdana" w:hAnsi="Arial" w:cs="Arial"/>
          <w:bCs/>
          <w:sz w:val="22"/>
          <w:szCs w:val="22"/>
        </w:rPr>
        <w:t>o INPC/IBGE</w:t>
      </w:r>
      <w:r w:rsidR="00147DCA" w:rsidRPr="00BB5DCA">
        <w:rPr>
          <w:rFonts w:ascii="Arial" w:eastAsia="Verdana" w:hAnsi="Arial" w:cs="Arial"/>
          <w:bCs/>
          <w:sz w:val="22"/>
          <w:szCs w:val="22"/>
        </w:rPr>
        <w:t xml:space="preserve"> do período</w:t>
      </w:r>
      <w:r w:rsidR="00C70DB8" w:rsidRPr="00BB5DCA">
        <w:rPr>
          <w:rFonts w:ascii="Arial" w:eastAsia="Verdana" w:hAnsi="Arial" w:cs="Arial"/>
          <w:bCs/>
          <w:sz w:val="22"/>
          <w:szCs w:val="22"/>
        </w:rPr>
        <w:t>.</w:t>
      </w:r>
    </w:p>
    <w:p w14:paraId="16A79CA8" w14:textId="77777777" w:rsidR="000302F5" w:rsidRPr="00BB5DCA" w:rsidRDefault="000302F5" w:rsidP="00A24035">
      <w:pPr>
        <w:tabs>
          <w:tab w:val="left" w:pos="851"/>
          <w:tab w:val="left" w:pos="1418"/>
        </w:tabs>
        <w:ind w:right="49"/>
        <w:jc w:val="both"/>
        <w:rPr>
          <w:rFonts w:ascii="Arial" w:eastAsia="Verdana" w:hAnsi="Arial" w:cs="Arial"/>
          <w:bCs/>
          <w:sz w:val="22"/>
          <w:szCs w:val="22"/>
        </w:rPr>
      </w:pPr>
    </w:p>
    <w:p w14:paraId="4FEE7E3C" w14:textId="3AB71B58" w:rsidR="00147DCA" w:rsidRPr="00BB5DCA" w:rsidRDefault="00147DCA" w:rsidP="00A24035">
      <w:pPr>
        <w:tabs>
          <w:tab w:val="left" w:pos="851"/>
          <w:tab w:val="left" w:pos="1418"/>
        </w:tabs>
        <w:ind w:right="49"/>
        <w:jc w:val="both"/>
        <w:rPr>
          <w:rFonts w:ascii="Arial" w:eastAsia="Verdana" w:hAnsi="Arial" w:cs="Arial"/>
          <w:bCs/>
          <w:sz w:val="22"/>
          <w:szCs w:val="22"/>
        </w:rPr>
      </w:pPr>
      <w:r w:rsidRPr="00BB5DCA">
        <w:rPr>
          <w:rFonts w:ascii="Arial" w:eastAsia="Verdana" w:hAnsi="Arial" w:cs="Arial"/>
          <w:b/>
          <w:bCs/>
          <w:sz w:val="22"/>
          <w:szCs w:val="22"/>
        </w:rPr>
        <w:t xml:space="preserve">18. </w:t>
      </w:r>
      <w:r w:rsidR="00963B19" w:rsidRPr="00BB5DCA">
        <w:rPr>
          <w:rFonts w:ascii="Arial" w:eastAsia="Verdana" w:hAnsi="Arial" w:cs="Arial"/>
          <w:b/>
          <w:bCs/>
          <w:sz w:val="22"/>
          <w:szCs w:val="22"/>
        </w:rPr>
        <w:t xml:space="preserve">DAS INFRAÇÕES ADMINISTRATIVAS E </w:t>
      </w:r>
      <w:r w:rsidRPr="00BB5DCA">
        <w:rPr>
          <w:rFonts w:ascii="Arial" w:eastAsia="Verdana" w:hAnsi="Arial" w:cs="Arial"/>
          <w:b/>
          <w:bCs/>
          <w:sz w:val="22"/>
          <w:szCs w:val="22"/>
        </w:rPr>
        <w:t>DAS PENALIDADES</w:t>
      </w:r>
    </w:p>
    <w:p w14:paraId="0B6D9C5E" w14:textId="77777777" w:rsidR="00147DCA" w:rsidRPr="00BB5DCA" w:rsidRDefault="00147DCA" w:rsidP="00A24035">
      <w:pPr>
        <w:tabs>
          <w:tab w:val="left" w:pos="851"/>
          <w:tab w:val="left" w:pos="1418"/>
        </w:tabs>
        <w:ind w:right="49"/>
        <w:jc w:val="both"/>
        <w:rPr>
          <w:rFonts w:ascii="Arial" w:eastAsia="Verdana" w:hAnsi="Arial" w:cs="Arial"/>
          <w:bCs/>
          <w:sz w:val="22"/>
          <w:szCs w:val="22"/>
        </w:rPr>
      </w:pPr>
    </w:p>
    <w:p w14:paraId="1AD7E327"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 Comete infração administrativa, nos termos da lei, o licitante que, com dolo ou culpa:</w:t>
      </w:r>
    </w:p>
    <w:p w14:paraId="67320E55"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18.1.1. Salvo em decorrência de fato superveniente devidamente justificado, não mantiver a proposta, em especial quando:</w:t>
      </w:r>
    </w:p>
    <w:p w14:paraId="065CB171"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 xml:space="preserve">a) não enviar a proposta adequada ao último lance ofertado ou após a negociação; </w:t>
      </w:r>
    </w:p>
    <w:p w14:paraId="2D0FF85F"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 xml:space="preserve">b) recusar-se a enviar o detalhamento da proposta quando exigível; </w:t>
      </w:r>
    </w:p>
    <w:p w14:paraId="58B81074"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lastRenderedPageBreak/>
        <w:t xml:space="preserve">c) pedir para ser desclassificado quando encerrada a etapa competitiva; ou </w:t>
      </w:r>
    </w:p>
    <w:p w14:paraId="285C17F8"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18.1.2. Não celebrar o contrato ou não entregar a documentação exigida para a contratação, quando convocado dentro do prazo de validade de sua proposta.</w:t>
      </w:r>
    </w:p>
    <w:p w14:paraId="70105929"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18.1.3. Recusar-se, sem justificativa, a assinar o contrato ou a ata de registro de preço, ou a aceitar ou retirar o instrumento equivalente no prazo estabelecido pela Administração, nos termos previstos neste Edital.</w:t>
      </w:r>
    </w:p>
    <w:p w14:paraId="3E397274"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18.1.4. Apresentar declaração ou documentação falsa exigida para o certame ou prestar declaração falsa durante a licitação.</w:t>
      </w:r>
    </w:p>
    <w:p w14:paraId="3CE8B005"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18.1.5. Fraudar a licitação.</w:t>
      </w:r>
    </w:p>
    <w:p w14:paraId="45B58E87"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18.1.6. Comportar-se de modo inidôneo ou cometer fraude de qualquer natureza, em especial quando agir em conluio ou em desconformidade com a lei; induzir deliberadamente a erro no julgamento; apresentar amostra falsificada ou deteriorada; ou praticar atos ilícitos com vistas a frustrar os objetivos da licitação.</w:t>
      </w:r>
    </w:p>
    <w:p w14:paraId="61299B4C"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18.1.7. Dar causa à inexecução parcial do contrato.</w:t>
      </w:r>
    </w:p>
    <w:p w14:paraId="14378CAD"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18.1.8. Dar causa à inexecução total do contrato.</w:t>
      </w:r>
    </w:p>
    <w:p w14:paraId="321C8910"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18.1.9. Ensejar o retardamento da execução ou da entrega do objeto da licitação sem motivo justificado.</w:t>
      </w:r>
    </w:p>
    <w:p w14:paraId="0BC2F7D8"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 xml:space="preserve">18.2. A Administração poderá, garantida a prévia defesa, aplicar aos licitantes e/ou adjudicatários as seguintes sanções, sem prejuízo das responsabilidades civil e criminal: </w:t>
      </w:r>
    </w:p>
    <w:p w14:paraId="51AAC274"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 xml:space="preserve">a) Advertência; </w:t>
      </w:r>
    </w:p>
    <w:p w14:paraId="1EF2C3B2"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b) Multa;</w:t>
      </w:r>
    </w:p>
    <w:p w14:paraId="624A3830"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c) Impedimento de licitar e contratar e</w:t>
      </w:r>
    </w:p>
    <w:p w14:paraId="545A6FF0"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d) Declaração de inidoneidade para licitar ou contratar, enquanto perdurarem os motivos determinantes da punição ou até que seja promovida sua reabilitação perante a própria autoridade que aplicou a penalidade.</w:t>
      </w:r>
    </w:p>
    <w:p w14:paraId="2C85369C"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18.3. Na aplicação das sanções serão considerados a natureza e a gravidade da infração cometida, as peculiaridades do caso concreto, as circunstâncias agravantes ou atenuantes, os danos que dela provierem para a Administração Pública e a implantação ou o aperfeiçoamento de programa de integridade, conforme normas e orientações dos órgãos de controle.</w:t>
      </w:r>
    </w:p>
    <w:p w14:paraId="0D8CD225"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 xml:space="preserve">18.4. A multa será recolhida em percentual de 1% a 30% incidente sobre o valor do contrato licitado, recolhida no prazo máximo de 10 (dez) dias úteis, a contar da comunicação oficial. </w:t>
      </w:r>
    </w:p>
    <w:p w14:paraId="6E669640"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18.4.1. Para as infrações previstas nos itens 18.1.1, 18.1.2, 18.1.3 e 18.1.7, a multa será de 1% a 15% sobre valor do contrato licitado.</w:t>
      </w:r>
    </w:p>
    <w:p w14:paraId="709F1A05"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18.4.2. Para as infrações previstas nos itens 18.1.4, 18.1.5, 18.1.6, 18.1.8 e 18.1.9, a multa será de 15% a 30% do valor do contrato licitado.</w:t>
      </w:r>
    </w:p>
    <w:p w14:paraId="22B62CED"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18.5. As sanções de advertência, impedimento de licitar e contratar e declaração de inidoneidade para licitar ou contratar poderão ser aplicadas, cumulativamente ou não, à penalidade de multa.</w:t>
      </w:r>
    </w:p>
    <w:p w14:paraId="41E6445C"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18.6. Na aplicação da sanção de multa será facultada a defesa do interessado no prazo de 15 (quinze) dias úteis, contado da data de sua intimação.</w:t>
      </w:r>
    </w:p>
    <w:p w14:paraId="39D9431B"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18.7. A sanção de impedimento de licitar e contratar será aplicada ao responsável em decorrência das infrações administrativas relacionadas nos itens 18.1.1, 18.1.2, 18.1.3, 18.1.7, 18.1.8 e 18.1.9, quando não se justificar a imposição de penalidade mais grave, e impedirá o responsável de licitar e contratar no âmbito da Administração Pública direta e indireta do município de Rio Paranaíba/MG, pelo prazo de até 3 (três) anos.</w:t>
      </w:r>
    </w:p>
    <w:p w14:paraId="5EF039CC"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18.8. Poderá ser aplicada ao responsável a sanção de declaração de inidoneidade para licitar ou contratar, em decorrência da prática das infrações dispostas nos itens 18.1.4, 18.1.5, 18.1.6 e 18.1.8, bem como pelas infrações administrativas previstas nos itens 18.1.1, 18.1.2, 18.1.3 e 18.1.7 que justifiquem a imposição de penalidade mais grave que a sanção de impedimento de licitar e contratar, cuja duração observará o prazo previsto no artigo 156, §5º, da Lei n.º 14.133/2021.</w:t>
      </w:r>
    </w:p>
    <w:p w14:paraId="40E642E4"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18.9. A recusa injustificada do adjudicatário em assinar o contrato ou em aceitar ou retirar o instrumento equivalente no prazo estabelecido pela Administração, descrita no item 18.1.3, caracterizará o descumprimento total da obrigação assumida e o sujeitará às penalidades legalmente estabelecidas e à imediata perda da garantia de proposta, se houver, em favor do órgão ou entidade licitante.</w:t>
      </w:r>
    </w:p>
    <w:p w14:paraId="5CA1015D"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lastRenderedPageBreak/>
        <w:t>18.10. A apuração de responsabilidades relacionadas às sanções de impedimento de licitar e contratar e de declaração de inidoneidade para licitar ou contratar demandará a instauração de processo de responsabilização, que deverá seguir o disposto no artigo 158, da Lei nº 14.133/2021, e/ou na legislação local específica, se houver.</w:t>
      </w:r>
    </w:p>
    <w:p w14:paraId="27BE3324"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6BCA433"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DF4143D"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18.13. O recurso e o pedido de reconsideração terão efeito suspensivo do ato ou da decisão recorrida até que sobrevenha decisão final da autoridade competente.</w:t>
      </w:r>
    </w:p>
    <w:p w14:paraId="27B94E97"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18.14. A aplicação das sanções previstas neste edital não exclui, em hipótese alguma, a obrigação de reparação integral dos danos causados.</w:t>
      </w:r>
    </w:p>
    <w:p w14:paraId="0B08B5F3" w14:textId="77777777" w:rsidR="00826EDF" w:rsidRPr="00BB5DCA" w:rsidRDefault="00826EDF" w:rsidP="00826EDF">
      <w:pPr>
        <w:tabs>
          <w:tab w:val="left" w:pos="851"/>
          <w:tab w:val="left" w:pos="1418"/>
        </w:tabs>
        <w:ind w:right="49"/>
        <w:jc w:val="both"/>
        <w:rPr>
          <w:rFonts w:ascii="Arial" w:eastAsia="Verdana" w:hAnsi="Arial" w:cs="Arial"/>
          <w:bCs/>
          <w:sz w:val="22"/>
          <w:szCs w:val="22"/>
        </w:rPr>
      </w:pPr>
      <w:r w:rsidRPr="00BB5DCA">
        <w:rPr>
          <w:rFonts w:ascii="Arial" w:eastAsia="Verdana" w:hAnsi="Arial" w:cs="Arial"/>
          <w:bCs/>
          <w:sz w:val="22"/>
          <w:szCs w:val="22"/>
        </w:rPr>
        <w:t>18.15. A multa deverá ser recolhida aos cofres públicos do Município de Rio Paranaíba, via Tesouraria Municipal, no prazo máximo de 10 (dez) dias corridos, a contar da data de recebimento da notificação enviada pela Prefeitura Municipal de Rio Paranaíba, sendo que poderá ser automaticamente descontada dos créditos que a empresa tiver junto ao Município.</w:t>
      </w:r>
    </w:p>
    <w:p w14:paraId="37318EAF" w14:textId="77777777" w:rsidR="000302F5" w:rsidRPr="00BB5DCA" w:rsidRDefault="000302F5" w:rsidP="00A24035">
      <w:pPr>
        <w:tabs>
          <w:tab w:val="left" w:pos="851"/>
          <w:tab w:val="left" w:pos="1418"/>
        </w:tabs>
        <w:ind w:right="49"/>
        <w:jc w:val="both"/>
        <w:rPr>
          <w:rFonts w:ascii="Arial" w:eastAsia="Verdana" w:hAnsi="Arial" w:cs="Arial"/>
          <w:bCs/>
          <w:sz w:val="22"/>
          <w:szCs w:val="22"/>
        </w:rPr>
      </w:pPr>
    </w:p>
    <w:p w14:paraId="50027FB3" w14:textId="64562CC4" w:rsidR="00B16A74" w:rsidRPr="00BB5DCA" w:rsidRDefault="009829C1" w:rsidP="00A24035">
      <w:pPr>
        <w:tabs>
          <w:tab w:val="left" w:pos="851"/>
          <w:tab w:val="left" w:pos="1418"/>
        </w:tabs>
        <w:ind w:right="49"/>
        <w:jc w:val="both"/>
        <w:rPr>
          <w:rFonts w:ascii="Arial" w:hAnsi="Arial" w:cs="Arial"/>
          <w:sz w:val="22"/>
          <w:szCs w:val="22"/>
        </w:rPr>
      </w:pPr>
      <w:r w:rsidRPr="00BB5DCA">
        <w:rPr>
          <w:rFonts w:ascii="Arial" w:eastAsia="Verdana" w:hAnsi="Arial" w:cs="Arial"/>
          <w:b/>
          <w:sz w:val="22"/>
          <w:szCs w:val="22"/>
        </w:rPr>
        <w:t>19.</w:t>
      </w:r>
      <w:r w:rsidR="001A3F28" w:rsidRPr="00BB5DCA">
        <w:rPr>
          <w:rFonts w:ascii="Arial" w:eastAsia="Verdana" w:hAnsi="Arial" w:cs="Arial"/>
          <w:b/>
          <w:sz w:val="22"/>
          <w:szCs w:val="22"/>
        </w:rPr>
        <w:t xml:space="preserve"> </w:t>
      </w:r>
      <w:r w:rsidR="003C0EDD" w:rsidRPr="00BB5DCA">
        <w:rPr>
          <w:rFonts w:ascii="Arial" w:eastAsia="Verdana" w:hAnsi="Arial" w:cs="Arial"/>
          <w:b/>
          <w:sz w:val="22"/>
          <w:szCs w:val="22"/>
        </w:rPr>
        <w:t xml:space="preserve">DA </w:t>
      </w:r>
      <w:r w:rsidRPr="00BB5DCA">
        <w:rPr>
          <w:rFonts w:ascii="Arial" w:eastAsia="Verdana" w:hAnsi="Arial" w:cs="Arial"/>
          <w:b/>
          <w:sz w:val="22"/>
          <w:szCs w:val="22"/>
        </w:rPr>
        <w:t>ESTIMATIVA</w:t>
      </w:r>
      <w:r w:rsidR="001A3F28" w:rsidRPr="00BB5DCA">
        <w:rPr>
          <w:rFonts w:ascii="Arial" w:eastAsia="Verdana" w:hAnsi="Arial" w:cs="Arial"/>
          <w:b/>
          <w:sz w:val="22"/>
          <w:szCs w:val="22"/>
        </w:rPr>
        <w:t xml:space="preserve"> </w:t>
      </w:r>
      <w:r w:rsidRPr="00BB5DCA">
        <w:rPr>
          <w:rFonts w:ascii="Arial" w:eastAsia="Verdana" w:hAnsi="Arial" w:cs="Arial"/>
          <w:b/>
          <w:sz w:val="22"/>
          <w:szCs w:val="22"/>
        </w:rPr>
        <w:t>DE</w:t>
      </w:r>
      <w:r w:rsidR="001A3F28" w:rsidRPr="00BB5DCA">
        <w:rPr>
          <w:rFonts w:ascii="Arial" w:eastAsia="Verdana" w:hAnsi="Arial" w:cs="Arial"/>
          <w:b/>
          <w:sz w:val="22"/>
          <w:szCs w:val="22"/>
        </w:rPr>
        <w:t xml:space="preserve"> </w:t>
      </w:r>
      <w:r w:rsidRPr="00BB5DCA">
        <w:rPr>
          <w:rFonts w:ascii="Arial" w:eastAsia="Verdana" w:hAnsi="Arial" w:cs="Arial"/>
          <w:b/>
          <w:sz w:val="22"/>
          <w:szCs w:val="22"/>
        </w:rPr>
        <w:t>PREÇO</w:t>
      </w:r>
      <w:r w:rsidR="003C0EDD" w:rsidRPr="00BB5DCA">
        <w:rPr>
          <w:rFonts w:ascii="Arial" w:eastAsia="Verdana" w:hAnsi="Arial" w:cs="Arial"/>
          <w:b/>
          <w:sz w:val="22"/>
          <w:szCs w:val="22"/>
        </w:rPr>
        <w:t>S</w:t>
      </w:r>
    </w:p>
    <w:p w14:paraId="0AE9C4DB" w14:textId="77777777" w:rsidR="00B16A74" w:rsidRPr="00BB5DCA" w:rsidRDefault="00B16A74" w:rsidP="00A24035">
      <w:pPr>
        <w:tabs>
          <w:tab w:val="left" w:pos="851"/>
          <w:tab w:val="left" w:pos="1418"/>
        </w:tabs>
        <w:ind w:right="49"/>
        <w:jc w:val="both"/>
        <w:rPr>
          <w:rFonts w:ascii="Arial" w:eastAsia="Verdana" w:hAnsi="Arial" w:cs="Arial"/>
          <w:sz w:val="22"/>
          <w:szCs w:val="22"/>
        </w:rPr>
      </w:pPr>
    </w:p>
    <w:p w14:paraId="4531BC55" w14:textId="2769CC45" w:rsidR="00B16A74" w:rsidRPr="00BB5DCA" w:rsidRDefault="00A637AF" w:rsidP="00A24035">
      <w:pPr>
        <w:jc w:val="both"/>
        <w:rPr>
          <w:rFonts w:ascii="Arial" w:hAnsi="Arial" w:cs="Arial"/>
          <w:sz w:val="22"/>
          <w:szCs w:val="22"/>
        </w:rPr>
      </w:pPr>
      <w:r w:rsidRPr="00BB5DCA">
        <w:rPr>
          <w:rFonts w:ascii="Arial" w:eastAsia="Verdana" w:hAnsi="Arial" w:cs="Arial"/>
          <w:sz w:val="22"/>
          <w:szCs w:val="22"/>
        </w:rPr>
        <w:t>19.1 -</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Conforme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exigência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legal,</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foi</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realizada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pesquisa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preços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mercado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estimativa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custos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junto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empresas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que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atuam</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ramo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objeto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licitado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apuração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preço</w:t>
      </w:r>
      <w:r w:rsidR="007C3FBA" w:rsidRPr="00BB5DCA">
        <w:rPr>
          <w:rFonts w:ascii="Arial" w:eastAsia="Verdana" w:hAnsi="Arial" w:cs="Arial"/>
          <w:sz w:val="22"/>
          <w:szCs w:val="22"/>
        </w:rPr>
        <w:t xml:space="preserve"> </w:t>
      </w:r>
      <w:r w:rsidR="009829C1" w:rsidRPr="00BB5DCA">
        <w:rPr>
          <w:rFonts w:ascii="Arial" w:eastAsia="Verdana" w:hAnsi="Arial" w:cs="Arial"/>
          <w:sz w:val="22"/>
          <w:szCs w:val="22"/>
        </w:rPr>
        <w:t>estimado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despesa.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Entretanto,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Município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Rio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Paranaíba/MG</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reserva-se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direito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só</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divulga-lo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após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encerramento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fase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lances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Pregão.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Tal</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encontra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respaldo</w:t>
      </w:r>
      <w:r w:rsidR="001A3F28" w:rsidRPr="00BB5DCA">
        <w:rPr>
          <w:rFonts w:ascii="Arial" w:eastAsia="Verdana" w:hAnsi="Arial" w:cs="Arial"/>
          <w:sz w:val="22"/>
          <w:szCs w:val="22"/>
        </w:rPr>
        <w:t xml:space="preserve"> </w:t>
      </w:r>
      <w:r w:rsidR="00C65FDC" w:rsidRPr="00BB5DCA">
        <w:rPr>
          <w:rFonts w:ascii="Arial" w:eastAsia="Verdana" w:hAnsi="Arial" w:cs="Arial"/>
          <w:sz w:val="22"/>
          <w:szCs w:val="22"/>
        </w:rPr>
        <w:t>nos artigos 13, parágrafo único, inciso II, e 24, da Lei nº 14.133/2021</w:t>
      </w:r>
      <w:r w:rsidR="007C5450" w:rsidRPr="00BB5DCA">
        <w:rPr>
          <w:rFonts w:ascii="Arial" w:eastAsia="Verdana" w:hAnsi="Arial" w:cs="Arial"/>
          <w:sz w:val="22"/>
          <w:szCs w:val="22"/>
        </w:rPr>
        <w:t>, no</w:t>
      </w:r>
      <w:r w:rsidR="00C65FDC" w:rsidRPr="00BB5DCA">
        <w:rPr>
          <w:rFonts w:ascii="Arial" w:eastAsia="Verdana" w:hAnsi="Arial" w:cs="Arial"/>
          <w:sz w:val="22"/>
          <w:szCs w:val="22"/>
        </w:rPr>
        <w:t xml:space="preserve"> </w:t>
      </w:r>
      <w:r w:rsidR="009829C1" w:rsidRPr="00BB5DCA">
        <w:rPr>
          <w:rFonts w:ascii="Arial" w:eastAsia="Verdana" w:hAnsi="Arial" w:cs="Arial"/>
          <w:sz w:val="22"/>
          <w:szCs w:val="22"/>
        </w:rPr>
        <w:t>Acórdão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nº</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1789/2009</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-Plenário,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Acórdão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nº</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3028/2010</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Segunda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Câmara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Acórdão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nº</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2080/2012</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Plenário,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todos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Tribunal</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Contas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União.</w:t>
      </w:r>
      <w:r w:rsidR="001A3F28" w:rsidRPr="00BB5DCA">
        <w:rPr>
          <w:rFonts w:ascii="Arial" w:eastAsia="Verdana" w:hAnsi="Arial" w:cs="Arial"/>
          <w:sz w:val="22"/>
          <w:szCs w:val="22"/>
        </w:rPr>
        <w:t xml:space="preserve"> </w:t>
      </w:r>
    </w:p>
    <w:p w14:paraId="3F2E354A" w14:textId="77777777" w:rsidR="00201A45" w:rsidRPr="00BB5DCA" w:rsidRDefault="00201A45" w:rsidP="00A24035">
      <w:pPr>
        <w:tabs>
          <w:tab w:val="left" w:pos="851"/>
          <w:tab w:val="left" w:pos="1418"/>
        </w:tabs>
        <w:ind w:right="49"/>
        <w:jc w:val="both"/>
        <w:rPr>
          <w:rFonts w:ascii="Arial" w:eastAsia="Verdana" w:hAnsi="Arial" w:cs="Arial"/>
          <w:b/>
          <w:sz w:val="22"/>
          <w:szCs w:val="22"/>
        </w:rPr>
      </w:pPr>
    </w:p>
    <w:p w14:paraId="6ABF2309" w14:textId="77777777" w:rsidR="00873F0E" w:rsidRPr="00BB5DCA" w:rsidRDefault="00873F0E" w:rsidP="00A24035">
      <w:pPr>
        <w:tabs>
          <w:tab w:val="left" w:pos="851"/>
          <w:tab w:val="left" w:pos="1418"/>
        </w:tabs>
        <w:ind w:right="49"/>
        <w:jc w:val="both"/>
        <w:rPr>
          <w:rFonts w:ascii="Arial" w:eastAsia="Verdana" w:hAnsi="Arial" w:cs="Arial"/>
          <w:b/>
          <w:sz w:val="22"/>
          <w:szCs w:val="22"/>
        </w:rPr>
      </w:pPr>
      <w:r w:rsidRPr="00BB5DCA">
        <w:rPr>
          <w:rFonts w:ascii="Arial" w:eastAsia="Verdana" w:hAnsi="Arial" w:cs="Arial"/>
          <w:b/>
          <w:sz w:val="22"/>
          <w:szCs w:val="22"/>
        </w:rPr>
        <w:t xml:space="preserve">20. DAS RETENÇÕES FISCAIS </w:t>
      </w:r>
    </w:p>
    <w:p w14:paraId="41AFF13A" w14:textId="77777777" w:rsidR="00873F0E" w:rsidRPr="00BB5DCA" w:rsidRDefault="00873F0E" w:rsidP="00A24035">
      <w:pPr>
        <w:tabs>
          <w:tab w:val="left" w:pos="851"/>
          <w:tab w:val="left" w:pos="1418"/>
        </w:tabs>
        <w:ind w:right="49"/>
        <w:jc w:val="both"/>
        <w:rPr>
          <w:rFonts w:ascii="Arial" w:eastAsia="Verdana" w:hAnsi="Arial" w:cs="Arial"/>
          <w:b/>
          <w:sz w:val="22"/>
          <w:szCs w:val="22"/>
        </w:rPr>
      </w:pPr>
    </w:p>
    <w:p w14:paraId="354C63C6" w14:textId="2F4B78B2" w:rsidR="003561B6" w:rsidRPr="00BB5DCA" w:rsidRDefault="003561B6" w:rsidP="003561B6">
      <w:pPr>
        <w:jc w:val="both"/>
        <w:rPr>
          <w:rFonts w:ascii="Arial" w:hAnsi="Arial" w:cs="Arial"/>
          <w:sz w:val="22"/>
          <w:szCs w:val="22"/>
        </w:rPr>
      </w:pPr>
      <w:r w:rsidRPr="00BB5DCA">
        <w:rPr>
          <w:rFonts w:ascii="Arial" w:hAnsi="Arial" w:cs="Arial"/>
          <w:sz w:val="22"/>
          <w:szCs w:val="22"/>
        </w:rPr>
        <w:t>20.1</w:t>
      </w:r>
      <w:r w:rsidR="002E5BCF" w:rsidRPr="00BB5DCA">
        <w:rPr>
          <w:rFonts w:ascii="Arial" w:hAnsi="Arial" w:cs="Arial"/>
          <w:sz w:val="22"/>
          <w:szCs w:val="22"/>
        </w:rPr>
        <w:t xml:space="preserve"> -</w:t>
      </w:r>
      <w:r w:rsidRPr="00BB5DCA">
        <w:rPr>
          <w:rFonts w:ascii="Arial" w:hAnsi="Arial" w:cs="Arial"/>
          <w:sz w:val="22"/>
          <w:szCs w:val="22"/>
        </w:rPr>
        <w:t xml:space="preserve"> Haverá retenção na fonte do imposto de renda – IR em conformidade com a Instrução Normativa Nº 1.234/2012, e suas alterações, da Receita Federal. </w:t>
      </w:r>
    </w:p>
    <w:p w14:paraId="4E9C6850" w14:textId="34DAB355" w:rsidR="003561B6" w:rsidRPr="00BB5DCA" w:rsidRDefault="002E5BCF" w:rsidP="003561B6">
      <w:pPr>
        <w:jc w:val="both"/>
        <w:rPr>
          <w:rFonts w:ascii="Arial" w:hAnsi="Arial" w:cs="Arial"/>
          <w:sz w:val="22"/>
          <w:szCs w:val="22"/>
        </w:rPr>
      </w:pPr>
      <w:r w:rsidRPr="00BB5DCA">
        <w:rPr>
          <w:rFonts w:ascii="Arial" w:hAnsi="Arial" w:cs="Arial"/>
          <w:sz w:val="22"/>
          <w:szCs w:val="22"/>
        </w:rPr>
        <w:t>20</w:t>
      </w:r>
      <w:r w:rsidR="003561B6" w:rsidRPr="00BB5DCA">
        <w:rPr>
          <w:rFonts w:ascii="Arial" w:hAnsi="Arial" w:cs="Arial"/>
          <w:sz w:val="22"/>
          <w:szCs w:val="22"/>
        </w:rPr>
        <w:t>.2</w:t>
      </w:r>
      <w:r w:rsidRPr="00BB5DCA">
        <w:rPr>
          <w:rFonts w:ascii="Arial" w:hAnsi="Arial" w:cs="Arial"/>
          <w:sz w:val="22"/>
          <w:szCs w:val="22"/>
        </w:rPr>
        <w:t xml:space="preserve"> -</w:t>
      </w:r>
      <w:r w:rsidR="003561B6" w:rsidRPr="00BB5DCA">
        <w:rPr>
          <w:rFonts w:ascii="Arial" w:hAnsi="Arial" w:cs="Arial"/>
          <w:sz w:val="22"/>
          <w:szCs w:val="22"/>
        </w:rPr>
        <w:t xml:space="preserve"> As notas fiscais deverão ser emitidas em observância às regras de retenção dispostas na Instrução Normativa nº 1.234/2012, e suas alterações, da Receita Federal, sob pena de não aceitação por parte do contratante.</w:t>
      </w:r>
    </w:p>
    <w:p w14:paraId="615AA68B" w14:textId="43D75F08" w:rsidR="003561B6" w:rsidRPr="00BB5DCA" w:rsidRDefault="002E5BCF" w:rsidP="003561B6">
      <w:pPr>
        <w:jc w:val="both"/>
        <w:rPr>
          <w:rFonts w:ascii="Arial" w:hAnsi="Arial" w:cs="Arial"/>
          <w:sz w:val="22"/>
          <w:szCs w:val="22"/>
        </w:rPr>
      </w:pPr>
      <w:r w:rsidRPr="00BB5DCA">
        <w:rPr>
          <w:rFonts w:ascii="Arial" w:hAnsi="Arial" w:cs="Arial"/>
          <w:sz w:val="22"/>
          <w:szCs w:val="22"/>
        </w:rPr>
        <w:t>20.3 -</w:t>
      </w:r>
      <w:r w:rsidR="003561B6" w:rsidRPr="00BB5DCA">
        <w:rPr>
          <w:rFonts w:ascii="Arial" w:hAnsi="Arial" w:cs="Arial"/>
          <w:sz w:val="22"/>
          <w:szCs w:val="22"/>
        </w:rPr>
        <w:t xml:space="preserve"> O valor do Imposto de Renda deverá ser informado na nota fiscal emitida no decorrer da execução da ata ou do contrato, conforme Instrução Normativa RFB nº 1.234/2012, regulamentada no Município de Rio Paranaíba através do Decreto nº 795/2023. </w:t>
      </w:r>
    </w:p>
    <w:p w14:paraId="6DB40865" w14:textId="2B0926E8" w:rsidR="003561B6" w:rsidRPr="00BB5DCA" w:rsidRDefault="002E5BCF" w:rsidP="003561B6">
      <w:pPr>
        <w:jc w:val="both"/>
        <w:rPr>
          <w:rFonts w:ascii="Arial" w:hAnsi="Arial" w:cs="Arial"/>
          <w:sz w:val="22"/>
          <w:szCs w:val="22"/>
        </w:rPr>
      </w:pPr>
      <w:r w:rsidRPr="00BB5DCA">
        <w:rPr>
          <w:rFonts w:ascii="Arial" w:hAnsi="Arial" w:cs="Arial"/>
          <w:sz w:val="22"/>
          <w:szCs w:val="22"/>
        </w:rPr>
        <w:t>20</w:t>
      </w:r>
      <w:r w:rsidR="003561B6" w:rsidRPr="00BB5DCA">
        <w:rPr>
          <w:rFonts w:ascii="Arial" w:hAnsi="Arial" w:cs="Arial"/>
          <w:sz w:val="22"/>
          <w:szCs w:val="22"/>
        </w:rPr>
        <w:t>.4</w:t>
      </w:r>
      <w:r w:rsidRPr="00BB5DCA">
        <w:rPr>
          <w:rFonts w:ascii="Arial" w:hAnsi="Arial" w:cs="Arial"/>
          <w:sz w:val="22"/>
          <w:szCs w:val="22"/>
        </w:rPr>
        <w:t xml:space="preserve"> -</w:t>
      </w:r>
      <w:r w:rsidR="003561B6" w:rsidRPr="00BB5DCA">
        <w:rPr>
          <w:rFonts w:ascii="Arial" w:hAnsi="Arial" w:cs="Arial"/>
          <w:sz w:val="22"/>
          <w:szCs w:val="22"/>
        </w:rPr>
        <w:t xml:space="preserve"> Pessoas jurídicas amparadas por isenção, por não incidência ou por alíquota zero do IR deverão informar essa condição nos documentos fiscais, inclusive o enquadramento legal, sob pena de retenção do IR sobre o valor total do documento fiscal, no percentual total correspondente à natureza do bem ou serviço. </w:t>
      </w:r>
    </w:p>
    <w:p w14:paraId="3A6B4031" w14:textId="6E545DDE" w:rsidR="00A637AF" w:rsidRPr="00BB5DCA" w:rsidRDefault="002E5BCF" w:rsidP="003561B6">
      <w:pPr>
        <w:jc w:val="both"/>
        <w:rPr>
          <w:rFonts w:ascii="Arial" w:hAnsi="Arial" w:cs="Arial"/>
          <w:sz w:val="22"/>
          <w:szCs w:val="22"/>
        </w:rPr>
      </w:pPr>
      <w:r w:rsidRPr="00BB5DCA">
        <w:rPr>
          <w:rFonts w:ascii="Arial" w:hAnsi="Arial" w:cs="Arial"/>
          <w:sz w:val="22"/>
          <w:szCs w:val="22"/>
        </w:rPr>
        <w:t>20.5 -</w:t>
      </w:r>
      <w:r w:rsidR="003561B6" w:rsidRPr="00BB5DCA">
        <w:rPr>
          <w:rFonts w:ascii="Arial" w:hAnsi="Arial" w:cs="Arial"/>
          <w:sz w:val="22"/>
          <w:szCs w:val="22"/>
        </w:rPr>
        <w:t xml:space="preserve"> As contribuições de PIS, COFINS e CSLL não serão passíveis de retenção na fonte devido a não formalização de convênio com a Receita Federal, conforme preconiza a portaria SRF 1.454/2004.</w:t>
      </w:r>
    </w:p>
    <w:p w14:paraId="25E3C2DF" w14:textId="77777777" w:rsidR="003561B6" w:rsidRPr="00BB5DCA" w:rsidRDefault="003561B6" w:rsidP="003561B6">
      <w:pPr>
        <w:jc w:val="both"/>
        <w:rPr>
          <w:rFonts w:ascii="Arial" w:hAnsi="Arial" w:cs="Arial"/>
          <w:sz w:val="22"/>
          <w:szCs w:val="22"/>
        </w:rPr>
      </w:pPr>
    </w:p>
    <w:p w14:paraId="7621F4E8" w14:textId="77777777" w:rsidR="00B16A74" w:rsidRPr="00BB5DCA" w:rsidRDefault="00873F0E" w:rsidP="00A24035">
      <w:pPr>
        <w:tabs>
          <w:tab w:val="left" w:pos="851"/>
          <w:tab w:val="left" w:pos="1418"/>
        </w:tabs>
        <w:ind w:right="49"/>
        <w:jc w:val="both"/>
        <w:rPr>
          <w:rFonts w:ascii="Arial" w:eastAsia="Verdana" w:hAnsi="Arial" w:cs="Arial"/>
          <w:b/>
          <w:sz w:val="22"/>
          <w:szCs w:val="22"/>
        </w:rPr>
      </w:pPr>
      <w:r w:rsidRPr="00BB5DCA">
        <w:rPr>
          <w:rFonts w:ascii="Arial" w:eastAsia="Verdana" w:hAnsi="Arial" w:cs="Arial"/>
          <w:b/>
          <w:sz w:val="22"/>
          <w:szCs w:val="22"/>
        </w:rPr>
        <w:t>21</w:t>
      </w:r>
      <w:r w:rsidR="009829C1" w:rsidRPr="00BB5DCA">
        <w:rPr>
          <w:rFonts w:ascii="Arial" w:eastAsia="Verdana" w:hAnsi="Arial" w:cs="Arial"/>
          <w:b/>
          <w:sz w:val="22"/>
          <w:szCs w:val="22"/>
        </w:rPr>
        <w:t>.</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DAS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DISPOSIÇÕES</w:t>
      </w:r>
      <w:r w:rsidR="001A3F28" w:rsidRPr="00BB5DCA">
        <w:rPr>
          <w:rFonts w:ascii="Arial" w:eastAsia="Verdana" w:hAnsi="Arial" w:cs="Arial"/>
          <w:b/>
          <w:sz w:val="22"/>
          <w:szCs w:val="22"/>
        </w:rPr>
        <w:t xml:space="preserve"> </w:t>
      </w:r>
      <w:r w:rsidR="009829C1" w:rsidRPr="00BB5DCA">
        <w:rPr>
          <w:rFonts w:ascii="Arial" w:eastAsia="Verdana" w:hAnsi="Arial" w:cs="Arial"/>
          <w:b/>
          <w:sz w:val="22"/>
          <w:szCs w:val="22"/>
        </w:rPr>
        <w:t>GERAIS</w:t>
      </w:r>
    </w:p>
    <w:p w14:paraId="6CD859CE" w14:textId="77777777" w:rsidR="00E10E9A" w:rsidRPr="00BB5DCA" w:rsidRDefault="00E10E9A" w:rsidP="00A24035">
      <w:pPr>
        <w:tabs>
          <w:tab w:val="left" w:pos="851"/>
          <w:tab w:val="left" w:pos="1418"/>
        </w:tabs>
        <w:ind w:right="49"/>
        <w:jc w:val="both"/>
        <w:rPr>
          <w:rFonts w:ascii="Arial" w:eastAsia="Verdana" w:hAnsi="Arial" w:cs="Arial"/>
          <w:b/>
          <w:sz w:val="22"/>
          <w:szCs w:val="22"/>
        </w:rPr>
      </w:pPr>
    </w:p>
    <w:p w14:paraId="64E1E9EC" w14:textId="507C755A" w:rsidR="004004D1" w:rsidRPr="00BB5DCA" w:rsidRDefault="008F5D80"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 xml:space="preserve">21.1 - </w:t>
      </w:r>
      <w:r w:rsidR="004004D1" w:rsidRPr="00BB5DCA">
        <w:rPr>
          <w:rFonts w:ascii="Arial" w:hAnsi="Arial" w:cs="Arial"/>
          <w:sz w:val="22"/>
          <w:szCs w:val="22"/>
        </w:rPr>
        <w:t xml:space="preserve">Poderá a Administração revogar a presente licitação, no todo ou em parte, por conveniência e oportunidade devidamente justificada, e deverá anulá-la por ilegalidade </w:t>
      </w:r>
      <w:r w:rsidR="004004D1" w:rsidRPr="00BB5DCA">
        <w:rPr>
          <w:rFonts w:ascii="Arial" w:hAnsi="Arial" w:cs="Arial"/>
          <w:sz w:val="22"/>
          <w:szCs w:val="22"/>
        </w:rPr>
        <w:lastRenderedPageBreak/>
        <w:t>insanável, de ofício ou por provocação de terceiros, assegurada a prévia manifestação dos interessados, sem que caiba ao licitante direito à indenização, salvo em caso de dano efetivo disso resultante e na forma da lei.</w:t>
      </w:r>
    </w:p>
    <w:p w14:paraId="7EB44BB3" w14:textId="77777777" w:rsidR="008F5D80" w:rsidRPr="00BB5DCA" w:rsidRDefault="008F5D80" w:rsidP="00A24035">
      <w:pPr>
        <w:tabs>
          <w:tab w:val="left" w:pos="851"/>
          <w:tab w:val="left" w:pos="1418"/>
        </w:tabs>
        <w:ind w:right="49"/>
        <w:jc w:val="both"/>
        <w:rPr>
          <w:rFonts w:ascii="Arial" w:hAnsi="Arial" w:cs="Arial"/>
          <w:sz w:val="22"/>
          <w:szCs w:val="22"/>
        </w:rPr>
      </w:pPr>
      <w:r w:rsidRPr="00BB5DCA">
        <w:rPr>
          <w:rFonts w:ascii="Arial" w:hAnsi="Arial" w:cs="Arial"/>
          <w:sz w:val="22"/>
          <w:szCs w:val="22"/>
        </w:rPr>
        <w:t>21.2 - As normas que regulamentam a licitação serão interpretadas de forma a ampliar a competição entre os interessados, desde que isso não comprometa o interesse da Administração, o princípio da isonomia e a segurança da contratação.</w:t>
      </w:r>
    </w:p>
    <w:p w14:paraId="684E1D78" w14:textId="77777777" w:rsidR="008F5D80" w:rsidRPr="00BB5DCA" w:rsidRDefault="008F5D80" w:rsidP="00A24035">
      <w:pPr>
        <w:tabs>
          <w:tab w:val="left" w:pos="1418"/>
        </w:tabs>
        <w:ind w:right="49"/>
        <w:jc w:val="both"/>
        <w:rPr>
          <w:rFonts w:ascii="Arial" w:hAnsi="Arial" w:cs="Arial"/>
          <w:sz w:val="22"/>
          <w:szCs w:val="22"/>
        </w:rPr>
      </w:pPr>
      <w:r w:rsidRPr="00BB5DCA">
        <w:rPr>
          <w:rFonts w:ascii="Arial" w:hAnsi="Arial" w:cs="Arial"/>
          <w:sz w:val="22"/>
          <w:szCs w:val="22"/>
        </w:rPr>
        <w:t>21.3 - A Pregoeira poderá, por interesse da Administração, adotar medidas saneadoras durante o certame, corrigindo omissões e erros formais, desde que não contrariem a legislação vigente. Também pode realizar diligências junto aos licitantes para esclarecer questões do processo, conforme previsto na Lei Federal nº 14.133/2021.</w:t>
      </w:r>
    </w:p>
    <w:p w14:paraId="0247D91B" w14:textId="39DDF103" w:rsidR="00D96507" w:rsidRPr="00BB5DCA" w:rsidRDefault="00D96507" w:rsidP="00A24035">
      <w:pPr>
        <w:tabs>
          <w:tab w:val="left" w:pos="1418"/>
        </w:tabs>
        <w:ind w:right="49"/>
        <w:jc w:val="both"/>
        <w:rPr>
          <w:rFonts w:ascii="Arial" w:hAnsi="Arial" w:cs="Arial"/>
          <w:sz w:val="22"/>
          <w:szCs w:val="22"/>
        </w:rPr>
      </w:pPr>
      <w:r w:rsidRPr="00BB5DCA">
        <w:rPr>
          <w:rFonts w:ascii="Arial" w:hAnsi="Arial" w:cs="Arial"/>
          <w:sz w:val="22"/>
          <w:szCs w:val="22"/>
        </w:rPr>
        <w:t>21.4 - O desatendimento de exigências meramente formais que não comprometam a aferição da qualificação do licitante ou a compreensão do conteúdo de sua proposta não importará seu afastamento da licitação ou a invalidação do processo.</w:t>
      </w:r>
    </w:p>
    <w:p w14:paraId="1DEAEA09" w14:textId="1FB9EE50" w:rsidR="00595FB1" w:rsidRPr="00BB5DCA" w:rsidRDefault="00595FB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21.5 - Os licitantes assumem todos os custos de preparação e apresentação de suas propostas e a Administração não será, em nenhum caso, responsável por esses custos, independentemente da condução ou do resultado do processo licitatório.</w:t>
      </w:r>
    </w:p>
    <w:p w14:paraId="58213063" w14:textId="65319E8C" w:rsidR="00595FB1" w:rsidRPr="00BB5DCA" w:rsidRDefault="00595FB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21.6 - A eventual tolerância do Município com qualquer atraso ou inadimplência por parte da Contratada não importará de forma alguma em alteração ou novação.</w:t>
      </w:r>
    </w:p>
    <w:p w14:paraId="0C4A2CFF" w14:textId="4324A282" w:rsidR="00595FB1" w:rsidRPr="00BB5DCA" w:rsidRDefault="00595FB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21.7 - As decisões referentes a este processo licitatório serão comunicadas a todos os licitantes por seus e-mails já informados ou por qualquer meio de comunicação que comprove o recebimento, ou ainda mediante publicação no Diário Oficial do Município.</w:t>
      </w:r>
    </w:p>
    <w:p w14:paraId="14ACDCC0" w14:textId="6FF5C8C8" w:rsidR="00595FB1" w:rsidRPr="00BB5DCA" w:rsidRDefault="00595FB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21.8 - Os casos não previstos neste edital serão decididos pela Pregoeira ou pela Autoridade imediatamente superior, em conformidade com a legislação cabível.</w:t>
      </w:r>
    </w:p>
    <w:p w14:paraId="469D685F" w14:textId="628D3F12" w:rsidR="00595FB1" w:rsidRPr="00BB5DCA" w:rsidRDefault="00595FB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21.9 - A participação do licitante neste procedimento licitatório implica em aceitação de todos os termos deste Edital e dos seus Anexos.</w:t>
      </w:r>
    </w:p>
    <w:p w14:paraId="7C42B109" w14:textId="6C92F8A0" w:rsidR="00366C53" w:rsidRPr="00BB5DCA" w:rsidRDefault="00595FB1"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 xml:space="preserve">21.10 - </w:t>
      </w:r>
      <w:r w:rsidR="00366C53" w:rsidRPr="00BB5DCA">
        <w:rPr>
          <w:rFonts w:ascii="Arial" w:hAnsi="Arial" w:cs="Arial"/>
          <w:sz w:val="22"/>
          <w:szCs w:val="22"/>
        </w:rPr>
        <w:t>Caso não haja expediente ou ocorra um fato que impeça a realização do certame na data estipulada, a sessão será automaticamente adiada para o primeiro dia útil subsequente, no mesmo horário anteriormente estabelecido, desde que não haja comunicação em contrário pela Pregoeira.</w:t>
      </w:r>
    </w:p>
    <w:p w14:paraId="5CFEB638" w14:textId="3B94441C" w:rsidR="009657CF" w:rsidRPr="00BB5DCA" w:rsidRDefault="00595FB1" w:rsidP="00A24035">
      <w:pPr>
        <w:tabs>
          <w:tab w:val="left" w:pos="1418"/>
        </w:tabs>
        <w:ind w:right="49"/>
        <w:jc w:val="both"/>
        <w:rPr>
          <w:rFonts w:ascii="Arial" w:hAnsi="Arial" w:cs="Arial"/>
          <w:sz w:val="22"/>
          <w:szCs w:val="22"/>
        </w:rPr>
      </w:pPr>
      <w:r w:rsidRPr="00BB5DCA">
        <w:rPr>
          <w:rFonts w:ascii="Arial" w:eastAsia="Verdana" w:hAnsi="Arial" w:cs="Arial"/>
          <w:sz w:val="22"/>
          <w:szCs w:val="22"/>
        </w:rPr>
        <w:t xml:space="preserve">21.11 - </w:t>
      </w:r>
      <w:r w:rsidR="009657CF" w:rsidRPr="00BB5DCA">
        <w:rPr>
          <w:rFonts w:ascii="Arial" w:hAnsi="Arial" w:cs="Arial"/>
          <w:sz w:val="22"/>
          <w:szCs w:val="22"/>
        </w:rPr>
        <w:t>O Município de Rio Paranaíba/MG pode prorrogar, por conveniência exclusiva, os prazos para o recebimento das propostas ou a abertura dos envelopes.</w:t>
      </w:r>
    </w:p>
    <w:p w14:paraId="56BDF14C" w14:textId="57301E2F" w:rsidR="001828B1" w:rsidRPr="00BB5DCA" w:rsidRDefault="00595FB1" w:rsidP="00A24035">
      <w:pPr>
        <w:tabs>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21.12 - </w:t>
      </w:r>
      <w:r w:rsidR="007B7746" w:rsidRPr="00BB5DCA">
        <w:rPr>
          <w:rFonts w:ascii="Arial" w:eastAsia="Verdana" w:hAnsi="Arial" w:cs="Arial"/>
          <w:sz w:val="22"/>
          <w:szCs w:val="22"/>
        </w:rPr>
        <w:t>P</w:t>
      </w:r>
      <w:r w:rsidR="001828B1" w:rsidRPr="00BB5DCA">
        <w:rPr>
          <w:rFonts w:ascii="Arial" w:eastAsia="Verdana" w:hAnsi="Arial" w:cs="Arial"/>
          <w:sz w:val="22"/>
          <w:szCs w:val="22"/>
        </w:rPr>
        <w:t>ropostas de preços e documentos de habilitação, este prazo será reaberto, exceto quando, inquestionavelmente, a alteração não afetar a formulação das propostas.</w:t>
      </w:r>
    </w:p>
    <w:p w14:paraId="2750B2B0" w14:textId="0D4A7FDC" w:rsidR="00C55E52" w:rsidRPr="00BB5DCA" w:rsidRDefault="00595FB1" w:rsidP="00A24035">
      <w:pPr>
        <w:tabs>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21.13 - </w:t>
      </w:r>
      <w:r w:rsidR="00C55E52" w:rsidRPr="00BB5DCA">
        <w:rPr>
          <w:rFonts w:ascii="Arial" w:eastAsia="Verdana" w:hAnsi="Arial" w:cs="Arial"/>
          <w:sz w:val="22"/>
          <w:szCs w:val="22"/>
        </w:rPr>
        <w:t>Na contagem dos prazos estabelecidos neste Edital, exclui-se o dia do início e inclui-se o do vencimento, observando-se que só se iniciam e vencem prazos em dia de expediente na Prefeitura.</w:t>
      </w:r>
    </w:p>
    <w:p w14:paraId="33E219E7" w14:textId="7397E23D" w:rsidR="00D96507" w:rsidRPr="00BB5DCA" w:rsidRDefault="00595FB1" w:rsidP="00A24035">
      <w:pPr>
        <w:tabs>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21.14 - </w:t>
      </w:r>
      <w:r w:rsidR="00D96507" w:rsidRPr="00BB5DCA">
        <w:rPr>
          <w:rFonts w:ascii="Arial" w:hAnsi="Arial" w:cs="Arial"/>
          <w:sz w:val="22"/>
          <w:szCs w:val="22"/>
        </w:rPr>
        <w:t>Todos os prazos mencionados no Edital, no aviso e durante a sessão pública obedecerão ao horário de Brasília/DF.</w:t>
      </w:r>
    </w:p>
    <w:p w14:paraId="23090A42" w14:textId="6664E4AC" w:rsidR="00B16A74" w:rsidRPr="00BB5DCA" w:rsidRDefault="00595FB1" w:rsidP="00A24035">
      <w:pPr>
        <w:tabs>
          <w:tab w:val="left" w:pos="851"/>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21.15 - </w:t>
      </w:r>
      <w:r w:rsidR="009829C1" w:rsidRPr="00BB5DCA">
        <w:rPr>
          <w:rFonts w:ascii="Arial" w:eastAsia="Verdana" w:hAnsi="Arial" w:cs="Arial"/>
          <w:sz w:val="22"/>
          <w:szCs w:val="22"/>
        </w:rPr>
        <w: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homologação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resultado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desta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licitação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não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implicará</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direito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à</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aquisição.</w:t>
      </w:r>
    </w:p>
    <w:p w14:paraId="47A57C44" w14:textId="79C86A72" w:rsidR="00660084" w:rsidRPr="00BB5DCA" w:rsidRDefault="00A9579A" w:rsidP="00A24035">
      <w:pPr>
        <w:tabs>
          <w:tab w:val="left" w:pos="851"/>
          <w:tab w:val="left" w:pos="1418"/>
        </w:tabs>
        <w:ind w:right="49"/>
        <w:jc w:val="both"/>
        <w:rPr>
          <w:rFonts w:ascii="Arial" w:hAnsi="Arial" w:cs="Arial"/>
          <w:sz w:val="22"/>
          <w:szCs w:val="22"/>
        </w:rPr>
      </w:pPr>
      <w:r w:rsidRPr="00BB5DCA">
        <w:rPr>
          <w:rFonts w:ascii="Arial" w:eastAsia="Verdana" w:hAnsi="Arial" w:cs="Arial"/>
          <w:sz w:val="22"/>
          <w:szCs w:val="22"/>
        </w:rPr>
        <w:t>21.16 - E</w:t>
      </w:r>
      <w:r w:rsidR="00660084" w:rsidRPr="00BB5DCA">
        <w:rPr>
          <w:rFonts w:ascii="Arial" w:eastAsia="Verdana" w:hAnsi="Arial" w:cs="Arial"/>
          <w:sz w:val="22"/>
          <w:szCs w:val="22"/>
        </w:rPr>
        <w:t>sta licitação será realizada na forma presencial e, devido à falta de condições técnicas para tanto, sem a gravação em áudio e vídeo, com fundamento n</w:t>
      </w:r>
      <w:r w:rsidRPr="00BB5DCA">
        <w:rPr>
          <w:rFonts w:ascii="Arial" w:eastAsia="Verdana" w:hAnsi="Arial" w:cs="Arial"/>
          <w:sz w:val="22"/>
          <w:szCs w:val="22"/>
        </w:rPr>
        <w:t>a</w:t>
      </w:r>
      <w:r w:rsidR="00660084" w:rsidRPr="00BB5DCA">
        <w:rPr>
          <w:rFonts w:ascii="Arial" w:eastAsia="Verdana" w:hAnsi="Arial" w:cs="Arial"/>
          <w:sz w:val="22"/>
          <w:szCs w:val="22"/>
        </w:rPr>
        <w:t xml:space="preserve"> prerrogativa prevista no artigo 176, inciso II, da Lei nº 14.133/2021</w:t>
      </w:r>
      <w:r w:rsidRPr="00BB5DCA">
        <w:rPr>
          <w:rFonts w:ascii="Arial" w:eastAsia="Verdana" w:hAnsi="Arial" w:cs="Arial"/>
          <w:sz w:val="22"/>
          <w:szCs w:val="22"/>
        </w:rPr>
        <w:t xml:space="preserve">, na qual o município de Rio Paranaíba/MG se enquadra, </w:t>
      </w:r>
      <w:r w:rsidR="00660084" w:rsidRPr="00BB5DCA">
        <w:rPr>
          <w:rFonts w:ascii="Arial" w:eastAsia="Verdana" w:hAnsi="Arial" w:cs="Arial"/>
          <w:sz w:val="22"/>
          <w:szCs w:val="22"/>
        </w:rPr>
        <w:t>ficando os autos físicos à disposição de quaisquer interessados, junto ao Setor de Licitações.</w:t>
      </w:r>
    </w:p>
    <w:p w14:paraId="7639FAA2" w14:textId="7D486BB6" w:rsidR="00B16A74" w:rsidRPr="00BB5DCA" w:rsidRDefault="00873F0E" w:rsidP="00A24035">
      <w:pPr>
        <w:tabs>
          <w:tab w:val="left" w:pos="1418"/>
        </w:tabs>
        <w:ind w:right="49"/>
        <w:jc w:val="both"/>
        <w:rPr>
          <w:rFonts w:ascii="Arial" w:eastAsia="Verdana" w:hAnsi="Arial" w:cs="Arial"/>
          <w:sz w:val="22"/>
          <w:szCs w:val="22"/>
        </w:rPr>
      </w:pPr>
      <w:r w:rsidRPr="00BB5DCA">
        <w:rPr>
          <w:rFonts w:ascii="Arial" w:eastAsia="Verdana" w:hAnsi="Arial" w:cs="Arial"/>
          <w:sz w:val="22"/>
          <w:szCs w:val="22"/>
        </w:rPr>
        <w:t>21</w:t>
      </w:r>
      <w:r w:rsidR="009829C1" w:rsidRPr="00BB5DCA">
        <w:rPr>
          <w:rFonts w:ascii="Arial" w:eastAsia="Verdana" w:hAnsi="Arial" w:cs="Arial"/>
          <w:sz w:val="22"/>
          <w:szCs w:val="22"/>
        </w:rPr>
        <w:t>.1</w:t>
      </w:r>
      <w:r w:rsidR="00304E87" w:rsidRPr="00BB5DCA">
        <w:rPr>
          <w:rFonts w:ascii="Arial" w:eastAsia="Verdana" w:hAnsi="Arial" w:cs="Arial"/>
          <w:sz w:val="22"/>
          <w:szCs w:val="22"/>
        </w:rPr>
        <w:t>7</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Para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dirimir,</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na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esfera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judicial,</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questões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oriundas</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presente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Edital,</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será</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competente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juízo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Comarca</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Rio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Paranaíba-MG.</w:t>
      </w:r>
    </w:p>
    <w:p w14:paraId="1D840530" w14:textId="5E592E9C" w:rsidR="00B50E76" w:rsidRPr="00BB5DCA" w:rsidRDefault="00304E87" w:rsidP="00A24035">
      <w:pPr>
        <w:tabs>
          <w:tab w:val="left" w:pos="1418"/>
        </w:tabs>
        <w:ind w:right="49"/>
        <w:jc w:val="both"/>
        <w:rPr>
          <w:rFonts w:ascii="Arial" w:eastAsia="Verdana" w:hAnsi="Arial" w:cs="Arial"/>
          <w:sz w:val="22"/>
          <w:szCs w:val="22"/>
        </w:rPr>
      </w:pPr>
      <w:r w:rsidRPr="00BB5DCA">
        <w:rPr>
          <w:rFonts w:ascii="Arial" w:eastAsia="Verdana" w:hAnsi="Arial" w:cs="Arial"/>
          <w:sz w:val="22"/>
          <w:szCs w:val="22"/>
        </w:rPr>
        <w:t xml:space="preserve">21.18 - </w:t>
      </w:r>
      <w:r w:rsidR="00B50E76" w:rsidRPr="00BB5DCA">
        <w:rPr>
          <w:rFonts w:ascii="Arial" w:eastAsia="Verdana" w:hAnsi="Arial" w:cs="Arial"/>
          <w:sz w:val="22"/>
          <w:szCs w:val="22"/>
        </w:rPr>
        <w:t xml:space="preserve">As cópias do presente Edital, assim como os dados e elementos necessários à elaboração da proposta poderão ser retirados pessoalmente na sede da Prefeitura Municipal de Rio Paranaíba-MG, Setor de Licitações, pelo site </w:t>
      </w:r>
      <w:hyperlink r:id="rId10">
        <w:r w:rsidR="00B50E76" w:rsidRPr="00BB5DCA">
          <w:rPr>
            <w:rStyle w:val="Hyperlink"/>
            <w:rFonts w:ascii="Arial" w:eastAsia="Verdana" w:hAnsi="Arial" w:cs="Arial"/>
            <w:color w:val="auto"/>
            <w:sz w:val="22"/>
            <w:szCs w:val="22"/>
          </w:rPr>
          <w:t>http://www.rioparanaiba.mg.gov.br</w:t>
        </w:r>
      </w:hyperlink>
      <w:r w:rsidR="00B50E76" w:rsidRPr="00BB5DCA">
        <w:rPr>
          <w:rFonts w:ascii="Arial" w:eastAsia="Verdana" w:hAnsi="Arial" w:cs="Arial"/>
          <w:sz w:val="22"/>
          <w:szCs w:val="22"/>
        </w:rPr>
        <w:t xml:space="preserve"> ou solicitado pelo endereço eletrônico </w:t>
      </w:r>
      <w:hyperlink r:id="rId11">
        <w:r w:rsidR="00B50E76" w:rsidRPr="00BB5DCA">
          <w:rPr>
            <w:rStyle w:val="Hyperlink"/>
            <w:rFonts w:ascii="Arial" w:eastAsia="Verdana" w:hAnsi="Arial" w:cs="Arial"/>
            <w:color w:val="auto"/>
            <w:sz w:val="22"/>
            <w:szCs w:val="22"/>
          </w:rPr>
          <w:t>licitacao@rioparanaiba.mg.gov.br</w:t>
        </w:r>
      </w:hyperlink>
      <w:r w:rsidR="00B50E76" w:rsidRPr="00BB5DCA">
        <w:rPr>
          <w:rFonts w:ascii="Arial" w:eastAsia="Verdana" w:hAnsi="Arial" w:cs="Arial"/>
          <w:sz w:val="22"/>
          <w:szCs w:val="22"/>
        </w:rPr>
        <w:t>.</w:t>
      </w:r>
    </w:p>
    <w:p w14:paraId="02697FE8" w14:textId="16AC8E93" w:rsidR="00B16A74" w:rsidRPr="00BB5DCA" w:rsidRDefault="00873F0E" w:rsidP="00A24035">
      <w:pPr>
        <w:tabs>
          <w:tab w:val="left" w:pos="1418"/>
        </w:tabs>
        <w:ind w:right="49"/>
        <w:jc w:val="both"/>
        <w:rPr>
          <w:rFonts w:ascii="Arial" w:hAnsi="Arial" w:cs="Arial"/>
          <w:sz w:val="22"/>
          <w:szCs w:val="22"/>
        </w:rPr>
      </w:pPr>
      <w:r w:rsidRPr="00BB5DCA">
        <w:rPr>
          <w:rFonts w:ascii="Arial" w:eastAsia="Verdana" w:hAnsi="Arial" w:cs="Arial"/>
          <w:sz w:val="22"/>
          <w:szCs w:val="22"/>
        </w:rPr>
        <w:t>21</w:t>
      </w:r>
      <w:r w:rsidR="009829C1" w:rsidRPr="00BB5DCA">
        <w:rPr>
          <w:rFonts w:ascii="Arial" w:eastAsia="Verdana" w:hAnsi="Arial" w:cs="Arial"/>
          <w:sz w:val="22"/>
          <w:szCs w:val="22"/>
        </w:rPr>
        <w:t>.1</w:t>
      </w:r>
      <w:r w:rsidR="00304E87" w:rsidRPr="00BB5DCA">
        <w:rPr>
          <w:rFonts w:ascii="Arial" w:eastAsia="Verdana" w:hAnsi="Arial" w:cs="Arial"/>
          <w:sz w:val="22"/>
          <w:szCs w:val="22"/>
        </w:rPr>
        <w:t>9</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Integram</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o</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presente</w:t>
      </w:r>
      <w:r w:rsidR="001A3F28" w:rsidRPr="00BB5DCA">
        <w:rPr>
          <w:rFonts w:ascii="Arial" w:eastAsia="Verdana" w:hAnsi="Arial" w:cs="Arial"/>
          <w:sz w:val="22"/>
          <w:szCs w:val="22"/>
        </w:rPr>
        <w:t xml:space="preserve"> </w:t>
      </w:r>
      <w:r w:rsidR="009829C1" w:rsidRPr="00BB5DCA">
        <w:rPr>
          <w:rFonts w:ascii="Arial" w:eastAsia="Verdana" w:hAnsi="Arial" w:cs="Arial"/>
          <w:sz w:val="22"/>
          <w:szCs w:val="22"/>
        </w:rPr>
        <w:t>Edital:</w:t>
      </w:r>
      <w:r w:rsidR="001A3F28" w:rsidRPr="00BB5DCA">
        <w:rPr>
          <w:rFonts w:ascii="Arial" w:eastAsia="Verdana" w:hAnsi="Arial" w:cs="Arial"/>
          <w:sz w:val="22"/>
          <w:szCs w:val="22"/>
        </w:rPr>
        <w:t xml:space="preserve"> </w:t>
      </w:r>
    </w:p>
    <w:p w14:paraId="245CA7A6" w14:textId="77777777" w:rsidR="00B16A74" w:rsidRPr="00BB5DCA" w:rsidRDefault="00B16A74" w:rsidP="00A24035">
      <w:pPr>
        <w:tabs>
          <w:tab w:val="left" w:pos="1418"/>
        </w:tabs>
        <w:ind w:right="49"/>
        <w:jc w:val="both"/>
        <w:rPr>
          <w:rFonts w:ascii="Arial" w:eastAsia="Verdana" w:hAnsi="Arial" w:cs="Arial"/>
          <w:sz w:val="22"/>
          <w:szCs w:val="22"/>
        </w:rPr>
      </w:pPr>
    </w:p>
    <w:p w14:paraId="11983FE9" w14:textId="77777777" w:rsidR="00B16A74" w:rsidRPr="00BB5DCA" w:rsidRDefault="009829C1" w:rsidP="00A24035">
      <w:pPr>
        <w:tabs>
          <w:tab w:val="left" w:pos="1418"/>
        </w:tabs>
        <w:ind w:right="49"/>
        <w:jc w:val="both"/>
        <w:rPr>
          <w:rFonts w:ascii="Arial" w:hAnsi="Arial" w:cs="Arial"/>
          <w:sz w:val="22"/>
          <w:szCs w:val="22"/>
        </w:rPr>
      </w:pPr>
      <w:r w:rsidRPr="00BB5DCA">
        <w:rPr>
          <w:rFonts w:ascii="Arial" w:eastAsia="Verdana" w:hAnsi="Arial" w:cs="Arial"/>
          <w:sz w:val="22"/>
          <w:szCs w:val="22"/>
        </w:rPr>
        <w:t>Anexo</w:t>
      </w:r>
      <w:r w:rsidR="001A3F28" w:rsidRPr="00BB5DCA">
        <w:rPr>
          <w:rFonts w:ascii="Arial" w:eastAsia="Verdana" w:hAnsi="Arial" w:cs="Arial"/>
          <w:sz w:val="22"/>
          <w:szCs w:val="22"/>
        </w:rPr>
        <w:t xml:space="preserve"> </w:t>
      </w:r>
      <w:r w:rsidRPr="00BB5DCA">
        <w:rPr>
          <w:rFonts w:ascii="Arial" w:eastAsia="Verdana" w:hAnsi="Arial" w:cs="Arial"/>
          <w:sz w:val="22"/>
          <w:szCs w:val="22"/>
        </w:rPr>
        <w:t>I</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Termo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Referência;</w:t>
      </w:r>
    </w:p>
    <w:p w14:paraId="18D88565" w14:textId="77777777" w:rsidR="00B16A74" w:rsidRPr="00BB5DCA" w:rsidRDefault="009829C1" w:rsidP="00A24035">
      <w:pPr>
        <w:tabs>
          <w:tab w:val="left" w:pos="1418"/>
        </w:tabs>
        <w:ind w:right="49"/>
        <w:jc w:val="both"/>
        <w:rPr>
          <w:rFonts w:ascii="Arial" w:hAnsi="Arial" w:cs="Arial"/>
          <w:sz w:val="22"/>
          <w:szCs w:val="22"/>
        </w:rPr>
      </w:pPr>
      <w:r w:rsidRPr="00BB5DCA">
        <w:rPr>
          <w:rFonts w:ascii="Arial" w:eastAsia="Verdana" w:hAnsi="Arial" w:cs="Arial"/>
          <w:sz w:val="22"/>
          <w:szCs w:val="22"/>
        </w:rPr>
        <w:t>Anexo</w:t>
      </w:r>
      <w:r w:rsidR="001A3F28" w:rsidRPr="00BB5DCA">
        <w:rPr>
          <w:rFonts w:ascii="Arial" w:eastAsia="Verdana" w:hAnsi="Arial" w:cs="Arial"/>
          <w:sz w:val="22"/>
          <w:szCs w:val="22"/>
        </w:rPr>
        <w:t xml:space="preserve"> </w:t>
      </w:r>
      <w:r w:rsidRPr="00BB5DCA">
        <w:rPr>
          <w:rFonts w:ascii="Arial" w:eastAsia="Verdana" w:hAnsi="Arial" w:cs="Arial"/>
          <w:sz w:val="22"/>
          <w:szCs w:val="22"/>
        </w:rPr>
        <w:t>II</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Minuta</w:t>
      </w:r>
      <w:r w:rsidR="001A3F28" w:rsidRPr="00BB5DCA">
        <w:rPr>
          <w:rFonts w:ascii="Arial" w:eastAsia="Verdana" w:hAnsi="Arial" w:cs="Arial"/>
          <w:sz w:val="22"/>
          <w:szCs w:val="22"/>
        </w:rPr>
        <w:t xml:space="preserve"> </w:t>
      </w:r>
      <w:r w:rsidRPr="00BB5DCA">
        <w:rPr>
          <w:rFonts w:ascii="Arial" w:eastAsia="Verdana" w:hAnsi="Arial" w:cs="Arial"/>
          <w:sz w:val="22"/>
          <w:szCs w:val="22"/>
        </w:rPr>
        <w:t>da</w:t>
      </w:r>
      <w:r w:rsidR="001A3F28" w:rsidRPr="00BB5DCA">
        <w:rPr>
          <w:rFonts w:ascii="Arial" w:eastAsia="Verdana" w:hAnsi="Arial" w:cs="Arial"/>
          <w:sz w:val="22"/>
          <w:szCs w:val="22"/>
        </w:rPr>
        <w:t xml:space="preserve"> </w:t>
      </w:r>
      <w:r w:rsidRPr="00BB5DCA">
        <w:rPr>
          <w:rFonts w:ascii="Arial" w:eastAsia="Verdana" w:hAnsi="Arial" w:cs="Arial"/>
          <w:sz w:val="22"/>
          <w:szCs w:val="22"/>
        </w:rPr>
        <w:t>Ata</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Registro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Preços;</w:t>
      </w:r>
    </w:p>
    <w:p w14:paraId="45822C90" w14:textId="77777777" w:rsidR="00B16A74" w:rsidRPr="00BB5DCA" w:rsidRDefault="009829C1" w:rsidP="00A24035">
      <w:pPr>
        <w:tabs>
          <w:tab w:val="left" w:pos="1418"/>
        </w:tabs>
        <w:ind w:right="49"/>
        <w:jc w:val="both"/>
        <w:rPr>
          <w:rFonts w:ascii="Arial" w:hAnsi="Arial" w:cs="Arial"/>
          <w:sz w:val="22"/>
          <w:szCs w:val="22"/>
        </w:rPr>
      </w:pPr>
      <w:r w:rsidRPr="00BB5DCA">
        <w:rPr>
          <w:rFonts w:ascii="Arial" w:eastAsia="Verdana" w:hAnsi="Arial" w:cs="Arial"/>
          <w:sz w:val="22"/>
          <w:szCs w:val="22"/>
        </w:rPr>
        <w:t>Anexo</w:t>
      </w:r>
      <w:r w:rsidR="001A3F28" w:rsidRPr="00BB5DCA">
        <w:rPr>
          <w:rFonts w:ascii="Arial" w:eastAsia="Verdana" w:hAnsi="Arial" w:cs="Arial"/>
          <w:sz w:val="22"/>
          <w:szCs w:val="22"/>
        </w:rPr>
        <w:t xml:space="preserve"> </w:t>
      </w:r>
      <w:r w:rsidRPr="00BB5DCA">
        <w:rPr>
          <w:rFonts w:ascii="Arial" w:eastAsia="Verdana" w:hAnsi="Arial" w:cs="Arial"/>
          <w:sz w:val="22"/>
          <w:szCs w:val="22"/>
        </w:rPr>
        <w:t>III</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Modelo</w:t>
      </w:r>
      <w:r w:rsidR="001A3F28" w:rsidRPr="00BB5DCA">
        <w:rPr>
          <w:rFonts w:ascii="Arial" w:eastAsia="Verdana" w:hAnsi="Arial" w:cs="Arial"/>
          <w:sz w:val="22"/>
          <w:szCs w:val="22"/>
        </w:rPr>
        <w:t xml:space="preserve"> </w:t>
      </w:r>
      <w:r w:rsidRPr="00BB5DCA">
        <w:rPr>
          <w:rFonts w:ascii="Arial" w:eastAsia="Verdana" w:hAnsi="Arial" w:cs="Arial"/>
          <w:sz w:val="22"/>
          <w:szCs w:val="22"/>
        </w:rPr>
        <w:t>referencial</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instrumento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credenciamento;</w:t>
      </w:r>
      <w:r w:rsidR="001A3F28" w:rsidRPr="00BB5DCA">
        <w:rPr>
          <w:rFonts w:ascii="Arial" w:eastAsia="Verdana" w:hAnsi="Arial" w:cs="Arial"/>
          <w:sz w:val="22"/>
          <w:szCs w:val="22"/>
        </w:rPr>
        <w:t xml:space="preserve"> </w:t>
      </w:r>
    </w:p>
    <w:p w14:paraId="2DF464FC" w14:textId="77777777" w:rsidR="00B16A74" w:rsidRPr="00BB5DCA" w:rsidRDefault="009829C1" w:rsidP="00A24035">
      <w:pPr>
        <w:tabs>
          <w:tab w:val="left" w:pos="1418"/>
        </w:tabs>
        <w:ind w:right="49"/>
        <w:jc w:val="both"/>
        <w:rPr>
          <w:rFonts w:ascii="Arial" w:hAnsi="Arial" w:cs="Arial"/>
          <w:sz w:val="22"/>
          <w:szCs w:val="22"/>
        </w:rPr>
      </w:pPr>
      <w:r w:rsidRPr="00BB5DCA">
        <w:rPr>
          <w:rFonts w:ascii="Arial" w:eastAsia="Verdana" w:hAnsi="Arial" w:cs="Arial"/>
          <w:sz w:val="22"/>
          <w:szCs w:val="22"/>
        </w:rPr>
        <w:t>Anexo</w:t>
      </w:r>
      <w:r w:rsidR="001A3F28" w:rsidRPr="00BB5DCA">
        <w:rPr>
          <w:rFonts w:ascii="Arial" w:eastAsia="Verdana" w:hAnsi="Arial" w:cs="Arial"/>
          <w:sz w:val="22"/>
          <w:szCs w:val="22"/>
        </w:rPr>
        <w:t xml:space="preserve"> </w:t>
      </w:r>
      <w:r w:rsidRPr="00BB5DCA">
        <w:rPr>
          <w:rFonts w:ascii="Arial" w:eastAsia="Verdana" w:hAnsi="Arial" w:cs="Arial"/>
          <w:sz w:val="22"/>
          <w:szCs w:val="22"/>
        </w:rPr>
        <w:t>IV</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Modelo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Proposta</w:t>
      </w:r>
      <w:r w:rsidR="001A3F28" w:rsidRPr="00BB5DCA">
        <w:rPr>
          <w:rFonts w:ascii="Arial" w:eastAsia="Verdana" w:hAnsi="Arial" w:cs="Arial"/>
          <w:sz w:val="22"/>
          <w:szCs w:val="22"/>
        </w:rPr>
        <w:t xml:space="preserve"> </w:t>
      </w:r>
      <w:r w:rsidRPr="00BB5DCA">
        <w:rPr>
          <w:rFonts w:ascii="Arial" w:eastAsia="Verdana" w:hAnsi="Arial" w:cs="Arial"/>
          <w:sz w:val="22"/>
          <w:szCs w:val="22"/>
        </w:rPr>
        <w:t>Financeira;</w:t>
      </w:r>
    </w:p>
    <w:p w14:paraId="13D2D4C4" w14:textId="77777777" w:rsidR="00B16A74" w:rsidRPr="00BB5DCA" w:rsidRDefault="009829C1" w:rsidP="00A24035">
      <w:pPr>
        <w:tabs>
          <w:tab w:val="left" w:pos="1418"/>
        </w:tabs>
        <w:ind w:right="49"/>
        <w:jc w:val="both"/>
        <w:rPr>
          <w:rFonts w:ascii="Arial" w:hAnsi="Arial" w:cs="Arial"/>
          <w:sz w:val="22"/>
          <w:szCs w:val="22"/>
        </w:rPr>
      </w:pPr>
      <w:r w:rsidRPr="00BB5DCA">
        <w:rPr>
          <w:rFonts w:ascii="Arial" w:eastAsia="Verdana" w:hAnsi="Arial" w:cs="Arial"/>
          <w:sz w:val="22"/>
          <w:szCs w:val="22"/>
        </w:rPr>
        <w:lastRenderedPageBreak/>
        <w:t>Anexo</w:t>
      </w:r>
      <w:r w:rsidR="001A3F28" w:rsidRPr="00BB5DCA">
        <w:rPr>
          <w:rFonts w:ascii="Arial" w:eastAsia="Verdana" w:hAnsi="Arial" w:cs="Arial"/>
          <w:sz w:val="22"/>
          <w:szCs w:val="22"/>
        </w:rPr>
        <w:t xml:space="preserve"> </w:t>
      </w:r>
      <w:r w:rsidRPr="00BB5DCA">
        <w:rPr>
          <w:rFonts w:ascii="Arial" w:eastAsia="Verdana" w:hAnsi="Arial" w:cs="Arial"/>
          <w:sz w:val="22"/>
          <w:szCs w:val="22"/>
        </w:rPr>
        <w:t>V</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Modelo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Declaração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cumprimento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requisitos</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Pr="00BB5DCA">
        <w:rPr>
          <w:rFonts w:ascii="Arial" w:eastAsia="Verdana" w:hAnsi="Arial" w:cs="Arial"/>
          <w:sz w:val="22"/>
          <w:szCs w:val="22"/>
        </w:rPr>
        <w:t>habilitação;</w:t>
      </w:r>
    </w:p>
    <w:p w14:paraId="7088D690" w14:textId="1967D603" w:rsidR="00B16A74" w:rsidRPr="00BB5DCA" w:rsidRDefault="009829C1" w:rsidP="00A24035">
      <w:pPr>
        <w:tabs>
          <w:tab w:val="left" w:pos="1418"/>
        </w:tabs>
        <w:ind w:right="49"/>
        <w:jc w:val="both"/>
        <w:rPr>
          <w:rFonts w:ascii="Arial" w:hAnsi="Arial" w:cs="Arial"/>
          <w:sz w:val="22"/>
          <w:szCs w:val="22"/>
        </w:rPr>
      </w:pPr>
      <w:r w:rsidRPr="00BB5DCA">
        <w:rPr>
          <w:rFonts w:ascii="Arial" w:eastAsia="Verdana" w:hAnsi="Arial" w:cs="Arial"/>
          <w:sz w:val="22"/>
          <w:szCs w:val="22"/>
        </w:rPr>
        <w:t>Anexo</w:t>
      </w:r>
      <w:r w:rsidR="001A3F28" w:rsidRPr="00BB5DCA">
        <w:rPr>
          <w:rFonts w:ascii="Arial" w:eastAsia="Verdana" w:hAnsi="Arial" w:cs="Arial"/>
          <w:sz w:val="22"/>
          <w:szCs w:val="22"/>
        </w:rPr>
        <w:t xml:space="preserve"> </w:t>
      </w:r>
      <w:r w:rsidRPr="00BB5DCA">
        <w:rPr>
          <w:rFonts w:ascii="Arial" w:eastAsia="Verdana" w:hAnsi="Arial" w:cs="Arial"/>
          <w:sz w:val="22"/>
          <w:szCs w:val="22"/>
        </w:rPr>
        <w:t>VI</w:t>
      </w:r>
      <w:r w:rsidR="001A3F28" w:rsidRPr="00BB5DCA">
        <w:rPr>
          <w:rFonts w:ascii="Arial" w:eastAsia="Verdana" w:hAnsi="Arial" w:cs="Arial"/>
          <w:sz w:val="22"/>
          <w:szCs w:val="22"/>
        </w:rPr>
        <w:t xml:space="preserve"> </w:t>
      </w:r>
      <w:r w:rsidRPr="00BB5DCA">
        <w:rPr>
          <w:rFonts w:ascii="Arial" w:eastAsia="Verdana" w:hAnsi="Arial" w:cs="Arial"/>
          <w:sz w:val="22"/>
          <w:szCs w:val="22"/>
        </w:rPr>
        <w:t>-</w:t>
      </w:r>
      <w:r w:rsidR="001A3F28" w:rsidRPr="00BB5DCA">
        <w:rPr>
          <w:rFonts w:ascii="Arial" w:eastAsia="Verdana" w:hAnsi="Arial" w:cs="Arial"/>
          <w:sz w:val="22"/>
          <w:szCs w:val="22"/>
        </w:rPr>
        <w:t xml:space="preserve"> </w:t>
      </w:r>
      <w:r w:rsidRPr="00BB5DCA">
        <w:rPr>
          <w:rFonts w:ascii="Arial" w:eastAsia="Verdana" w:hAnsi="Arial" w:cs="Arial"/>
          <w:sz w:val="22"/>
          <w:szCs w:val="22"/>
        </w:rPr>
        <w:t>Declaração</w:t>
      </w:r>
      <w:r w:rsidR="001A3F28" w:rsidRPr="00BB5DCA">
        <w:rPr>
          <w:rFonts w:ascii="Arial" w:eastAsia="Verdana" w:hAnsi="Arial" w:cs="Arial"/>
          <w:sz w:val="22"/>
          <w:szCs w:val="22"/>
        </w:rPr>
        <w:t xml:space="preserve"> </w:t>
      </w:r>
      <w:r w:rsidR="008F4D95" w:rsidRPr="00BB5DCA">
        <w:rPr>
          <w:rFonts w:ascii="Arial" w:eastAsia="Verdana" w:hAnsi="Arial" w:cs="Arial"/>
          <w:sz w:val="22"/>
          <w:szCs w:val="22"/>
        </w:rPr>
        <w:t xml:space="preserve">Unificada. </w:t>
      </w:r>
    </w:p>
    <w:p w14:paraId="4C9C4B65" w14:textId="77777777" w:rsidR="00B16A74" w:rsidRPr="00BB5DCA" w:rsidRDefault="00B16A74" w:rsidP="00A24035">
      <w:pPr>
        <w:tabs>
          <w:tab w:val="left" w:pos="1418"/>
        </w:tabs>
        <w:ind w:right="49"/>
        <w:jc w:val="both"/>
        <w:rPr>
          <w:rFonts w:ascii="Arial" w:eastAsia="Verdana" w:hAnsi="Arial" w:cs="Arial"/>
          <w:sz w:val="22"/>
          <w:szCs w:val="22"/>
        </w:rPr>
      </w:pPr>
    </w:p>
    <w:p w14:paraId="23054FEA" w14:textId="68B2F3C0" w:rsidR="00B16A74" w:rsidRPr="00BB5DCA" w:rsidRDefault="009829C1" w:rsidP="00A24035">
      <w:pPr>
        <w:tabs>
          <w:tab w:val="left" w:pos="1418"/>
        </w:tabs>
        <w:ind w:right="49"/>
        <w:jc w:val="both"/>
        <w:rPr>
          <w:rFonts w:ascii="Arial" w:hAnsi="Arial" w:cs="Arial"/>
          <w:sz w:val="22"/>
          <w:szCs w:val="22"/>
        </w:rPr>
      </w:pPr>
      <w:r w:rsidRPr="00BB5DCA">
        <w:rPr>
          <w:rFonts w:ascii="Arial" w:eastAsia="Verdana" w:hAnsi="Arial" w:cs="Arial"/>
          <w:sz w:val="22"/>
          <w:szCs w:val="22"/>
        </w:rPr>
        <w:t>Rio</w:t>
      </w:r>
      <w:r w:rsidR="001A3F28" w:rsidRPr="00BB5DCA">
        <w:rPr>
          <w:rFonts w:ascii="Arial" w:eastAsia="Verdana" w:hAnsi="Arial" w:cs="Arial"/>
          <w:sz w:val="22"/>
          <w:szCs w:val="22"/>
        </w:rPr>
        <w:t xml:space="preserve"> </w:t>
      </w:r>
      <w:r w:rsidRPr="00BB5DCA">
        <w:rPr>
          <w:rFonts w:ascii="Arial" w:eastAsia="Verdana" w:hAnsi="Arial" w:cs="Arial"/>
          <w:sz w:val="22"/>
          <w:szCs w:val="22"/>
        </w:rPr>
        <w:t>Paranaíba/MG,</w:t>
      </w:r>
      <w:r w:rsidR="001A3F28" w:rsidRPr="00BB5DCA">
        <w:rPr>
          <w:rFonts w:ascii="Arial" w:eastAsia="Verdana" w:hAnsi="Arial" w:cs="Arial"/>
          <w:sz w:val="22"/>
          <w:szCs w:val="22"/>
        </w:rPr>
        <w:t xml:space="preserve"> </w:t>
      </w:r>
      <w:r w:rsidR="008F4354">
        <w:rPr>
          <w:rFonts w:ascii="Arial" w:eastAsia="Verdana" w:hAnsi="Arial" w:cs="Arial"/>
          <w:sz w:val="22"/>
          <w:szCs w:val="22"/>
        </w:rPr>
        <w:t>22</w:t>
      </w:r>
      <w:r w:rsidR="00C97EF3" w:rsidRPr="00BB5DCA">
        <w:rPr>
          <w:rFonts w:ascii="Arial" w:eastAsia="Verdana" w:hAnsi="Arial" w:cs="Arial"/>
          <w:sz w:val="22"/>
          <w:szCs w:val="22"/>
        </w:rPr>
        <w:t xml:space="preserve"> </w:t>
      </w:r>
      <w:r w:rsidR="00EF0E05" w:rsidRPr="00BB5DCA">
        <w:rPr>
          <w:rFonts w:ascii="Arial" w:eastAsia="Verdana" w:hAnsi="Arial" w:cs="Arial"/>
          <w:sz w:val="22"/>
          <w:szCs w:val="22"/>
        </w:rPr>
        <w:t>de Julho</w:t>
      </w:r>
      <w:r w:rsidR="001A3F28" w:rsidRPr="00BB5DCA">
        <w:rPr>
          <w:rFonts w:ascii="Arial" w:eastAsia="Verdana" w:hAnsi="Arial" w:cs="Arial"/>
          <w:sz w:val="22"/>
          <w:szCs w:val="22"/>
        </w:rPr>
        <w:t xml:space="preserve"> </w:t>
      </w:r>
      <w:r w:rsidRPr="00BB5DCA">
        <w:rPr>
          <w:rFonts w:ascii="Arial" w:eastAsia="Verdana" w:hAnsi="Arial" w:cs="Arial"/>
          <w:sz w:val="22"/>
          <w:szCs w:val="22"/>
        </w:rPr>
        <w:t>de</w:t>
      </w:r>
      <w:r w:rsidR="001A3F28" w:rsidRPr="00BB5DCA">
        <w:rPr>
          <w:rFonts w:ascii="Arial" w:eastAsia="Verdana" w:hAnsi="Arial" w:cs="Arial"/>
          <w:sz w:val="22"/>
          <w:szCs w:val="22"/>
        </w:rPr>
        <w:t xml:space="preserve"> </w:t>
      </w:r>
      <w:r w:rsidR="00103201" w:rsidRPr="00BB5DCA">
        <w:rPr>
          <w:rFonts w:ascii="Arial" w:eastAsia="Verdana" w:hAnsi="Arial" w:cs="Arial"/>
          <w:sz w:val="22"/>
          <w:szCs w:val="22"/>
        </w:rPr>
        <w:t>2024</w:t>
      </w:r>
      <w:r w:rsidRPr="00BB5DCA">
        <w:rPr>
          <w:rFonts w:ascii="Arial" w:eastAsia="Verdana" w:hAnsi="Arial" w:cs="Arial"/>
          <w:sz w:val="22"/>
          <w:szCs w:val="22"/>
        </w:rPr>
        <w:t>.</w:t>
      </w:r>
    </w:p>
    <w:p w14:paraId="1DD77EE7" w14:textId="77777777" w:rsidR="00B16A74" w:rsidRPr="00BB5DCA" w:rsidRDefault="00B16A74" w:rsidP="00A24035">
      <w:pPr>
        <w:tabs>
          <w:tab w:val="left" w:pos="1418"/>
        </w:tabs>
        <w:ind w:right="49"/>
        <w:jc w:val="both"/>
        <w:rPr>
          <w:rFonts w:ascii="Arial" w:eastAsia="Verdana" w:hAnsi="Arial" w:cs="Arial"/>
          <w:sz w:val="22"/>
          <w:szCs w:val="22"/>
        </w:rPr>
      </w:pPr>
    </w:p>
    <w:p w14:paraId="6F2C34EA" w14:textId="77777777" w:rsidR="00FF534C" w:rsidRPr="00BB5DCA" w:rsidRDefault="00FF534C" w:rsidP="00A24035">
      <w:pPr>
        <w:tabs>
          <w:tab w:val="left" w:pos="1418"/>
        </w:tabs>
        <w:ind w:right="49"/>
        <w:jc w:val="both"/>
        <w:rPr>
          <w:rFonts w:ascii="Arial" w:eastAsia="Verdana" w:hAnsi="Arial" w:cs="Arial"/>
          <w:sz w:val="22"/>
          <w:szCs w:val="22"/>
        </w:rPr>
      </w:pPr>
    </w:p>
    <w:p w14:paraId="0DF6DC6A" w14:textId="77777777" w:rsidR="00B16A74" w:rsidRPr="00BB5DCA" w:rsidRDefault="00B16A74" w:rsidP="00A24035">
      <w:pPr>
        <w:tabs>
          <w:tab w:val="left" w:pos="1418"/>
        </w:tabs>
        <w:ind w:right="49"/>
        <w:jc w:val="both"/>
        <w:rPr>
          <w:rFonts w:ascii="Arial" w:eastAsia="Verdana" w:hAnsi="Arial" w:cs="Arial"/>
          <w:sz w:val="22"/>
          <w:szCs w:val="22"/>
        </w:rPr>
      </w:pPr>
    </w:p>
    <w:p w14:paraId="52727518" w14:textId="77777777" w:rsidR="00B16A74" w:rsidRPr="00BB5DCA" w:rsidRDefault="009773B6" w:rsidP="00A24035">
      <w:pPr>
        <w:tabs>
          <w:tab w:val="left" w:pos="1418"/>
        </w:tabs>
        <w:ind w:right="49"/>
        <w:jc w:val="both"/>
        <w:rPr>
          <w:rFonts w:ascii="Arial" w:eastAsia="Verdana" w:hAnsi="Arial" w:cs="Arial"/>
          <w:sz w:val="22"/>
          <w:szCs w:val="22"/>
        </w:rPr>
      </w:pPr>
      <w:r w:rsidRPr="00BB5DCA">
        <w:rPr>
          <w:rFonts w:ascii="Arial" w:eastAsia="Verdana" w:hAnsi="Arial" w:cs="Arial"/>
          <w:sz w:val="22"/>
          <w:szCs w:val="22"/>
        </w:rPr>
        <w:t>TAÍSA ABADIA PIMENTA</w:t>
      </w:r>
    </w:p>
    <w:p w14:paraId="0C030877" w14:textId="77777777" w:rsidR="00B16A74" w:rsidRPr="00BB5DCA" w:rsidRDefault="00F05CD8" w:rsidP="00A24035">
      <w:pPr>
        <w:tabs>
          <w:tab w:val="left" w:pos="1418"/>
        </w:tabs>
        <w:ind w:right="49"/>
        <w:jc w:val="both"/>
        <w:rPr>
          <w:rFonts w:ascii="Arial" w:eastAsia="Verdana" w:hAnsi="Arial" w:cs="Arial"/>
          <w:sz w:val="22"/>
          <w:szCs w:val="22"/>
        </w:rPr>
      </w:pPr>
      <w:r w:rsidRPr="00BB5DCA">
        <w:rPr>
          <w:rFonts w:ascii="Arial" w:eastAsia="Verdana" w:hAnsi="Arial" w:cs="Arial"/>
          <w:sz w:val="22"/>
          <w:szCs w:val="22"/>
        </w:rPr>
        <w:t>PREGOEIRA MUNICIPAL</w:t>
      </w:r>
    </w:p>
    <w:p w14:paraId="7F70EAD4" w14:textId="77777777" w:rsidR="00F74451" w:rsidRDefault="00F74451">
      <w:pPr>
        <w:rPr>
          <w:rFonts w:ascii="Arial" w:hAnsi="Arial" w:cs="Arial"/>
          <w:b/>
          <w:bCs/>
          <w:sz w:val="22"/>
          <w:szCs w:val="22"/>
          <w:lang w:eastAsia="pt-BR"/>
        </w:rPr>
      </w:pPr>
      <w:r>
        <w:rPr>
          <w:rFonts w:ascii="Arial" w:hAnsi="Arial" w:cs="Arial"/>
          <w:b/>
          <w:bCs/>
          <w:sz w:val="22"/>
          <w:szCs w:val="22"/>
          <w:lang w:eastAsia="pt-BR"/>
        </w:rPr>
        <w:br w:type="page"/>
      </w:r>
    </w:p>
    <w:p w14:paraId="747A2058" w14:textId="6E3B9931" w:rsidR="00575F66" w:rsidRPr="00575F66" w:rsidRDefault="00575F66" w:rsidP="00575F66">
      <w:pPr>
        <w:autoSpaceDE w:val="0"/>
        <w:autoSpaceDN w:val="0"/>
        <w:adjustRightInd w:val="0"/>
        <w:ind w:left="10" w:hanging="10"/>
        <w:jc w:val="center"/>
        <w:rPr>
          <w:rFonts w:ascii="Arial" w:eastAsia="Arial" w:hAnsi="Arial" w:cs="Arial"/>
          <w:b/>
          <w:sz w:val="22"/>
          <w:szCs w:val="22"/>
          <w:lang w:eastAsia="pt-BR"/>
        </w:rPr>
      </w:pPr>
      <w:r w:rsidRPr="00575F66">
        <w:rPr>
          <w:rFonts w:ascii="Arial" w:hAnsi="Arial" w:cs="Arial"/>
          <w:b/>
          <w:bCs/>
          <w:sz w:val="22"/>
          <w:szCs w:val="22"/>
          <w:lang w:eastAsia="pt-BR"/>
        </w:rPr>
        <w:lastRenderedPageBreak/>
        <w:t xml:space="preserve">ANEXO I – </w:t>
      </w:r>
      <w:r w:rsidRPr="00575F66">
        <w:rPr>
          <w:rFonts w:ascii="Arial" w:eastAsia="Arial" w:hAnsi="Arial" w:cs="Arial"/>
          <w:b/>
          <w:sz w:val="22"/>
          <w:szCs w:val="22"/>
          <w:lang w:eastAsia="pt-BR"/>
        </w:rPr>
        <w:t>TERMO DE REFERÊNCIA</w:t>
      </w:r>
    </w:p>
    <w:p w14:paraId="0C37CA1B" w14:textId="77777777" w:rsidR="00575F66" w:rsidRPr="00575F66" w:rsidRDefault="00575F66" w:rsidP="00575F66">
      <w:pPr>
        <w:autoSpaceDE w:val="0"/>
        <w:autoSpaceDN w:val="0"/>
        <w:adjustRightInd w:val="0"/>
        <w:ind w:left="10" w:hanging="10"/>
        <w:jc w:val="center"/>
        <w:rPr>
          <w:rFonts w:ascii="Arial" w:eastAsia="Arial" w:hAnsi="Arial" w:cs="Arial"/>
          <w:b/>
          <w:sz w:val="22"/>
          <w:szCs w:val="22"/>
          <w:lang w:eastAsia="pt-BR"/>
        </w:rPr>
      </w:pPr>
    </w:p>
    <w:p w14:paraId="53512448" w14:textId="46EEF314" w:rsidR="00575F66" w:rsidRPr="00575F66" w:rsidRDefault="00575F66" w:rsidP="00575F66">
      <w:pPr>
        <w:ind w:left="10" w:hanging="10"/>
        <w:jc w:val="both"/>
        <w:rPr>
          <w:rFonts w:ascii="Arial" w:hAnsi="Arial" w:cs="Arial"/>
          <w:sz w:val="22"/>
          <w:szCs w:val="22"/>
          <w:lang w:eastAsia="pt-BR"/>
        </w:rPr>
      </w:pPr>
      <w:r w:rsidRPr="00575F66">
        <w:rPr>
          <w:rFonts w:ascii="Arial" w:eastAsia="Arial" w:hAnsi="Arial" w:cs="Arial"/>
          <w:b/>
          <w:sz w:val="22"/>
          <w:szCs w:val="22"/>
          <w:lang w:eastAsia="pt-BR"/>
        </w:rPr>
        <w:t xml:space="preserve">Unidade Requisitante: </w:t>
      </w:r>
      <w:r w:rsidRPr="00575F66">
        <w:rPr>
          <w:rFonts w:ascii="Arial" w:hAnsi="Arial" w:cs="Arial"/>
          <w:sz w:val="22"/>
          <w:szCs w:val="22"/>
          <w:lang w:eastAsia="pt-BR"/>
        </w:rPr>
        <w:t>Secret</w:t>
      </w:r>
      <w:r w:rsidR="008F4354">
        <w:rPr>
          <w:rFonts w:ascii="Arial" w:hAnsi="Arial" w:cs="Arial"/>
          <w:sz w:val="22"/>
          <w:szCs w:val="22"/>
          <w:lang w:eastAsia="pt-BR"/>
        </w:rPr>
        <w:t>a</w:t>
      </w:r>
      <w:r w:rsidRPr="00575F66">
        <w:rPr>
          <w:rFonts w:ascii="Arial" w:hAnsi="Arial" w:cs="Arial"/>
          <w:sz w:val="22"/>
          <w:szCs w:val="22"/>
          <w:lang w:eastAsia="pt-BR"/>
        </w:rPr>
        <w:t xml:space="preserve">ria Municipal de Infraestrutura, Transporte e Obras; </w:t>
      </w:r>
    </w:p>
    <w:p w14:paraId="6AE9BA04" w14:textId="77777777" w:rsidR="00575F66" w:rsidRPr="00575F66" w:rsidRDefault="00575F66" w:rsidP="00575F66">
      <w:pPr>
        <w:ind w:left="10" w:hanging="10"/>
        <w:jc w:val="both"/>
        <w:rPr>
          <w:rFonts w:ascii="Arial" w:eastAsia="Arial" w:hAnsi="Arial" w:cs="Arial"/>
          <w:b/>
          <w:sz w:val="22"/>
          <w:szCs w:val="22"/>
          <w:lang w:eastAsia="pt-BR"/>
        </w:rPr>
      </w:pPr>
    </w:p>
    <w:p w14:paraId="23921FD2" w14:textId="5D552B67" w:rsidR="00575F66" w:rsidRPr="00575F66" w:rsidRDefault="00575F66" w:rsidP="00575F66">
      <w:pPr>
        <w:ind w:left="10" w:hanging="10"/>
        <w:rPr>
          <w:rFonts w:ascii="Arial" w:hAnsi="Arial" w:cs="Arial"/>
          <w:sz w:val="22"/>
          <w:szCs w:val="22"/>
          <w:lang w:eastAsia="pt-BR"/>
        </w:rPr>
      </w:pPr>
      <w:r w:rsidRPr="00575F66">
        <w:rPr>
          <w:rFonts w:ascii="Arial" w:eastAsia="Arial" w:hAnsi="Arial" w:cs="Arial"/>
          <w:b/>
          <w:sz w:val="22"/>
          <w:szCs w:val="22"/>
          <w:lang w:eastAsia="pt-BR"/>
        </w:rPr>
        <w:t xml:space="preserve">Responsável pela Elaboração: </w:t>
      </w:r>
      <w:r w:rsidR="00610BDD">
        <w:rPr>
          <w:rFonts w:ascii="Arial" w:hAnsi="Arial" w:cs="Arial"/>
          <w:sz w:val="22"/>
          <w:szCs w:val="22"/>
          <w:lang w:eastAsia="pt-BR"/>
        </w:rPr>
        <w:t>Sthefane Resende Silva</w:t>
      </w:r>
      <w:r w:rsidRPr="00575F66">
        <w:rPr>
          <w:rFonts w:ascii="Arial" w:hAnsi="Arial" w:cs="Arial"/>
          <w:sz w:val="22"/>
          <w:szCs w:val="22"/>
          <w:lang w:eastAsia="pt-BR"/>
        </w:rPr>
        <w:t xml:space="preserve"> </w:t>
      </w:r>
    </w:p>
    <w:p w14:paraId="37DB7236" w14:textId="77777777" w:rsidR="00575F66" w:rsidRPr="00575F66" w:rsidRDefault="00575F66" w:rsidP="00575F66">
      <w:pPr>
        <w:tabs>
          <w:tab w:val="left" w:pos="1728"/>
        </w:tabs>
        <w:ind w:left="10" w:hanging="10"/>
        <w:jc w:val="both"/>
        <w:rPr>
          <w:rFonts w:ascii="Arial" w:eastAsia="Arial" w:hAnsi="Arial" w:cs="Arial"/>
          <w:b/>
          <w:sz w:val="22"/>
          <w:szCs w:val="22"/>
          <w:lang w:eastAsia="pt-BR"/>
        </w:rPr>
      </w:pPr>
    </w:p>
    <w:p w14:paraId="78B960EC"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b/>
          <w:bCs/>
          <w:sz w:val="22"/>
          <w:szCs w:val="22"/>
          <w:lang w:eastAsia="pt-BR"/>
        </w:rPr>
        <w:t>Objeto Resumido da Requisição:</w:t>
      </w:r>
      <w:r w:rsidRPr="00575F66">
        <w:rPr>
          <w:rFonts w:ascii="Arial" w:hAnsi="Arial" w:cs="Arial"/>
          <w:sz w:val="22"/>
          <w:szCs w:val="22"/>
          <w:lang w:eastAsia="pt-BR"/>
        </w:rPr>
        <w:t xml:space="preserve"> Registro de Preços para aquisição de materiais de construção diversos, para atender as demandas das diversas secretarias desta Municipalidade.  </w:t>
      </w:r>
    </w:p>
    <w:p w14:paraId="7AC83FBB" w14:textId="77777777" w:rsidR="00575F66" w:rsidRPr="00575F66" w:rsidRDefault="00575F66" w:rsidP="00575F66">
      <w:pPr>
        <w:ind w:left="10" w:hanging="10"/>
        <w:jc w:val="both"/>
        <w:rPr>
          <w:rFonts w:ascii="Arial" w:eastAsia="Arial" w:hAnsi="Arial" w:cs="Arial"/>
          <w:b/>
          <w:sz w:val="22"/>
          <w:szCs w:val="22"/>
          <w:lang w:eastAsia="pt-BR"/>
        </w:rPr>
      </w:pPr>
    </w:p>
    <w:p w14:paraId="6F41EED4" w14:textId="77777777" w:rsidR="00575F66" w:rsidRPr="00575F66" w:rsidRDefault="00575F66" w:rsidP="00575F66">
      <w:pPr>
        <w:keepNext/>
        <w:keepLines/>
        <w:numPr>
          <w:ilvl w:val="0"/>
          <w:numId w:val="5"/>
        </w:numPr>
        <w:pBdr>
          <w:top w:val="nil"/>
          <w:left w:val="nil"/>
          <w:bottom w:val="nil"/>
          <w:right w:val="nil"/>
          <w:between w:val="nil"/>
        </w:pBdr>
        <w:tabs>
          <w:tab w:val="left" w:pos="284"/>
        </w:tabs>
        <w:suppressAutoHyphens w:val="0"/>
        <w:spacing w:after="8" w:line="246" w:lineRule="auto"/>
        <w:jc w:val="both"/>
        <w:rPr>
          <w:rFonts w:ascii="Arial" w:eastAsia="Arial" w:hAnsi="Arial" w:cs="Arial"/>
          <w:b/>
          <w:sz w:val="22"/>
          <w:szCs w:val="22"/>
          <w:lang w:eastAsia="pt-BR"/>
        </w:rPr>
      </w:pPr>
      <w:r w:rsidRPr="00575F66">
        <w:rPr>
          <w:rFonts w:ascii="Arial" w:hAnsi="Arial" w:cs="Arial"/>
          <w:b/>
          <w:sz w:val="22"/>
          <w:szCs w:val="22"/>
          <w:lang w:eastAsia="pt-BR"/>
        </w:rPr>
        <w:t xml:space="preserve">OBJETO E </w:t>
      </w:r>
      <w:r w:rsidRPr="00575F66">
        <w:rPr>
          <w:rFonts w:ascii="Arial" w:eastAsia="Arial" w:hAnsi="Arial" w:cs="Arial"/>
          <w:b/>
          <w:sz w:val="22"/>
          <w:szCs w:val="22"/>
          <w:lang w:eastAsia="pt-BR"/>
        </w:rPr>
        <w:t>CONDIÇÕES GERAIS DA CONTRATAÇÃO</w:t>
      </w:r>
    </w:p>
    <w:p w14:paraId="4F742BA2" w14:textId="1FC4EDF2" w:rsidR="00575F66" w:rsidRPr="00442538" w:rsidRDefault="00575F66" w:rsidP="00575F66">
      <w:pPr>
        <w:widowControl w:val="0"/>
        <w:numPr>
          <w:ilvl w:val="1"/>
          <w:numId w:val="10"/>
        </w:numPr>
        <w:tabs>
          <w:tab w:val="left" w:pos="547"/>
        </w:tabs>
        <w:suppressAutoHyphens w:val="0"/>
        <w:autoSpaceDE w:val="0"/>
        <w:autoSpaceDN w:val="0"/>
        <w:spacing w:before="199" w:after="8" w:line="246" w:lineRule="auto"/>
        <w:ind w:left="122" w:right="105" w:firstLine="0"/>
        <w:jc w:val="both"/>
        <w:rPr>
          <w:rFonts w:ascii="Arial" w:hAnsi="Arial" w:cs="Arial"/>
          <w:sz w:val="22"/>
          <w:szCs w:val="22"/>
          <w:lang w:eastAsia="pt-BR"/>
        </w:rPr>
      </w:pPr>
      <w:r w:rsidRPr="00575F66">
        <w:rPr>
          <w:rFonts w:ascii="Arial" w:eastAsia="Arial" w:hAnsi="Arial" w:cs="Arial"/>
          <w:sz w:val="22"/>
          <w:szCs w:val="22"/>
          <w:lang w:eastAsia="pt-BR"/>
        </w:rPr>
        <w:t xml:space="preserve">O presente </w:t>
      </w:r>
      <w:r w:rsidRPr="00575F66">
        <w:rPr>
          <w:rFonts w:ascii="Arial" w:eastAsia="Arial" w:hAnsi="Arial" w:cs="Arial"/>
          <w:i/>
          <w:iCs/>
          <w:sz w:val="22"/>
          <w:szCs w:val="22"/>
          <w:lang w:eastAsia="pt-BR"/>
        </w:rPr>
        <w:t>Termo de Referência</w:t>
      </w:r>
      <w:r w:rsidRPr="00575F66">
        <w:rPr>
          <w:rFonts w:ascii="Arial" w:eastAsia="Arial" w:hAnsi="Arial" w:cs="Arial"/>
          <w:sz w:val="22"/>
          <w:szCs w:val="22"/>
          <w:lang w:eastAsia="pt-BR"/>
        </w:rPr>
        <w:t xml:space="preserve"> tem por objeto a seleção de propostas visando </w:t>
      </w:r>
      <w:r w:rsidRPr="00575F66">
        <w:rPr>
          <w:rFonts w:ascii="Arial" w:eastAsia="Arial" w:hAnsi="Arial" w:cs="Arial"/>
          <w:b/>
          <w:sz w:val="22"/>
          <w:szCs w:val="22"/>
          <w:lang w:eastAsia="pt-BR"/>
        </w:rPr>
        <w:t>o re</w:t>
      </w:r>
      <w:r w:rsidRPr="00575F66">
        <w:rPr>
          <w:rFonts w:ascii="Arial" w:hAnsi="Arial" w:cs="Arial"/>
          <w:b/>
          <w:sz w:val="22"/>
          <w:szCs w:val="22"/>
          <w:lang w:eastAsia="pt-BR"/>
        </w:rPr>
        <w:t>gistro de preços para aquisição de materiais de construção diversos, para atender as demandas das diversas secretarias desta Municipalidade</w:t>
      </w:r>
      <w:r w:rsidRPr="00575F66">
        <w:rPr>
          <w:rFonts w:ascii="Arial" w:eastAsia="Arial" w:hAnsi="Arial" w:cs="Arial"/>
          <w:sz w:val="22"/>
          <w:szCs w:val="22"/>
          <w:lang w:eastAsia="pt-BR"/>
        </w:rPr>
        <w:t xml:space="preserve">, conforme condições e exigências estabelecidas neste instrumento, de acordo com as especificações e estimativas abaixo: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678"/>
        <w:gridCol w:w="709"/>
        <w:gridCol w:w="1124"/>
      </w:tblGrid>
      <w:tr w:rsidR="00442538" w:rsidRPr="00442538" w14:paraId="2C22A230" w14:textId="77777777" w:rsidTr="00442538">
        <w:trPr>
          <w:trHeight w:val="20"/>
          <w:jc w:val="center"/>
        </w:trPr>
        <w:tc>
          <w:tcPr>
            <w:tcW w:w="704" w:type="dxa"/>
            <w:shd w:val="clear" w:color="auto" w:fill="auto"/>
          </w:tcPr>
          <w:p w14:paraId="62C0C65F" w14:textId="77777777" w:rsidR="00442538" w:rsidRPr="00442538" w:rsidRDefault="00442538" w:rsidP="00442538">
            <w:pPr>
              <w:jc w:val="center"/>
              <w:rPr>
                <w:b/>
                <w:sz w:val="22"/>
                <w:szCs w:val="22"/>
              </w:rPr>
            </w:pPr>
            <w:r w:rsidRPr="00442538">
              <w:rPr>
                <w:b/>
                <w:sz w:val="22"/>
                <w:szCs w:val="22"/>
              </w:rPr>
              <w:t>Item</w:t>
            </w:r>
          </w:p>
        </w:tc>
        <w:tc>
          <w:tcPr>
            <w:tcW w:w="6678" w:type="dxa"/>
            <w:shd w:val="clear" w:color="auto" w:fill="auto"/>
          </w:tcPr>
          <w:p w14:paraId="18870A93" w14:textId="77777777" w:rsidR="00442538" w:rsidRPr="00442538" w:rsidRDefault="00442538" w:rsidP="00442538">
            <w:pPr>
              <w:jc w:val="center"/>
              <w:rPr>
                <w:b/>
                <w:sz w:val="22"/>
                <w:szCs w:val="22"/>
              </w:rPr>
            </w:pPr>
            <w:r w:rsidRPr="00442538">
              <w:rPr>
                <w:b/>
                <w:sz w:val="22"/>
                <w:szCs w:val="22"/>
              </w:rPr>
              <w:t>Descrição</w:t>
            </w:r>
          </w:p>
        </w:tc>
        <w:tc>
          <w:tcPr>
            <w:tcW w:w="709" w:type="dxa"/>
            <w:shd w:val="clear" w:color="auto" w:fill="auto"/>
          </w:tcPr>
          <w:p w14:paraId="0FAD57A3" w14:textId="77777777" w:rsidR="00442538" w:rsidRPr="00442538" w:rsidRDefault="00442538" w:rsidP="00442538">
            <w:pPr>
              <w:jc w:val="center"/>
              <w:rPr>
                <w:b/>
                <w:sz w:val="22"/>
                <w:szCs w:val="22"/>
              </w:rPr>
            </w:pPr>
            <w:r w:rsidRPr="00442538">
              <w:rPr>
                <w:b/>
                <w:sz w:val="22"/>
                <w:szCs w:val="22"/>
              </w:rPr>
              <w:t>UND</w:t>
            </w:r>
          </w:p>
        </w:tc>
        <w:tc>
          <w:tcPr>
            <w:tcW w:w="1124" w:type="dxa"/>
            <w:shd w:val="clear" w:color="auto" w:fill="auto"/>
          </w:tcPr>
          <w:p w14:paraId="0807BE77" w14:textId="77777777" w:rsidR="00442538" w:rsidRPr="00442538" w:rsidRDefault="00442538" w:rsidP="00442538">
            <w:pPr>
              <w:jc w:val="center"/>
              <w:rPr>
                <w:b/>
                <w:sz w:val="22"/>
                <w:szCs w:val="22"/>
              </w:rPr>
            </w:pPr>
            <w:r w:rsidRPr="00442538">
              <w:rPr>
                <w:b/>
                <w:sz w:val="22"/>
                <w:szCs w:val="22"/>
              </w:rPr>
              <w:t>QTD</w:t>
            </w:r>
          </w:p>
        </w:tc>
      </w:tr>
      <w:tr w:rsidR="00442538" w:rsidRPr="00442538" w14:paraId="16090940" w14:textId="77777777" w:rsidTr="00442538">
        <w:trPr>
          <w:trHeight w:val="20"/>
          <w:jc w:val="center"/>
        </w:trPr>
        <w:tc>
          <w:tcPr>
            <w:tcW w:w="704" w:type="dxa"/>
            <w:shd w:val="clear" w:color="auto" w:fill="auto"/>
          </w:tcPr>
          <w:p w14:paraId="47B4E5CD" w14:textId="77777777" w:rsidR="00442538" w:rsidRPr="00442538" w:rsidRDefault="00442538" w:rsidP="00442538">
            <w:pPr>
              <w:jc w:val="center"/>
              <w:rPr>
                <w:sz w:val="22"/>
                <w:szCs w:val="22"/>
              </w:rPr>
            </w:pPr>
            <w:r w:rsidRPr="00442538">
              <w:rPr>
                <w:sz w:val="22"/>
                <w:szCs w:val="22"/>
              </w:rPr>
              <w:t>1</w:t>
            </w:r>
          </w:p>
        </w:tc>
        <w:tc>
          <w:tcPr>
            <w:tcW w:w="6678" w:type="dxa"/>
            <w:shd w:val="clear" w:color="auto" w:fill="auto"/>
          </w:tcPr>
          <w:p w14:paraId="01E0C590" w14:textId="77777777" w:rsidR="00442538" w:rsidRPr="00442538" w:rsidRDefault="00442538" w:rsidP="00442538">
            <w:pPr>
              <w:jc w:val="both"/>
              <w:rPr>
                <w:sz w:val="22"/>
                <w:szCs w:val="22"/>
              </w:rPr>
            </w:pPr>
            <w:r w:rsidRPr="00442538">
              <w:rPr>
                <w:sz w:val="22"/>
                <w:szCs w:val="22"/>
              </w:rPr>
              <w:t>AGUARRAS 900ML</w:t>
            </w:r>
          </w:p>
        </w:tc>
        <w:tc>
          <w:tcPr>
            <w:tcW w:w="709" w:type="dxa"/>
            <w:shd w:val="clear" w:color="auto" w:fill="auto"/>
          </w:tcPr>
          <w:p w14:paraId="2707E1DB"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74705F68" w14:textId="77777777" w:rsidR="00442538" w:rsidRPr="00442538" w:rsidRDefault="00442538" w:rsidP="00442538">
            <w:pPr>
              <w:jc w:val="center"/>
              <w:rPr>
                <w:sz w:val="22"/>
                <w:szCs w:val="22"/>
              </w:rPr>
            </w:pPr>
            <w:r w:rsidRPr="00442538">
              <w:rPr>
                <w:sz w:val="22"/>
                <w:szCs w:val="22"/>
              </w:rPr>
              <w:t>100</w:t>
            </w:r>
          </w:p>
        </w:tc>
      </w:tr>
      <w:tr w:rsidR="00442538" w:rsidRPr="00442538" w14:paraId="0C29FB31" w14:textId="77777777" w:rsidTr="00442538">
        <w:trPr>
          <w:trHeight w:val="20"/>
          <w:jc w:val="center"/>
        </w:trPr>
        <w:tc>
          <w:tcPr>
            <w:tcW w:w="704" w:type="dxa"/>
            <w:shd w:val="clear" w:color="auto" w:fill="auto"/>
          </w:tcPr>
          <w:p w14:paraId="73B4A873" w14:textId="77777777" w:rsidR="00442538" w:rsidRPr="00442538" w:rsidRDefault="00442538" w:rsidP="00442538">
            <w:pPr>
              <w:jc w:val="center"/>
              <w:rPr>
                <w:sz w:val="22"/>
                <w:szCs w:val="22"/>
              </w:rPr>
            </w:pPr>
            <w:r w:rsidRPr="00442538">
              <w:rPr>
                <w:sz w:val="22"/>
                <w:szCs w:val="22"/>
              </w:rPr>
              <w:t>2</w:t>
            </w:r>
          </w:p>
        </w:tc>
        <w:tc>
          <w:tcPr>
            <w:tcW w:w="6678" w:type="dxa"/>
            <w:shd w:val="clear" w:color="auto" w:fill="auto"/>
          </w:tcPr>
          <w:p w14:paraId="74AF3990" w14:textId="77777777" w:rsidR="00442538" w:rsidRPr="00442538" w:rsidRDefault="00442538" w:rsidP="00442538">
            <w:pPr>
              <w:jc w:val="both"/>
              <w:rPr>
                <w:sz w:val="22"/>
                <w:szCs w:val="22"/>
              </w:rPr>
            </w:pPr>
            <w:r w:rsidRPr="00442538">
              <w:rPr>
                <w:sz w:val="22"/>
                <w:szCs w:val="22"/>
              </w:rPr>
              <w:t>AREIA FINA, TIPO LAVADA,ISENTA DE IMPUREZAS E MATÉRIA ORGÂNICA</w:t>
            </w:r>
          </w:p>
        </w:tc>
        <w:tc>
          <w:tcPr>
            <w:tcW w:w="709" w:type="dxa"/>
            <w:shd w:val="clear" w:color="auto" w:fill="auto"/>
          </w:tcPr>
          <w:p w14:paraId="014037D6" w14:textId="77777777" w:rsidR="00442538" w:rsidRPr="00442538" w:rsidRDefault="00442538" w:rsidP="00442538">
            <w:pPr>
              <w:jc w:val="center"/>
              <w:rPr>
                <w:sz w:val="22"/>
                <w:szCs w:val="22"/>
              </w:rPr>
            </w:pPr>
            <w:r w:rsidRPr="00442538">
              <w:rPr>
                <w:sz w:val="22"/>
                <w:szCs w:val="22"/>
              </w:rPr>
              <w:t>M3</w:t>
            </w:r>
          </w:p>
        </w:tc>
        <w:tc>
          <w:tcPr>
            <w:tcW w:w="1124" w:type="dxa"/>
            <w:shd w:val="clear" w:color="auto" w:fill="auto"/>
          </w:tcPr>
          <w:p w14:paraId="17AABD39" w14:textId="77777777" w:rsidR="00442538" w:rsidRPr="00442538" w:rsidRDefault="00442538" w:rsidP="00442538">
            <w:pPr>
              <w:jc w:val="center"/>
              <w:rPr>
                <w:sz w:val="22"/>
                <w:szCs w:val="22"/>
              </w:rPr>
            </w:pPr>
            <w:r w:rsidRPr="00442538">
              <w:rPr>
                <w:sz w:val="22"/>
                <w:szCs w:val="22"/>
              </w:rPr>
              <w:t>1500</w:t>
            </w:r>
          </w:p>
        </w:tc>
      </w:tr>
      <w:tr w:rsidR="00442538" w:rsidRPr="00442538" w14:paraId="3BD535BB" w14:textId="77777777" w:rsidTr="00442538">
        <w:trPr>
          <w:trHeight w:val="20"/>
          <w:jc w:val="center"/>
        </w:trPr>
        <w:tc>
          <w:tcPr>
            <w:tcW w:w="704" w:type="dxa"/>
            <w:shd w:val="clear" w:color="auto" w:fill="auto"/>
          </w:tcPr>
          <w:p w14:paraId="419650B8" w14:textId="77777777" w:rsidR="00442538" w:rsidRPr="00442538" w:rsidRDefault="00442538" w:rsidP="00442538">
            <w:pPr>
              <w:jc w:val="center"/>
              <w:rPr>
                <w:sz w:val="22"/>
                <w:szCs w:val="22"/>
              </w:rPr>
            </w:pPr>
            <w:r w:rsidRPr="00442538">
              <w:rPr>
                <w:sz w:val="22"/>
                <w:szCs w:val="22"/>
              </w:rPr>
              <w:t>3</w:t>
            </w:r>
          </w:p>
        </w:tc>
        <w:tc>
          <w:tcPr>
            <w:tcW w:w="6678" w:type="dxa"/>
            <w:shd w:val="clear" w:color="auto" w:fill="auto"/>
          </w:tcPr>
          <w:p w14:paraId="3EA370BB" w14:textId="77777777" w:rsidR="00442538" w:rsidRPr="00442538" w:rsidRDefault="00442538" w:rsidP="00442538">
            <w:pPr>
              <w:jc w:val="both"/>
              <w:rPr>
                <w:sz w:val="22"/>
                <w:szCs w:val="22"/>
              </w:rPr>
            </w:pPr>
            <w:r w:rsidRPr="00442538">
              <w:rPr>
                <w:sz w:val="22"/>
                <w:szCs w:val="22"/>
              </w:rPr>
              <w:t>AREIA GROSSA, TIPO LAVADA, ISENTA DE IMPUREZAS E MATERIA ORGANICA</w:t>
            </w:r>
          </w:p>
        </w:tc>
        <w:tc>
          <w:tcPr>
            <w:tcW w:w="709" w:type="dxa"/>
            <w:shd w:val="clear" w:color="auto" w:fill="auto"/>
          </w:tcPr>
          <w:p w14:paraId="1F289BD7" w14:textId="77777777" w:rsidR="00442538" w:rsidRPr="00442538" w:rsidRDefault="00442538" w:rsidP="00442538">
            <w:pPr>
              <w:jc w:val="center"/>
              <w:rPr>
                <w:sz w:val="22"/>
                <w:szCs w:val="22"/>
              </w:rPr>
            </w:pPr>
            <w:r w:rsidRPr="00442538">
              <w:rPr>
                <w:sz w:val="22"/>
                <w:szCs w:val="22"/>
              </w:rPr>
              <w:t>M3</w:t>
            </w:r>
          </w:p>
        </w:tc>
        <w:tc>
          <w:tcPr>
            <w:tcW w:w="1124" w:type="dxa"/>
            <w:shd w:val="clear" w:color="auto" w:fill="auto"/>
          </w:tcPr>
          <w:p w14:paraId="73EF3BC7" w14:textId="77777777" w:rsidR="00442538" w:rsidRPr="00442538" w:rsidRDefault="00442538" w:rsidP="00442538">
            <w:pPr>
              <w:jc w:val="center"/>
              <w:rPr>
                <w:sz w:val="22"/>
                <w:szCs w:val="22"/>
              </w:rPr>
            </w:pPr>
            <w:r w:rsidRPr="00442538">
              <w:rPr>
                <w:sz w:val="22"/>
                <w:szCs w:val="22"/>
              </w:rPr>
              <w:t>2500</w:t>
            </w:r>
          </w:p>
        </w:tc>
      </w:tr>
      <w:tr w:rsidR="00442538" w:rsidRPr="00442538" w14:paraId="244F35A9" w14:textId="77777777" w:rsidTr="00442538">
        <w:trPr>
          <w:trHeight w:val="20"/>
          <w:jc w:val="center"/>
        </w:trPr>
        <w:tc>
          <w:tcPr>
            <w:tcW w:w="704" w:type="dxa"/>
            <w:shd w:val="clear" w:color="auto" w:fill="auto"/>
          </w:tcPr>
          <w:p w14:paraId="7D7B2B42" w14:textId="77777777" w:rsidR="00442538" w:rsidRPr="00442538" w:rsidRDefault="00442538" w:rsidP="00442538">
            <w:pPr>
              <w:jc w:val="center"/>
              <w:rPr>
                <w:sz w:val="22"/>
                <w:szCs w:val="22"/>
              </w:rPr>
            </w:pPr>
            <w:r w:rsidRPr="00442538">
              <w:rPr>
                <w:sz w:val="22"/>
                <w:szCs w:val="22"/>
              </w:rPr>
              <w:t>4</w:t>
            </w:r>
          </w:p>
        </w:tc>
        <w:tc>
          <w:tcPr>
            <w:tcW w:w="6678" w:type="dxa"/>
            <w:shd w:val="clear" w:color="auto" w:fill="auto"/>
          </w:tcPr>
          <w:p w14:paraId="79378B7E" w14:textId="77777777" w:rsidR="00442538" w:rsidRPr="00442538" w:rsidRDefault="00442538" w:rsidP="00442538">
            <w:pPr>
              <w:jc w:val="both"/>
              <w:rPr>
                <w:sz w:val="22"/>
                <w:szCs w:val="22"/>
              </w:rPr>
            </w:pPr>
            <w:r w:rsidRPr="00442538">
              <w:rPr>
                <w:sz w:val="22"/>
                <w:szCs w:val="22"/>
              </w:rPr>
              <w:t>AREIA MÉDIA, TIPO LAVADA, ISENTA DE IMPUREZAS E MATERIA ORGANICA</w:t>
            </w:r>
          </w:p>
        </w:tc>
        <w:tc>
          <w:tcPr>
            <w:tcW w:w="709" w:type="dxa"/>
            <w:shd w:val="clear" w:color="auto" w:fill="auto"/>
          </w:tcPr>
          <w:p w14:paraId="62EF5F2D" w14:textId="77777777" w:rsidR="00442538" w:rsidRPr="00442538" w:rsidRDefault="00442538" w:rsidP="00442538">
            <w:pPr>
              <w:jc w:val="center"/>
              <w:rPr>
                <w:sz w:val="22"/>
                <w:szCs w:val="22"/>
              </w:rPr>
            </w:pPr>
            <w:r w:rsidRPr="00442538">
              <w:rPr>
                <w:sz w:val="22"/>
                <w:szCs w:val="22"/>
              </w:rPr>
              <w:t>M3</w:t>
            </w:r>
          </w:p>
        </w:tc>
        <w:tc>
          <w:tcPr>
            <w:tcW w:w="1124" w:type="dxa"/>
            <w:shd w:val="clear" w:color="auto" w:fill="auto"/>
          </w:tcPr>
          <w:p w14:paraId="14232BAD" w14:textId="77777777" w:rsidR="00442538" w:rsidRPr="00442538" w:rsidRDefault="00442538" w:rsidP="00442538">
            <w:pPr>
              <w:jc w:val="center"/>
              <w:rPr>
                <w:sz w:val="22"/>
                <w:szCs w:val="22"/>
              </w:rPr>
            </w:pPr>
            <w:r w:rsidRPr="00442538">
              <w:rPr>
                <w:sz w:val="22"/>
                <w:szCs w:val="22"/>
              </w:rPr>
              <w:t>1500</w:t>
            </w:r>
          </w:p>
        </w:tc>
      </w:tr>
      <w:tr w:rsidR="00442538" w:rsidRPr="00442538" w14:paraId="4F1CD1EA" w14:textId="77777777" w:rsidTr="00442538">
        <w:trPr>
          <w:trHeight w:val="20"/>
          <w:jc w:val="center"/>
        </w:trPr>
        <w:tc>
          <w:tcPr>
            <w:tcW w:w="704" w:type="dxa"/>
            <w:shd w:val="clear" w:color="auto" w:fill="auto"/>
          </w:tcPr>
          <w:p w14:paraId="0DCA5583" w14:textId="77777777" w:rsidR="00442538" w:rsidRPr="00442538" w:rsidRDefault="00442538" w:rsidP="00442538">
            <w:pPr>
              <w:jc w:val="center"/>
              <w:rPr>
                <w:sz w:val="22"/>
                <w:szCs w:val="22"/>
              </w:rPr>
            </w:pPr>
            <w:r w:rsidRPr="00442538">
              <w:rPr>
                <w:sz w:val="22"/>
                <w:szCs w:val="22"/>
              </w:rPr>
              <w:t>5</w:t>
            </w:r>
          </w:p>
        </w:tc>
        <w:tc>
          <w:tcPr>
            <w:tcW w:w="6678" w:type="dxa"/>
            <w:shd w:val="clear" w:color="auto" w:fill="auto"/>
          </w:tcPr>
          <w:p w14:paraId="263F3026" w14:textId="77777777" w:rsidR="00442538" w:rsidRPr="00442538" w:rsidRDefault="00442538" w:rsidP="00442538">
            <w:pPr>
              <w:jc w:val="both"/>
              <w:rPr>
                <w:sz w:val="22"/>
                <w:szCs w:val="22"/>
              </w:rPr>
            </w:pPr>
            <w:r w:rsidRPr="00442538">
              <w:rPr>
                <w:sz w:val="22"/>
                <w:szCs w:val="22"/>
              </w:rPr>
              <w:t>ARGAMASSA COLANTE AC I PARA CERAMICA, 20KG</w:t>
            </w:r>
          </w:p>
        </w:tc>
        <w:tc>
          <w:tcPr>
            <w:tcW w:w="709" w:type="dxa"/>
            <w:shd w:val="clear" w:color="auto" w:fill="auto"/>
          </w:tcPr>
          <w:p w14:paraId="6126E610" w14:textId="77777777" w:rsidR="00442538" w:rsidRPr="00442538" w:rsidRDefault="00442538" w:rsidP="00442538">
            <w:pPr>
              <w:jc w:val="center"/>
              <w:rPr>
                <w:sz w:val="22"/>
                <w:szCs w:val="22"/>
              </w:rPr>
            </w:pPr>
            <w:r w:rsidRPr="00442538">
              <w:rPr>
                <w:sz w:val="22"/>
                <w:szCs w:val="22"/>
              </w:rPr>
              <w:t>SC</w:t>
            </w:r>
          </w:p>
        </w:tc>
        <w:tc>
          <w:tcPr>
            <w:tcW w:w="1124" w:type="dxa"/>
            <w:shd w:val="clear" w:color="auto" w:fill="auto"/>
          </w:tcPr>
          <w:p w14:paraId="2C54DFDC" w14:textId="77777777" w:rsidR="00442538" w:rsidRPr="00442538" w:rsidRDefault="00442538" w:rsidP="00442538">
            <w:pPr>
              <w:jc w:val="center"/>
              <w:rPr>
                <w:sz w:val="22"/>
                <w:szCs w:val="22"/>
              </w:rPr>
            </w:pPr>
            <w:r w:rsidRPr="00442538">
              <w:rPr>
                <w:sz w:val="22"/>
                <w:szCs w:val="22"/>
              </w:rPr>
              <w:t>600</w:t>
            </w:r>
          </w:p>
        </w:tc>
      </w:tr>
      <w:tr w:rsidR="00442538" w:rsidRPr="00442538" w14:paraId="27A8332A" w14:textId="77777777" w:rsidTr="00442538">
        <w:trPr>
          <w:trHeight w:val="20"/>
          <w:jc w:val="center"/>
        </w:trPr>
        <w:tc>
          <w:tcPr>
            <w:tcW w:w="704" w:type="dxa"/>
            <w:shd w:val="clear" w:color="auto" w:fill="auto"/>
          </w:tcPr>
          <w:p w14:paraId="1FADD36E" w14:textId="77777777" w:rsidR="00442538" w:rsidRPr="00442538" w:rsidRDefault="00442538" w:rsidP="00442538">
            <w:pPr>
              <w:jc w:val="center"/>
              <w:rPr>
                <w:sz w:val="22"/>
                <w:szCs w:val="22"/>
              </w:rPr>
            </w:pPr>
            <w:r w:rsidRPr="00442538">
              <w:rPr>
                <w:sz w:val="22"/>
                <w:szCs w:val="22"/>
              </w:rPr>
              <w:t>6</w:t>
            </w:r>
          </w:p>
        </w:tc>
        <w:tc>
          <w:tcPr>
            <w:tcW w:w="6678" w:type="dxa"/>
            <w:shd w:val="clear" w:color="auto" w:fill="auto"/>
          </w:tcPr>
          <w:p w14:paraId="6A94D922" w14:textId="77777777" w:rsidR="00442538" w:rsidRPr="00442538" w:rsidRDefault="00442538" w:rsidP="00442538">
            <w:pPr>
              <w:jc w:val="both"/>
              <w:rPr>
                <w:sz w:val="22"/>
                <w:szCs w:val="22"/>
              </w:rPr>
            </w:pPr>
            <w:r w:rsidRPr="00442538">
              <w:rPr>
                <w:sz w:val="22"/>
                <w:szCs w:val="22"/>
              </w:rPr>
              <w:t>ARGAMASSA COLANTE AC II PARA REVESTIMENTOS CERAMICOS, 20KG</w:t>
            </w:r>
          </w:p>
        </w:tc>
        <w:tc>
          <w:tcPr>
            <w:tcW w:w="709" w:type="dxa"/>
            <w:shd w:val="clear" w:color="auto" w:fill="auto"/>
          </w:tcPr>
          <w:p w14:paraId="6B5AD3B4" w14:textId="77777777" w:rsidR="00442538" w:rsidRPr="00442538" w:rsidRDefault="00442538" w:rsidP="00442538">
            <w:pPr>
              <w:jc w:val="center"/>
              <w:rPr>
                <w:sz w:val="22"/>
                <w:szCs w:val="22"/>
              </w:rPr>
            </w:pPr>
            <w:r w:rsidRPr="00442538">
              <w:rPr>
                <w:sz w:val="22"/>
                <w:szCs w:val="22"/>
              </w:rPr>
              <w:t>SC</w:t>
            </w:r>
          </w:p>
        </w:tc>
        <w:tc>
          <w:tcPr>
            <w:tcW w:w="1124" w:type="dxa"/>
            <w:shd w:val="clear" w:color="auto" w:fill="auto"/>
          </w:tcPr>
          <w:p w14:paraId="16787EE1" w14:textId="77777777" w:rsidR="00442538" w:rsidRPr="00442538" w:rsidRDefault="00442538" w:rsidP="00442538">
            <w:pPr>
              <w:jc w:val="center"/>
              <w:rPr>
                <w:sz w:val="22"/>
                <w:szCs w:val="22"/>
              </w:rPr>
            </w:pPr>
            <w:r w:rsidRPr="00442538">
              <w:rPr>
                <w:sz w:val="22"/>
                <w:szCs w:val="22"/>
              </w:rPr>
              <w:t>600</w:t>
            </w:r>
          </w:p>
        </w:tc>
      </w:tr>
      <w:tr w:rsidR="00442538" w:rsidRPr="00442538" w14:paraId="1C3D1A94" w14:textId="77777777" w:rsidTr="00442538">
        <w:trPr>
          <w:trHeight w:val="20"/>
          <w:jc w:val="center"/>
        </w:trPr>
        <w:tc>
          <w:tcPr>
            <w:tcW w:w="704" w:type="dxa"/>
            <w:shd w:val="clear" w:color="auto" w:fill="auto"/>
          </w:tcPr>
          <w:p w14:paraId="7ABF9949" w14:textId="77777777" w:rsidR="00442538" w:rsidRPr="00442538" w:rsidRDefault="00442538" w:rsidP="00442538">
            <w:pPr>
              <w:jc w:val="center"/>
              <w:rPr>
                <w:sz w:val="22"/>
                <w:szCs w:val="22"/>
              </w:rPr>
            </w:pPr>
            <w:r w:rsidRPr="00442538">
              <w:rPr>
                <w:sz w:val="22"/>
                <w:szCs w:val="22"/>
              </w:rPr>
              <w:t>7</w:t>
            </w:r>
          </w:p>
        </w:tc>
        <w:tc>
          <w:tcPr>
            <w:tcW w:w="6678" w:type="dxa"/>
            <w:shd w:val="clear" w:color="auto" w:fill="auto"/>
          </w:tcPr>
          <w:p w14:paraId="23688D37" w14:textId="77777777" w:rsidR="00442538" w:rsidRPr="00442538" w:rsidRDefault="00442538" w:rsidP="00442538">
            <w:pPr>
              <w:jc w:val="both"/>
              <w:rPr>
                <w:sz w:val="22"/>
                <w:szCs w:val="22"/>
              </w:rPr>
            </w:pPr>
            <w:r w:rsidRPr="00442538">
              <w:rPr>
                <w:sz w:val="22"/>
                <w:szCs w:val="22"/>
              </w:rPr>
              <w:t>BANCADA EM GRANITO POLIDO CINZA ANDORINHA C/ CUBA AÇO INOX 56X34X14 CM E COM RODO PIA.</w:t>
            </w:r>
          </w:p>
          <w:p w14:paraId="7CFE4F05" w14:textId="77777777" w:rsidR="00442538" w:rsidRPr="00442538" w:rsidRDefault="00442538" w:rsidP="00442538">
            <w:pPr>
              <w:jc w:val="both"/>
              <w:rPr>
                <w:sz w:val="22"/>
                <w:szCs w:val="22"/>
              </w:rPr>
            </w:pPr>
          </w:p>
        </w:tc>
        <w:tc>
          <w:tcPr>
            <w:tcW w:w="709" w:type="dxa"/>
            <w:shd w:val="clear" w:color="auto" w:fill="auto"/>
          </w:tcPr>
          <w:p w14:paraId="432A5D11" w14:textId="77777777" w:rsidR="00442538" w:rsidRPr="00442538" w:rsidRDefault="00442538" w:rsidP="00442538">
            <w:pPr>
              <w:jc w:val="center"/>
              <w:rPr>
                <w:sz w:val="22"/>
                <w:szCs w:val="22"/>
              </w:rPr>
            </w:pPr>
            <w:r w:rsidRPr="00442538">
              <w:rPr>
                <w:sz w:val="22"/>
                <w:szCs w:val="22"/>
              </w:rPr>
              <w:t>M2</w:t>
            </w:r>
          </w:p>
        </w:tc>
        <w:tc>
          <w:tcPr>
            <w:tcW w:w="1124" w:type="dxa"/>
            <w:shd w:val="clear" w:color="auto" w:fill="auto"/>
          </w:tcPr>
          <w:p w14:paraId="4B411E88" w14:textId="77777777" w:rsidR="00442538" w:rsidRPr="00442538" w:rsidRDefault="00442538" w:rsidP="00442538">
            <w:pPr>
              <w:jc w:val="center"/>
              <w:rPr>
                <w:sz w:val="22"/>
                <w:szCs w:val="22"/>
              </w:rPr>
            </w:pPr>
            <w:r w:rsidRPr="00442538">
              <w:rPr>
                <w:sz w:val="22"/>
                <w:szCs w:val="22"/>
              </w:rPr>
              <w:t>100</w:t>
            </w:r>
          </w:p>
        </w:tc>
      </w:tr>
      <w:tr w:rsidR="00442538" w:rsidRPr="00442538" w14:paraId="4852A9A7" w14:textId="77777777" w:rsidTr="00442538">
        <w:trPr>
          <w:trHeight w:val="20"/>
          <w:jc w:val="center"/>
        </w:trPr>
        <w:tc>
          <w:tcPr>
            <w:tcW w:w="704" w:type="dxa"/>
            <w:shd w:val="clear" w:color="auto" w:fill="auto"/>
          </w:tcPr>
          <w:p w14:paraId="6F316B11" w14:textId="77777777" w:rsidR="00442538" w:rsidRPr="00442538" w:rsidRDefault="00442538" w:rsidP="00442538">
            <w:pPr>
              <w:jc w:val="center"/>
              <w:rPr>
                <w:sz w:val="22"/>
                <w:szCs w:val="22"/>
              </w:rPr>
            </w:pPr>
            <w:r w:rsidRPr="00442538">
              <w:rPr>
                <w:sz w:val="22"/>
                <w:szCs w:val="22"/>
              </w:rPr>
              <w:t>8</w:t>
            </w:r>
          </w:p>
        </w:tc>
        <w:tc>
          <w:tcPr>
            <w:tcW w:w="6678" w:type="dxa"/>
            <w:shd w:val="clear" w:color="auto" w:fill="auto"/>
          </w:tcPr>
          <w:p w14:paraId="55E55A12" w14:textId="77777777" w:rsidR="00442538" w:rsidRPr="00442538" w:rsidRDefault="00442538" w:rsidP="00442538">
            <w:pPr>
              <w:jc w:val="both"/>
              <w:rPr>
                <w:sz w:val="22"/>
                <w:szCs w:val="22"/>
              </w:rPr>
            </w:pPr>
            <w:r w:rsidRPr="00442538">
              <w:rPr>
                <w:sz w:val="22"/>
                <w:szCs w:val="22"/>
              </w:rPr>
              <w:t>BANCADA EM GRANITO POLIDO CINZA ANDORINHA C/ CUBA OVAL GRANDE COM RODO PIA.</w:t>
            </w:r>
          </w:p>
          <w:p w14:paraId="5ABD37C8" w14:textId="77777777" w:rsidR="00442538" w:rsidRPr="00442538" w:rsidRDefault="00442538" w:rsidP="00442538">
            <w:pPr>
              <w:jc w:val="both"/>
              <w:rPr>
                <w:sz w:val="22"/>
                <w:szCs w:val="22"/>
              </w:rPr>
            </w:pPr>
          </w:p>
        </w:tc>
        <w:tc>
          <w:tcPr>
            <w:tcW w:w="709" w:type="dxa"/>
            <w:shd w:val="clear" w:color="auto" w:fill="auto"/>
          </w:tcPr>
          <w:p w14:paraId="2811EC4B" w14:textId="77777777" w:rsidR="00442538" w:rsidRPr="00442538" w:rsidRDefault="00442538" w:rsidP="00442538">
            <w:pPr>
              <w:jc w:val="center"/>
              <w:rPr>
                <w:sz w:val="22"/>
                <w:szCs w:val="22"/>
              </w:rPr>
            </w:pPr>
            <w:r w:rsidRPr="00442538">
              <w:rPr>
                <w:sz w:val="22"/>
                <w:szCs w:val="22"/>
              </w:rPr>
              <w:t>M2</w:t>
            </w:r>
          </w:p>
        </w:tc>
        <w:tc>
          <w:tcPr>
            <w:tcW w:w="1124" w:type="dxa"/>
            <w:shd w:val="clear" w:color="auto" w:fill="auto"/>
          </w:tcPr>
          <w:p w14:paraId="52A2BDA8" w14:textId="77777777" w:rsidR="00442538" w:rsidRPr="00442538" w:rsidRDefault="00442538" w:rsidP="00442538">
            <w:pPr>
              <w:jc w:val="center"/>
              <w:rPr>
                <w:sz w:val="22"/>
                <w:szCs w:val="22"/>
              </w:rPr>
            </w:pPr>
            <w:r w:rsidRPr="00442538">
              <w:rPr>
                <w:sz w:val="22"/>
                <w:szCs w:val="22"/>
              </w:rPr>
              <w:t>100</w:t>
            </w:r>
          </w:p>
        </w:tc>
      </w:tr>
      <w:tr w:rsidR="00442538" w:rsidRPr="00442538" w14:paraId="3A7DB917" w14:textId="77777777" w:rsidTr="00442538">
        <w:trPr>
          <w:trHeight w:val="20"/>
          <w:jc w:val="center"/>
        </w:trPr>
        <w:tc>
          <w:tcPr>
            <w:tcW w:w="704" w:type="dxa"/>
            <w:shd w:val="clear" w:color="auto" w:fill="auto"/>
          </w:tcPr>
          <w:p w14:paraId="26433A6B" w14:textId="77777777" w:rsidR="00442538" w:rsidRPr="00442538" w:rsidRDefault="00442538" w:rsidP="00442538">
            <w:pPr>
              <w:jc w:val="center"/>
              <w:rPr>
                <w:sz w:val="22"/>
                <w:szCs w:val="22"/>
              </w:rPr>
            </w:pPr>
            <w:r w:rsidRPr="00442538">
              <w:rPr>
                <w:sz w:val="22"/>
                <w:szCs w:val="22"/>
              </w:rPr>
              <w:t>9</w:t>
            </w:r>
          </w:p>
        </w:tc>
        <w:tc>
          <w:tcPr>
            <w:tcW w:w="6678" w:type="dxa"/>
            <w:shd w:val="clear" w:color="auto" w:fill="auto"/>
          </w:tcPr>
          <w:p w14:paraId="7C24F109" w14:textId="77777777" w:rsidR="00442538" w:rsidRPr="00442538" w:rsidRDefault="00442538" w:rsidP="00442538">
            <w:pPr>
              <w:jc w:val="both"/>
              <w:rPr>
                <w:sz w:val="22"/>
                <w:szCs w:val="22"/>
              </w:rPr>
            </w:pPr>
            <w:r w:rsidRPr="00442538">
              <w:rPr>
                <w:sz w:val="22"/>
                <w:szCs w:val="22"/>
              </w:rPr>
              <w:t>BLOCO CERAMICO (ALVENARIA DE VEDACAO), 8 FUROS, DE 9 X 19 X 29 CM</w:t>
            </w:r>
          </w:p>
        </w:tc>
        <w:tc>
          <w:tcPr>
            <w:tcW w:w="709" w:type="dxa"/>
            <w:shd w:val="clear" w:color="auto" w:fill="auto"/>
          </w:tcPr>
          <w:p w14:paraId="303FE221"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1DD2C935" w14:textId="77777777" w:rsidR="00442538" w:rsidRPr="00442538" w:rsidRDefault="00442538" w:rsidP="00442538">
            <w:pPr>
              <w:jc w:val="center"/>
              <w:rPr>
                <w:sz w:val="22"/>
                <w:szCs w:val="22"/>
              </w:rPr>
            </w:pPr>
            <w:r w:rsidRPr="00442538">
              <w:rPr>
                <w:sz w:val="22"/>
                <w:szCs w:val="22"/>
              </w:rPr>
              <w:t>50000</w:t>
            </w:r>
          </w:p>
        </w:tc>
      </w:tr>
      <w:tr w:rsidR="00442538" w:rsidRPr="00442538" w14:paraId="1E54FEF3" w14:textId="77777777" w:rsidTr="00442538">
        <w:trPr>
          <w:trHeight w:val="20"/>
          <w:jc w:val="center"/>
        </w:trPr>
        <w:tc>
          <w:tcPr>
            <w:tcW w:w="704" w:type="dxa"/>
            <w:shd w:val="clear" w:color="auto" w:fill="auto"/>
          </w:tcPr>
          <w:p w14:paraId="04328219" w14:textId="77777777" w:rsidR="00442538" w:rsidRPr="00442538" w:rsidRDefault="00442538" w:rsidP="00442538">
            <w:pPr>
              <w:jc w:val="center"/>
              <w:rPr>
                <w:sz w:val="22"/>
                <w:szCs w:val="22"/>
              </w:rPr>
            </w:pPr>
            <w:r w:rsidRPr="00442538">
              <w:rPr>
                <w:sz w:val="22"/>
                <w:szCs w:val="22"/>
              </w:rPr>
              <w:t>10</w:t>
            </w:r>
          </w:p>
        </w:tc>
        <w:tc>
          <w:tcPr>
            <w:tcW w:w="6678" w:type="dxa"/>
            <w:shd w:val="clear" w:color="auto" w:fill="auto"/>
          </w:tcPr>
          <w:p w14:paraId="20B5AB49" w14:textId="77777777" w:rsidR="00442538" w:rsidRPr="00442538" w:rsidRDefault="00442538" w:rsidP="00442538">
            <w:pPr>
              <w:jc w:val="both"/>
              <w:rPr>
                <w:sz w:val="22"/>
                <w:szCs w:val="22"/>
              </w:rPr>
            </w:pPr>
            <w:r w:rsidRPr="00442538">
              <w:rPr>
                <w:sz w:val="22"/>
                <w:szCs w:val="22"/>
              </w:rPr>
              <w:t>BLOCO CERAMICO (ALVENARIA DE VEDACAO),8 FUROS, DE 9 X 19 X 19 CM</w:t>
            </w:r>
          </w:p>
        </w:tc>
        <w:tc>
          <w:tcPr>
            <w:tcW w:w="709" w:type="dxa"/>
            <w:shd w:val="clear" w:color="auto" w:fill="auto"/>
          </w:tcPr>
          <w:p w14:paraId="7478DDD1"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5BE29402" w14:textId="77777777" w:rsidR="00442538" w:rsidRPr="00442538" w:rsidRDefault="00442538" w:rsidP="00442538">
            <w:pPr>
              <w:jc w:val="center"/>
              <w:rPr>
                <w:sz w:val="22"/>
                <w:szCs w:val="22"/>
              </w:rPr>
            </w:pPr>
            <w:r w:rsidRPr="00442538">
              <w:rPr>
                <w:sz w:val="22"/>
                <w:szCs w:val="22"/>
              </w:rPr>
              <w:t>30000</w:t>
            </w:r>
          </w:p>
        </w:tc>
      </w:tr>
      <w:tr w:rsidR="00442538" w:rsidRPr="00442538" w14:paraId="7A70AFCB" w14:textId="77777777" w:rsidTr="00442538">
        <w:trPr>
          <w:trHeight w:val="20"/>
          <w:jc w:val="center"/>
        </w:trPr>
        <w:tc>
          <w:tcPr>
            <w:tcW w:w="704" w:type="dxa"/>
            <w:shd w:val="clear" w:color="auto" w:fill="auto"/>
          </w:tcPr>
          <w:p w14:paraId="3DC56B2C" w14:textId="77777777" w:rsidR="00442538" w:rsidRPr="00442538" w:rsidRDefault="00442538" w:rsidP="00442538">
            <w:pPr>
              <w:jc w:val="center"/>
              <w:rPr>
                <w:sz w:val="22"/>
                <w:szCs w:val="22"/>
              </w:rPr>
            </w:pPr>
            <w:r w:rsidRPr="00442538">
              <w:rPr>
                <w:sz w:val="22"/>
                <w:szCs w:val="22"/>
              </w:rPr>
              <w:t>11</w:t>
            </w:r>
          </w:p>
        </w:tc>
        <w:tc>
          <w:tcPr>
            <w:tcW w:w="6678" w:type="dxa"/>
            <w:shd w:val="clear" w:color="auto" w:fill="auto"/>
          </w:tcPr>
          <w:p w14:paraId="59AD47FB" w14:textId="77777777" w:rsidR="00442538" w:rsidRPr="00442538" w:rsidRDefault="00442538" w:rsidP="00442538">
            <w:pPr>
              <w:jc w:val="both"/>
              <w:rPr>
                <w:sz w:val="22"/>
                <w:szCs w:val="22"/>
              </w:rPr>
            </w:pPr>
            <w:r w:rsidRPr="00442538">
              <w:rPr>
                <w:sz w:val="22"/>
                <w:szCs w:val="22"/>
              </w:rPr>
              <w:t>BLOCO CONCRETO VEDACAO 14 X 19 X 39 CM</w:t>
            </w:r>
          </w:p>
        </w:tc>
        <w:tc>
          <w:tcPr>
            <w:tcW w:w="709" w:type="dxa"/>
            <w:shd w:val="clear" w:color="auto" w:fill="auto"/>
          </w:tcPr>
          <w:p w14:paraId="67AF4F95"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4B8CFA71" w14:textId="77777777" w:rsidR="00442538" w:rsidRPr="00442538" w:rsidRDefault="00442538" w:rsidP="00442538">
            <w:pPr>
              <w:jc w:val="center"/>
              <w:rPr>
                <w:sz w:val="22"/>
                <w:szCs w:val="22"/>
              </w:rPr>
            </w:pPr>
            <w:r w:rsidRPr="00442538">
              <w:rPr>
                <w:sz w:val="22"/>
                <w:szCs w:val="22"/>
              </w:rPr>
              <w:t>5000</w:t>
            </w:r>
          </w:p>
        </w:tc>
      </w:tr>
      <w:tr w:rsidR="00442538" w:rsidRPr="00442538" w14:paraId="7F12052E" w14:textId="77777777" w:rsidTr="00442538">
        <w:trPr>
          <w:trHeight w:val="20"/>
          <w:jc w:val="center"/>
        </w:trPr>
        <w:tc>
          <w:tcPr>
            <w:tcW w:w="704" w:type="dxa"/>
            <w:shd w:val="clear" w:color="auto" w:fill="auto"/>
          </w:tcPr>
          <w:p w14:paraId="5014EA6B" w14:textId="77777777" w:rsidR="00442538" w:rsidRPr="00442538" w:rsidRDefault="00442538" w:rsidP="00442538">
            <w:pPr>
              <w:jc w:val="center"/>
              <w:rPr>
                <w:sz w:val="22"/>
                <w:szCs w:val="22"/>
              </w:rPr>
            </w:pPr>
            <w:r w:rsidRPr="00442538">
              <w:rPr>
                <w:sz w:val="22"/>
                <w:szCs w:val="22"/>
              </w:rPr>
              <w:t>12</w:t>
            </w:r>
          </w:p>
        </w:tc>
        <w:tc>
          <w:tcPr>
            <w:tcW w:w="6678" w:type="dxa"/>
            <w:shd w:val="clear" w:color="auto" w:fill="auto"/>
          </w:tcPr>
          <w:p w14:paraId="4D71E575" w14:textId="77777777" w:rsidR="00442538" w:rsidRPr="00442538" w:rsidRDefault="00442538" w:rsidP="00442538">
            <w:pPr>
              <w:jc w:val="both"/>
              <w:rPr>
                <w:sz w:val="22"/>
                <w:szCs w:val="22"/>
              </w:rPr>
            </w:pPr>
            <w:r w:rsidRPr="00442538">
              <w:rPr>
                <w:sz w:val="22"/>
                <w:szCs w:val="22"/>
              </w:rPr>
              <w:t>BLOCO CONCRETO VEDACAO 19 X 19 X 39 CM</w:t>
            </w:r>
          </w:p>
        </w:tc>
        <w:tc>
          <w:tcPr>
            <w:tcW w:w="709" w:type="dxa"/>
            <w:shd w:val="clear" w:color="auto" w:fill="auto"/>
          </w:tcPr>
          <w:p w14:paraId="257CAA7F"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3AA5A0AE" w14:textId="77777777" w:rsidR="00442538" w:rsidRPr="00442538" w:rsidRDefault="00442538" w:rsidP="00442538">
            <w:pPr>
              <w:jc w:val="center"/>
              <w:rPr>
                <w:sz w:val="22"/>
                <w:szCs w:val="22"/>
              </w:rPr>
            </w:pPr>
            <w:r w:rsidRPr="00442538">
              <w:rPr>
                <w:sz w:val="22"/>
                <w:szCs w:val="22"/>
              </w:rPr>
              <w:t>5000</w:t>
            </w:r>
          </w:p>
        </w:tc>
      </w:tr>
      <w:tr w:rsidR="00442538" w:rsidRPr="00442538" w14:paraId="2E1EDEF5" w14:textId="77777777" w:rsidTr="00442538">
        <w:trPr>
          <w:trHeight w:val="20"/>
          <w:jc w:val="center"/>
        </w:trPr>
        <w:tc>
          <w:tcPr>
            <w:tcW w:w="704" w:type="dxa"/>
            <w:shd w:val="clear" w:color="auto" w:fill="auto"/>
          </w:tcPr>
          <w:p w14:paraId="715DAAF9" w14:textId="77777777" w:rsidR="00442538" w:rsidRPr="00442538" w:rsidRDefault="00442538" w:rsidP="00442538">
            <w:pPr>
              <w:jc w:val="center"/>
              <w:rPr>
                <w:sz w:val="22"/>
                <w:szCs w:val="22"/>
              </w:rPr>
            </w:pPr>
            <w:r w:rsidRPr="00442538">
              <w:rPr>
                <w:sz w:val="22"/>
                <w:szCs w:val="22"/>
              </w:rPr>
              <w:t>13</w:t>
            </w:r>
          </w:p>
        </w:tc>
        <w:tc>
          <w:tcPr>
            <w:tcW w:w="6678" w:type="dxa"/>
            <w:shd w:val="clear" w:color="auto" w:fill="auto"/>
          </w:tcPr>
          <w:p w14:paraId="3174F6A3" w14:textId="77777777" w:rsidR="00442538" w:rsidRPr="00442538" w:rsidRDefault="00442538" w:rsidP="00442538">
            <w:pPr>
              <w:jc w:val="both"/>
              <w:rPr>
                <w:sz w:val="22"/>
                <w:szCs w:val="22"/>
              </w:rPr>
            </w:pPr>
            <w:r w:rsidRPr="00442538">
              <w:rPr>
                <w:sz w:val="22"/>
                <w:szCs w:val="22"/>
              </w:rPr>
              <w:t>BROCHA DE NYLON COM CABO 9CM</w:t>
            </w:r>
          </w:p>
        </w:tc>
        <w:tc>
          <w:tcPr>
            <w:tcW w:w="709" w:type="dxa"/>
            <w:shd w:val="clear" w:color="auto" w:fill="auto"/>
          </w:tcPr>
          <w:p w14:paraId="6F269F82"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37C22554" w14:textId="77777777" w:rsidR="00442538" w:rsidRPr="00442538" w:rsidRDefault="00442538" w:rsidP="00442538">
            <w:pPr>
              <w:jc w:val="center"/>
              <w:rPr>
                <w:sz w:val="22"/>
                <w:szCs w:val="22"/>
              </w:rPr>
            </w:pPr>
            <w:r w:rsidRPr="00442538">
              <w:rPr>
                <w:sz w:val="22"/>
                <w:szCs w:val="22"/>
              </w:rPr>
              <w:t>60</w:t>
            </w:r>
          </w:p>
        </w:tc>
      </w:tr>
      <w:tr w:rsidR="00442538" w:rsidRPr="00442538" w14:paraId="65CC5714" w14:textId="77777777" w:rsidTr="00442538">
        <w:trPr>
          <w:trHeight w:val="20"/>
          <w:jc w:val="center"/>
        </w:trPr>
        <w:tc>
          <w:tcPr>
            <w:tcW w:w="704" w:type="dxa"/>
            <w:shd w:val="clear" w:color="auto" w:fill="auto"/>
          </w:tcPr>
          <w:p w14:paraId="715C35DE" w14:textId="77777777" w:rsidR="00442538" w:rsidRPr="00442538" w:rsidRDefault="00442538" w:rsidP="00442538">
            <w:pPr>
              <w:jc w:val="center"/>
              <w:rPr>
                <w:sz w:val="22"/>
                <w:szCs w:val="22"/>
              </w:rPr>
            </w:pPr>
            <w:r w:rsidRPr="00442538">
              <w:rPr>
                <w:sz w:val="22"/>
                <w:szCs w:val="22"/>
              </w:rPr>
              <w:t>14</w:t>
            </w:r>
          </w:p>
        </w:tc>
        <w:tc>
          <w:tcPr>
            <w:tcW w:w="6678" w:type="dxa"/>
            <w:shd w:val="clear" w:color="auto" w:fill="auto"/>
          </w:tcPr>
          <w:p w14:paraId="798B6FD2" w14:textId="77777777" w:rsidR="00442538" w:rsidRPr="00442538" w:rsidRDefault="00442538" w:rsidP="00442538">
            <w:pPr>
              <w:jc w:val="both"/>
              <w:rPr>
                <w:sz w:val="22"/>
                <w:szCs w:val="22"/>
              </w:rPr>
            </w:pPr>
            <w:r w:rsidRPr="00442538">
              <w:rPr>
                <w:sz w:val="22"/>
                <w:szCs w:val="22"/>
              </w:rPr>
              <w:t>CAL HIDRATADO 20 KG</w:t>
            </w:r>
          </w:p>
        </w:tc>
        <w:tc>
          <w:tcPr>
            <w:tcW w:w="709" w:type="dxa"/>
            <w:shd w:val="clear" w:color="auto" w:fill="auto"/>
          </w:tcPr>
          <w:p w14:paraId="754DB3F6" w14:textId="77777777" w:rsidR="00442538" w:rsidRPr="00442538" w:rsidRDefault="00442538" w:rsidP="00442538">
            <w:pPr>
              <w:jc w:val="center"/>
              <w:rPr>
                <w:sz w:val="22"/>
                <w:szCs w:val="22"/>
              </w:rPr>
            </w:pPr>
            <w:r w:rsidRPr="00442538">
              <w:rPr>
                <w:sz w:val="22"/>
                <w:szCs w:val="22"/>
              </w:rPr>
              <w:t>SC</w:t>
            </w:r>
          </w:p>
        </w:tc>
        <w:tc>
          <w:tcPr>
            <w:tcW w:w="1124" w:type="dxa"/>
            <w:shd w:val="clear" w:color="auto" w:fill="auto"/>
          </w:tcPr>
          <w:p w14:paraId="40FDDB21" w14:textId="77777777" w:rsidR="00442538" w:rsidRPr="00442538" w:rsidRDefault="00442538" w:rsidP="00442538">
            <w:pPr>
              <w:jc w:val="center"/>
              <w:rPr>
                <w:sz w:val="22"/>
                <w:szCs w:val="22"/>
              </w:rPr>
            </w:pPr>
            <w:r w:rsidRPr="00442538">
              <w:rPr>
                <w:sz w:val="22"/>
                <w:szCs w:val="22"/>
              </w:rPr>
              <w:t>400</w:t>
            </w:r>
          </w:p>
        </w:tc>
      </w:tr>
      <w:tr w:rsidR="00442538" w:rsidRPr="00442538" w14:paraId="08A51F58" w14:textId="77777777" w:rsidTr="00442538">
        <w:trPr>
          <w:trHeight w:val="20"/>
          <w:jc w:val="center"/>
        </w:trPr>
        <w:tc>
          <w:tcPr>
            <w:tcW w:w="704" w:type="dxa"/>
            <w:shd w:val="clear" w:color="auto" w:fill="auto"/>
          </w:tcPr>
          <w:p w14:paraId="6B358F27" w14:textId="77777777" w:rsidR="00442538" w:rsidRPr="00442538" w:rsidRDefault="00442538" w:rsidP="00442538">
            <w:pPr>
              <w:jc w:val="center"/>
              <w:rPr>
                <w:sz w:val="22"/>
                <w:szCs w:val="22"/>
              </w:rPr>
            </w:pPr>
            <w:r w:rsidRPr="00442538">
              <w:rPr>
                <w:sz w:val="22"/>
                <w:szCs w:val="22"/>
              </w:rPr>
              <w:t>15</w:t>
            </w:r>
          </w:p>
        </w:tc>
        <w:tc>
          <w:tcPr>
            <w:tcW w:w="6678" w:type="dxa"/>
            <w:shd w:val="clear" w:color="auto" w:fill="auto"/>
          </w:tcPr>
          <w:p w14:paraId="00C1B2CC" w14:textId="77777777" w:rsidR="00442538" w:rsidRPr="00442538" w:rsidRDefault="00442538" w:rsidP="00442538">
            <w:pPr>
              <w:jc w:val="both"/>
              <w:rPr>
                <w:sz w:val="22"/>
                <w:szCs w:val="22"/>
              </w:rPr>
            </w:pPr>
            <w:r w:rsidRPr="00442538">
              <w:rPr>
                <w:sz w:val="22"/>
                <w:szCs w:val="22"/>
              </w:rPr>
              <w:t>CANALETA CONCRETO 14 X 19 X 39 CM</w:t>
            </w:r>
          </w:p>
        </w:tc>
        <w:tc>
          <w:tcPr>
            <w:tcW w:w="709" w:type="dxa"/>
            <w:shd w:val="clear" w:color="auto" w:fill="auto"/>
          </w:tcPr>
          <w:p w14:paraId="21F4F7AE"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4DCE9133" w14:textId="77777777" w:rsidR="00442538" w:rsidRPr="00442538" w:rsidRDefault="00442538" w:rsidP="00442538">
            <w:pPr>
              <w:jc w:val="center"/>
              <w:rPr>
                <w:sz w:val="22"/>
                <w:szCs w:val="22"/>
              </w:rPr>
            </w:pPr>
            <w:r w:rsidRPr="00442538">
              <w:rPr>
                <w:sz w:val="22"/>
                <w:szCs w:val="22"/>
              </w:rPr>
              <w:t>5000</w:t>
            </w:r>
          </w:p>
        </w:tc>
      </w:tr>
      <w:tr w:rsidR="00442538" w:rsidRPr="00442538" w14:paraId="21359C3B" w14:textId="77777777" w:rsidTr="00442538">
        <w:trPr>
          <w:trHeight w:val="20"/>
          <w:jc w:val="center"/>
        </w:trPr>
        <w:tc>
          <w:tcPr>
            <w:tcW w:w="704" w:type="dxa"/>
            <w:shd w:val="clear" w:color="auto" w:fill="auto"/>
          </w:tcPr>
          <w:p w14:paraId="41B02B9D" w14:textId="77777777" w:rsidR="00442538" w:rsidRPr="00442538" w:rsidRDefault="00442538" w:rsidP="00442538">
            <w:pPr>
              <w:jc w:val="center"/>
              <w:rPr>
                <w:sz w:val="22"/>
                <w:szCs w:val="22"/>
              </w:rPr>
            </w:pPr>
            <w:r w:rsidRPr="00442538">
              <w:rPr>
                <w:sz w:val="22"/>
                <w:szCs w:val="22"/>
              </w:rPr>
              <w:t>16</w:t>
            </w:r>
          </w:p>
        </w:tc>
        <w:tc>
          <w:tcPr>
            <w:tcW w:w="6678" w:type="dxa"/>
            <w:shd w:val="clear" w:color="auto" w:fill="auto"/>
          </w:tcPr>
          <w:p w14:paraId="1E860C2A" w14:textId="77777777" w:rsidR="00442538" w:rsidRPr="00442538" w:rsidRDefault="00442538" w:rsidP="00442538">
            <w:pPr>
              <w:jc w:val="both"/>
              <w:rPr>
                <w:sz w:val="22"/>
                <w:szCs w:val="22"/>
              </w:rPr>
            </w:pPr>
            <w:r w:rsidRPr="00442538">
              <w:rPr>
                <w:sz w:val="22"/>
                <w:szCs w:val="22"/>
              </w:rPr>
              <w:t>CANALETA CONCRETO 19 X 19 X 39 CM</w:t>
            </w:r>
          </w:p>
        </w:tc>
        <w:tc>
          <w:tcPr>
            <w:tcW w:w="709" w:type="dxa"/>
            <w:shd w:val="clear" w:color="auto" w:fill="auto"/>
          </w:tcPr>
          <w:p w14:paraId="178D70D7"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282EA9D2" w14:textId="77777777" w:rsidR="00442538" w:rsidRPr="00442538" w:rsidRDefault="00442538" w:rsidP="00442538">
            <w:pPr>
              <w:jc w:val="center"/>
              <w:rPr>
                <w:sz w:val="22"/>
                <w:szCs w:val="22"/>
              </w:rPr>
            </w:pPr>
            <w:r w:rsidRPr="00442538">
              <w:rPr>
                <w:sz w:val="22"/>
                <w:szCs w:val="22"/>
              </w:rPr>
              <w:t>5000</w:t>
            </w:r>
          </w:p>
        </w:tc>
      </w:tr>
      <w:tr w:rsidR="00442538" w:rsidRPr="00442538" w14:paraId="6098E724" w14:textId="77777777" w:rsidTr="00442538">
        <w:trPr>
          <w:trHeight w:val="20"/>
          <w:jc w:val="center"/>
        </w:trPr>
        <w:tc>
          <w:tcPr>
            <w:tcW w:w="704" w:type="dxa"/>
            <w:shd w:val="clear" w:color="auto" w:fill="auto"/>
          </w:tcPr>
          <w:p w14:paraId="20B74D17" w14:textId="77777777" w:rsidR="00442538" w:rsidRPr="00442538" w:rsidRDefault="00442538" w:rsidP="00442538">
            <w:pPr>
              <w:jc w:val="center"/>
              <w:rPr>
                <w:sz w:val="22"/>
                <w:szCs w:val="22"/>
              </w:rPr>
            </w:pPr>
            <w:r w:rsidRPr="00442538">
              <w:rPr>
                <w:sz w:val="22"/>
                <w:szCs w:val="22"/>
              </w:rPr>
              <w:t>17</w:t>
            </w:r>
          </w:p>
        </w:tc>
        <w:tc>
          <w:tcPr>
            <w:tcW w:w="6678" w:type="dxa"/>
            <w:shd w:val="clear" w:color="auto" w:fill="auto"/>
          </w:tcPr>
          <w:p w14:paraId="33153409" w14:textId="77777777" w:rsidR="00442538" w:rsidRPr="00442538" w:rsidRDefault="00442538" w:rsidP="00442538">
            <w:pPr>
              <w:jc w:val="both"/>
              <w:rPr>
                <w:sz w:val="22"/>
                <w:szCs w:val="22"/>
              </w:rPr>
            </w:pPr>
            <w:r w:rsidRPr="00442538">
              <w:rPr>
                <w:sz w:val="22"/>
                <w:szCs w:val="22"/>
              </w:rPr>
              <w:t>CIMENTO PORTLAND COMPOSTO CPII-32,SACO COM 50 KG</w:t>
            </w:r>
          </w:p>
        </w:tc>
        <w:tc>
          <w:tcPr>
            <w:tcW w:w="709" w:type="dxa"/>
            <w:shd w:val="clear" w:color="auto" w:fill="auto"/>
          </w:tcPr>
          <w:p w14:paraId="4F7A1E73" w14:textId="77777777" w:rsidR="00442538" w:rsidRPr="00442538" w:rsidRDefault="00442538" w:rsidP="00442538">
            <w:pPr>
              <w:jc w:val="center"/>
              <w:rPr>
                <w:sz w:val="22"/>
                <w:szCs w:val="22"/>
              </w:rPr>
            </w:pPr>
            <w:r w:rsidRPr="00442538">
              <w:rPr>
                <w:sz w:val="22"/>
                <w:szCs w:val="22"/>
              </w:rPr>
              <w:t>SC</w:t>
            </w:r>
          </w:p>
        </w:tc>
        <w:tc>
          <w:tcPr>
            <w:tcW w:w="1124" w:type="dxa"/>
            <w:shd w:val="clear" w:color="auto" w:fill="auto"/>
          </w:tcPr>
          <w:p w14:paraId="1AEF122C" w14:textId="77777777" w:rsidR="00442538" w:rsidRPr="00442538" w:rsidRDefault="00442538" w:rsidP="00442538">
            <w:pPr>
              <w:jc w:val="center"/>
              <w:rPr>
                <w:sz w:val="22"/>
                <w:szCs w:val="22"/>
              </w:rPr>
            </w:pPr>
            <w:r w:rsidRPr="00442538">
              <w:rPr>
                <w:sz w:val="22"/>
                <w:szCs w:val="22"/>
              </w:rPr>
              <w:t>10000</w:t>
            </w:r>
          </w:p>
        </w:tc>
      </w:tr>
      <w:tr w:rsidR="00442538" w:rsidRPr="00442538" w14:paraId="5215E92B" w14:textId="77777777" w:rsidTr="00442538">
        <w:trPr>
          <w:trHeight w:val="20"/>
          <w:jc w:val="center"/>
        </w:trPr>
        <w:tc>
          <w:tcPr>
            <w:tcW w:w="704" w:type="dxa"/>
            <w:shd w:val="clear" w:color="auto" w:fill="auto"/>
          </w:tcPr>
          <w:p w14:paraId="64E84304" w14:textId="77777777" w:rsidR="00442538" w:rsidRPr="00442538" w:rsidRDefault="00442538" w:rsidP="00442538">
            <w:pPr>
              <w:jc w:val="center"/>
              <w:rPr>
                <w:sz w:val="22"/>
                <w:szCs w:val="22"/>
              </w:rPr>
            </w:pPr>
            <w:r w:rsidRPr="00442538">
              <w:rPr>
                <w:sz w:val="22"/>
                <w:szCs w:val="22"/>
              </w:rPr>
              <w:t>18</w:t>
            </w:r>
          </w:p>
        </w:tc>
        <w:tc>
          <w:tcPr>
            <w:tcW w:w="6678" w:type="dxa"/>
            <w:shd w:val="clear" w:color="auto" w:fill="auto"/>
          </w:tcPr>
          <w:p w14:paraId="3D5FE2B8" w14:textId="77777777" w:rsidR="00442538" w:rsidRPr="00442538" w:rsidRDefault="00442538" w:rsidP="00442538">
            <w:pPr>
              <w:jc w:val="both"/>
              <w:rPr>
                <w:sz w:val="22"/>
                <w:szCs w:val="22"/>
              </w:rPr>
            </w:pPr>
            <w:r w:rsidRPr="00442538">
              <w:rPr>
                <w:sz w:val="22"/>
                <w:szCs w:val="22"/>
              </w:rPr>
              <w:t>CUMEEIRA NORMAL PARA TELHA FIBROCIMENTO, INCLINAÇÃO 25°</w:t>
            </w:r>
          </w:p>
        </w:tc>
        <w:tc>
          <w:tcPr>
            <w:tcW w:w="709" w:type="dxa"/>
            <w:shd w:val="clear" w:color="auto" w:fill="auto"/>
          </w:tcPr>
          <w:p w14:paraId="228986C3"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1103991F" w14:textId="77777777" w:rsidR="00442538" w:rsidRPr="00442538" w:rsidRDefault="00442538" w:rsidP="00442538">
            <w:pPr>
              <w:jc w:val="center"/>
              <w:rPr>
                <w:sz w:val="22"/>
                <w:szCs w:val="22"/>
              </w:rPr>
            </w:pPr>
            <w:r w:rsidRPr="00442538">
              <w:rPr>
                <w:sz w:val="22"/>
                <w:szCs w:val="22"/>
              </w:rPr>
              <w:t>100</w:t>
            </w:r>
          </w:p>
        </w:tc>
      </w:tr>
      <w:tr w:rsidR="00442538" w:rsidRPr="00442538" w14:paraId="4957E7AF" w14:textId="77777777" w:rsidTr="00442538">
        <w:trPr>
          <w:trHeight w:val="20"/>
          <w:jc w:val="center"/>
        </w:trPr>
        <w:tc>
          <w:tcPr>
            <w:tcW w:w="704" w:type="dxa"/>
            <w:shd w:val="clear" w:color="auto" w:fill="auto"/>
          </w:tcPr>
          <w:p w14:paraId="2D9EE539" w14:textId="77777777" w:rsidR="00442538" w:rsidRPr="00442538" w:rsidRDefault="00442538" w:rsidP="00442538">
            <w:pPr>
              <w:jc w:val="center"/>
              <w:rPr>
                <w:sz w:val="22"/>
                <w:szCs w:val="22"/>
              </w:rPr>
            </w:pPr>
            <w:r w:rsidRPr="00442538">
              <w:rPr>
                <w:sz w:val="22"/>
                <w:szCs w:val="22"/>
              </w:rPr>
              <w:t>19</w:t>
            </w:r>
          </w:p>
        </w:tc>
        <w:tc>
          <w:tcPr>
            <w:tcW w:w="6678" w:type="dxa"/>
            <w:shd w:val="clear" w:color="auto" w:fill="auto"/>
          </w:tcPr>
          <w:p w14:paraId="43CC83F0" w14:textId="77777777" w:rsidR="00442538" w:rsidRPr="00442538" w:rsidRDefault="00442538" w:rsidP="00442538">
            <w:pPr>
              <w:jc w:val="both"/>
              <w:rPr>
                <w:sz w:val="22"/>
                <w:szCs w:val="22"/>
              </w:rPr>
            </w:pPr>
            <w:r w:rsidRPr="00442538">
              <w:rPr>
                <w:sz w:val="22"/>
                <w:szCs w:val="22"/>
              </w:rPr>
              <w:t>LAJOTA CERAMICA 20X30CM. PARA LAJE PRE-MOLDADA</w:t>
            </w:r>
          </w:p>
        </w:tc>
        <w:tc>
          <w:tcPr>
            <w:tcW w:w="709" w:type="dxa"/>
            <w:shd w:val="clear" w:color="auto" w:fill="auto"/>
          </w:tcPr>
          <w:p w14:paraId="17EE6BED"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30AF1F7E" w14:textId="77777777" w:rsidR="00442538" w:rsidRPr="00442538" w:rsidRDefault="00442538" w:rsidP="00442538">
            <w:pPr>
              <w:jc w:val="center"/>
              <w:rPr>
                <w:sz w:val="22"/>
                <w:szCs w:val="22"/>
              </w:rPr>
            </w:pPr>
            <w:r w:rsidRPr="00442538">
              <w:rPr>
                <w:sz w:val="22"/>
                <w:szCs w:val="22"/>
              </w:rPr>
              <w:t>10000</w:t>
            </w:r>
          </w:p>
        </w:tc>
      </w:tr>
      <w:tr w:rsidR="00442538" w:rsidRPr="00442538" w14:paraId="4447FEFB" w14:textId="77777777" w:rsidTr="00442538">
        <w:trPr>
          <w:trHeight w:val="20"/>
          <w:jc w:val="center"/>
        </w:trPr>
        <w:tc>
          <w:tcPr>
            <w:tcW w:w="704" w:type="dxa"/>
            <w:shd w:val="clear" w:color="auto" w:fill="auto"/>
          </w:tcPr>
          <w:p w14:paraId="4C600648" w14:textId="77777777" w:rsidR="00442538" w:rsidRPr="00442538" w:rsidRDefault="00442538" w:rsidP="00442538">
            <w:pPr>
              <w:jc w:val="center"/>
              <w:rPr>
                <w:sz w:val="22"/>
                <w:szCs w:val="22"/>
              </w:rPr>
            </w:pPr>
            <w:r w:rsidRPr="00442538">
              <w:rPr>
                <w:sz w:val="22"/>
                <w:szCs w:val="22"/>
              </w:rPr>
              <w:t>20</w:t>
            </w:r>
          </w:p>
        </w:tc>
        <w:tc>
          <w:tcPr>
            <w:tcW w:w="6678" w:type="dxa"/>
            <w:shd w:val="clear" w:color="auto" w:fill="auto"/>
          </w:tcPr>
          <w:p w14:paraId="1ADDCC9A" w14:textId="77777777" w:rsidR="00442538" w:rsidRPr="00442538" w:rsidRDefault="00442538" w:rsidP="00442538">
            <w:pPr>
              <w:jc w:val="both"/>
              <w:rPr>
                <w:sz w:val="22"/>
                <w:szCs w:val="22"/>
              </w:rPr>
            </w:pPr>
            <w:r w:rsidRPr="00442538">
              <w:rPr>
                <w:sz w:val="22"/>
                <w:szCs w:val="22"/>
              </w:rPr>
              <w:t>LIXA D AGUA GRAO 80 - 225MMX275MM</w:t>
            </w:r>
          </w:p>
        </w:tc>
        <w:tc>
          <w:tcPr>
            <w:tcW w:w="709" w:type="dxa"/>
            <w:shd w:val="clear" w:color="auto" w:fill="auto"/>
          </w:tcPr>
          <w:p w14:paraId="49FEFE9F"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567AE8F6" w14:textId="77777777" w:rsidR="00442538" w:rsidRPr="00442538" w:rsidRDefault="00442538" w:rsidP="00442538">
            <w:pPr>
              <w:jc w:val="center"/>
              <w:rPr>
                <w:sz w:val="22"/>
                <w:szCs w:val="22"/>
              </w:rPr>
            </w:pPr>
            <w:r w:rsidRPr="00442538">
              <w:rPr>
                <w:sz w:val="22"/>
                <w:szCs w:val="22"/>
              </w:rPr>
              <w:t>100</w:t>
            </w:r>
          </w:p>
        </w:tc>
      </w:tr>
      <w:tr w:rsidR="00442538" w:rsidRPr="00442538" w14:paraId="05415C5B" w14:textId="77777777" w:rsidTr="00442538">
        <w:trPr>
          <w:trHeight w:val="20"/>
          <w:jc w:val="center"/>
        </w:trPr>
        <w:tc>
          <w:tcPr>
            <w:tcW w:w="704" w:type="dxa"/>
            <w:shd w:val="clear" w:color="auto" w:fill="auto"/>
          </w:tcPr>
          <w:p w14:paraId="190DC651" w14:textId="77777777" w:rsidR="00442538" w:rsidRPr="00442538" w:rsidRDefault="00442538" w:rsidP="00442538">
            <w:pPr>
              <w:jc w:val="center"/>
              <w:rPr>
                <w:sz w:val="22"/>
                <w:szCs w:val="22"/>
              </w:rPr>
            </w:pPr>
            <w:r w:rsidRPr="00442538">
              <w:rPr>
                <w:sz w:val="22"/>
                <w:szCs w:val="22"/>
              </w:rPr>
              <w:t>21</w:t>
            </w:r>
          </w:p>
        </w:tc>
        <w:tc>
          <w:tcPr>
            <w:tcW w:w="6678" w:type="dxa"/>
            <w:shd w:val="clear" w:color="auto" w:fill="auto"/>
          </w:tcPr>
          <w:p w14:paraId="407DD0D1" w14:textId="77777777" w:rsidR="00442538" w:rsidRPr="00442538" w:rsidRDefault="00442538" w:rsidP="00442538">
            <w:pPr>
              <w:jc w:val="both"/>
              <w:rPr>
                <w:sz w:val="22"/>
                <w:szCs w:val="22"/>
              </w:rPr>
            </w:pPr>
            <w:r w:rsidRPr="00442538">
              <w:rPr>
                <w:sz w:val="22"/>
                <w:szCs w:val="22"/>
              </w:rPr>
              <w:t>LIXA D'AGUA GRAO 100- 225MMX275MM</w:t>
            </w:r>
          </w:p>
        </w:tc>
        <w:tc>
          <w:tcPr>
            <w:tcW w:w="709" w:type="dxa"/>
            <w:shd w:val="clear" w:color="auto" w:fill="auto"/>
          </w:tcPr>
          <w:p w14:paraId="35C0AF07"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3C0775DC" w14:textId="77777777" w:rsidR="00442538" w:rsidRPr="00442538" w:rsidRDefault="00442538" w:rsidP="00442538">
            <w:pPr>
              <w:jc w:val="center"/>
              <w:rPr>
                <w:sz w:val="22"/>
                <w:szCs w:val="22"/>
              </w:rPr>
            </w:pPr>
            <w:r w:rsidRPr="00442538">
              <w:rPr>
                <w:sz w:val="22"/>
                <w:szCs w:val="22"/>
              </w:rPr>
              <w:t>100</w:t>
            </w:r>
          </w:p>
        </w:tc>
      </w:tr>
      <w:tr w:rsidR="00442538" w:rsidRPr="00442538" w14:paraId="2A483BA2" w14:textId="77777777" w:rsidTr="00442538">
        <w:trPr>
          <w:trHeight w:val="20"/>
          <w:jc w:val="center"/>
        </w:trPr>
        <w:tc>
          <w:tcPr>
            <w:tcW w:w="704" w:type="dxa"/>
            <w:shd w:val="clear" w:color="auto" w:fill="auto"/>
          </w:tcPr>
          <w:p w14:paraId="3780C3F5" w14:textId="77777777" w:rsidR="00442538" w:rsidRPr="00442538" w:rsidRDefault="00442538" w:rsidP="00442538">
            <w:pPr>
              <w:jc w:val="center"/>
              <w:rPr>
                <w:sz w:val="22"/>
                <w:szCs w:val="22"/>
              </w:rPr>
            </w:pPr>
            <w:r w:rsidRPr="00442538">
              <w:rPr>
                <w:sz w:val="22"/>
                <w:szCs w:val="22"/>
              </w:rPr>
              <w:t>22</w:t>
            </w:r>
          </w:p>
        </w:tc>
        <w:tc>
          <w:tcPr>
            <w:tcW w:w="6678" w:type="dxa"/>
            <w:shd w:val="clear" w:color="auto" w:fill="auto"/>
          </w:tcPr>
          <w:p w14:paraId="61EA70FC" w14:textId="77777777" w:rsidR="00442538" w:rsidRPr="00442538" w:rsidRDefault="00442538" w:rsidP="00442538">
            <w:pPr>
              <w:jc w:val="both"/>
              <w:rPr>
                <w:sz w:val="22"/>
                <w:szCs w:val="22"/>
              </w:rPr>
            </w:pPr>
            <w:r w:rsidRPr="00442538">
              <w:rPr>
                <w:sz w:val="22"/>
                <w:szCs w:val="22"/>
              </w:rPr>
              <w:t>LIXA D'AGUA GRAO 120- 225MMX275MM</w:t>
            </w:r>
          </w:p>
        </w:tc>
        <w:tc>
          <w:tcPr>
            <w:tcW w:w="709" w:type="dxa"/>
            <w:shd w:val="clear" w:color="auto" w:fill="auto"/>
          </w:tcPr>
          <w:p w14:paraId="79FD4B5C"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05410422" w14:textId="77777777" w:rsidR="00442538" w:rsidRPr="00442538" w:rsidRDefault="00442538" w:rsidP="00442538">
            <w:pPr>
              <w:jc w:val="center"/>
              <w:rPr>
                <w:sz w:val="22"/>
                <w:szCs w:val="22"/>
              </w:rPr>
            </w:pPr>
            <w:r w:rsidRPr="00442538">
              <w:rPr>
                <w:sz w:val="22"/>
                <w:szCs w:val="22"/>
              </w:rPr>
              <w:t>100</w:t>
            </w:r>
          </w:p>
        </w:tc>
      </w:tr>
      <w:tr w:rsidR="00442538" w:rsidRPr="00442538" w14:paraId="70D81995" w14:textId="77777777" w:rsidTr="00442538">
        <w:trPr>
          <w:trHeight w:val="20"/>
          <w:jc w:val="center"/>
        </w:trPr>
        <w:tc>
          <w:tcPr>
            <w:tcW w:w="704" w:type="dxa"/>
            <w:shd w:val="clear" w:color="auto" w:fill="auto"/>
          </w:tcPr>
          <w:p w14:paraId="302480EE" w14:textId="77777777" w:rsidR="00442538" w:rsidRPr="00442538" w:rsidRDefault="00442538" w:rsidP="00442538">
            <w:pPr>
              <w:jc w:val="center"/>
              <w:rPr>
                <w:sz w:val="22"/>
                <w:szCs w:val="22"/>
              </w:rPr>
            </w:pPr>
            <w:r w:rsidRPr="00442538">
              <w:rPr>
                <w:sz w:val="22"/>
                <w:szCs w:val="22"/>
              </w:rPr>
              <w:t>23</w:t>
            </w:r>
          </w:p>
        </w:tc>
        <w:tc>
          <w:tcPr>
            <w:tcW w:w="6678" w:type="dxa"/>
            <w:shd w:val="clear" w:color="auto" w:fill="auto"/>
          </w:tcPr>
          <w:p w14:paraId="03730474" w14:textId="77777777" w:rsidR="00442538" w:rsidRPr="00442538" w:rsidRDefault="00442538" w:rsidP="00442538">
            <w:pPr>
              <w:jc w:val="both"/>
              <w:rPr>
                <w:sz w:val="22"/>
                <w:szCs w:val="22"/>
              </w:rPr>
            </w:pPr>
            <w:r w:rsidRPr="00442538">
              <w:rPr>
                <w:sz w:val="22"/>
                <w:szCs w:val="22"/>
              </w:rPr>
              <w:t>LIXA D'AGUA GRAO 180- 225MMX275MM</w:t>
            </w:r>
          </w:p>
        </w:tc>
        <w:tc>
          <w:tcPr>
            <w:tcW w:w="709" w:type="dxa"/>
            <w:shd w:val="clear" w:color="auto" w:fill="auto"/>
          </w:tcPr>
          <w:p w14:paraId="6E7E8F62"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084F9A1E" w14:textId="77777777" w:rsidR="00442538" w:rsidRPr="00442538" w:rsidRDefault="00442538" w:rsidP="00442538">
            <w:pPr>
              <w:jc w:val="center"/>
              <w:rPr>
                <w:sz w:val="22"/>
                <w:szCs w:val="22"/>
              </w:rPr>
            </w:pPr>
            <w:r w:rsidRPr="00442538">
              <w:rPr>
                <w:sz w:val="22"/>
                <w:szCs w:val="22"/>
              </w:rPr>
              <w:t>100</w:t>
            </w:r>
          </w:p>
        </w:tc>
      </w:tr>
      <w:tr w:rsidR="00442538" w:rsidRPr="00442538" w14:paraId="7684DF7F" w14:textId="77777777" w:rsidTr="00442538">
        <w:trPr>
          <w:trHeight w:val="20"/>
          <w:jc w:val="center"/>
        </w:trPr>
        <w:tc>
          <w:tcPr>
            <w:tcW w:w="704" w:type="dxa"/>
            <w:shd w:val="clear" w:color="auto" w:fill="auto"/>
          </w:tcPr>
          <w:p w14:paraId="2D5A5B2C" w14:textId="77777777" w:rsidR="00442538" w:rsidRPr="00442538" w:rsidRDefault="00442538" w:rsidP="00442538">
            <w:pPr>
              <w:jc w:val="center"/>
              <w:rPr>
                <w:sz w:val="22"/>
                <w:szCs w:val="22"/>
              </w:rPr>
            </w:pPr>
            <w:r w:rsidRPr="00442538">
              <w:rPr>
                <w:sz w:val="22"/>
                <w:szCs w:val="22"/>
              </w:rPr>
              <w:t>24</w:t>
            </w:r>
          </w:p>
        </w:tc>
        <w:tc>
          <w:tcPr>
            <w:tcW w:w="6678" w:type="dxa"/>
            <w:shd w:val="clear" w:color="auto" w:fill="auto"/>
          </w:tcPr>
          <w:p w14:paraId="7E686C24" w14:textId="77777777" w:rsidR="00442538" w:rsidRPr="00442538" w:rsidRDefault="00442538" w:rsidP="00442538">
            <w:pPr>
              <w:jc w:val="both"/>
              <w:rPr>
                <w:sz w:val="22"/>
                <w:szCs w:val="22"/>
              </w:rPr>
            </w:pPr>
            <w:r w:rsidRPr="00442538">
              <w:rPr>
                <w:sz w:val="22"/>
                <w:szCs w:val="22"/>
              </w:rPr>
              <w:t>LIXA D'AGUA GRAO 220- 225MMX275MM</w:t>
            </w:r>
          </w:p>
        </w:tc>
        <w:tc>
          <w:tcPr>
            <w:tcW w:w="709" w:type="dxa"/>
            <w:shd w:val="clear" w:color="auto" w:fill="auto"/>
          </w:tcPr>
          <w:p w14:paraId="07099406"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15804FDF" w14:textId="77777777" w:rsidR="00442538" w:rsidRPr="00442538" w:rsidRDefault="00442538" w:rsidP="00442538">
            <w:pPr>
              <w:jc w:val="center"/>
              <w:rPr>
                <w:sz w:val="22"/>
                <w:szCs w:val="22"/>
              </w:rPr>
            </w:pPr>
            <w:r w:rsidRPr="00442538">
              <w:rPr>
                <w:sz w:val="22"/>
                <w:szCs w:val="22"/>
              </w:rPr>
              <w:t>100</w:t>
            </w:r>
          </w:p>
        </w:tc>
      </w:tr>
      <w:tr w:rsidR="00442538" w:rsidRPr="00442538" w14:paraId="261EE170" w14:textId="77777777" w:rsidTr="00442538">
        <w:trPr>
          <w:trHeight w:val="20"/>
          <w:jc w:val="center"/>
        </w:trPr>
        <w:tc>
          <w:tcPr>
            <w:tcW w:w="704" w:type="dxa"/>
            <w:shd w:val="clear" w:color="auto" w:fill="auto"/>
          </w:tcPr>
          <w:p w14:paraId="627F01E5" w14:textId="77777777" w:rsidR="00442538" w:rsidRPr="00442538" w:rsidRDefault="00442538" w:rsidP="00442538">
            <w:pPr>
              <w:jc w:val="center"/>
              <w:rPr>
                <w:sz w:val="22"/>
                <w:szCs w:val="22"/>
              </w:rPr>
            </w:pPr>
            <w:r w:rsidRPr="00442538">
              <w:rPr>
                <w:sz w:val="22"/>
                <w:szCs w:val="22"/>
              </w:rPr>
              <w:t>25</w:t>
            </w:r>
          </w:p>
        </w:tc>
        <w:tc>
          <w:tcPr>
            <w:tcW w:w="6678" w:type="dxa"/>
            <w:shd w:val="clear" w:color="auto" w:fill="auto"/>
          </w:tcPr>
          <w:p w14:paraId="3D78AAA6" w14:textId="77777777" w:rsidR="00442538" w:rsidRPr="00442538" w:rsidRDefault="00442538" w:rsidP="00442538">
            <w:pPr>
              <w:jc w:val="both"/>
              <w:rPr>
                <w:sz w:val="22"/>
                <w:szCs w:val="22"/>
              </w:rPr>
            </w:pPr>
            <w:r w:rsidRPr="00442538">
              <w:rPr>
                <w:sz w:val="22"/>
                <w:szCs w:val="22"/>
              </w:rPr>
              <w:t>LIXA D'AGUA GRAO 400- 225MMX275MM</w:t>
            </w:r>
          </w:p>
        </w:tc>
        <w:tc>
          <w:tcPr>
            <w:tcW w:w="709" w:type="dxa"/>
            <w:shd w:val="clear" w:color="auto" w:fill="auto"/>
          </w:tcPr>
          <w:p w14:paraId="593770D4"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3EF05CA4" w14:textId="77777777" w:rsidR="00442538" w:rsidRPr="00442538" w:rsidRDefault="00442538" w:rsidP="00442538">
            <w:pPr>
              <w:jc w:val="center"/>
              <w:rPr>
                <w:sz w:val="22"/>
                <w:szCs w:val="22"/>
              </w:rPr>
            </w:pPr>
            <w:r w:rsidRPr="00442538">
              <w:rPr>
                <w:sz w:val="22"/>
                <w:szCs w:val="22"/>
              </w:rPr>
              <w:t>100</w:t>
            </w:r>
          </w:p>
        </w:tc>
      </w:tr>
      <w:tr w:rsidR="00442538" w:rsidRPr="00442538" w14:paraId="0E06EE1E" w14:textId="77777777" w:rsidTr="00442538">
        <w:trPr>
          <w:trHeight w:val="20"/>
          <w:jc w:val="center"/>
        </w:trPr>
        <w:tc>
          <w:tcPr>
            <w:tcW w:w="704" w:type="dxa"/>
            <w:shd w:val="clear" w:color="auto" w:fill="auto"/>
          </w:tcPr>
          <w:p w14:paraId="09BB41B5" w14:textId="77777777" w:rsidR="00442538" w:rsidRPr="00442538" w:rsidRDefault="00442538" w:rsidP="00442538">
            <w:pPr>
              <w:jc w:val="center"/>
              <w:rPr>
                <w:sz w:val="22"/>
                <w:szCs w:val="22"/>
              </w:rPr>
            </w:pPr>
            <w:r w:rsidRPr="00442538">
              <w:rPr>
                <w:sz w:val="22"/>
                <w:szCs w:val="22"/>
              </w:rPr>
              <w:t>26</w:t>
            </w:r>
          </w:p>
        </w:tc>
        <w:tc>
          <w:tcPr>
            <w:tcW w:w="6678" w:type="dxa"/>
            <w:shd w:val="clear" w:color="auto" w:fill="auto"/>
          </w:tcPr>
          <w:p w14:paraId="6FD4832F" w14:textId="77777777" w:rsidR="00442538" w:rsidRPr="00442538" w:rsidRDefault="00442538" w:rsidP="00442538">
            <w:pPr>
              <w:jc w:val="both"/>
              <w:rPr>
                <w:sz w:val="22"/>
                <w:szCs w:val="22"/>
              </w:rPr>
            </w:pPr>
            <w:r w:rsidRPr="00442538">
              <w:rPr>
                <w:sz w:val="22"/>
                <w:szCs w:val="22"/>
              </w:rPr>
              <w:t>MASSA ACRILICA PARA PAREDES INTERNA/ EXTERNA 18Lts</w:t>
            </w:r>
          </w:p>
          <w:p w14:paraId="46B99863" w14:textId="77777777" w:rsidR="00442538" w:rsidRPr="00442538" w:rsidRDefault="00442538" w:rsidP="00442538">
            <w:pPr>
              <w:jc w:val="both"/>
              <w:rPr>
                <w:sz w:val="22"/>
                <w:szCs w:val="22"/>
              </w:rPr>
            </w:pPr>
          </w:p>
        </w:tc>
        <w:tc>
          <w:tcPr>
            <w:tcW w:w="709" w:type="dxa"/>
            <w:shd w:val="clear" w:color="auto" w:fill="auto"/>
          </w:tcPr>
          <w:p w14:paraId="5917E09C"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0410A7ED" w14:textId="77777777" w:rsidR="00442538" w:rsidRPr="00442538" w:rsidRDefault="00442538" w:rsidP="00442538">
            <w:pPr>
              <w:jc w:val="center"/>
              <w:rPr>
                <w:sz w:val="22"/>
                <w:szCs w:val="22"/>
              </w:rPr>
            </w:pPr>
            <w:r w:rsidRPr="00442538">
              <w:rPr>
                <w:sz w:val="22"/>
                <w:szCs w:val="22"/>
              </w:rPr>
              <w:t>100</w:t>
            </w:r>
          </w:p>
        </w:tc>
      </w:tr>
      <w:tr w:rsidR="00442538" w:rsidRPr="00442538" w14:paraId="07713064" w14:textId="77777777" w:rsidTr="00442538">
        <w:trPr>
          <w:trHeight w:val="20"/>
          <w:jc w:val="center"/>
        </w:trPr>
        <w:tc>
          <w:tcPr>
            <w:tcW w:w="704" w:type="dxa"/>
            <w:shd w:val="clear" w:color="auto" w:fill="auto"/>
          </w:tcPr>
          <w:p w14:paraId="3AE99F29" w14:textId="77777777" w:rsidR="00442538" w:rsidRPr="00442538" w:rsidRDefault="00442538" w:rsidP="00442538">
            <w:pPr>
              <w:jc w:val="center"/>
              <w:rPr>
                <w:sz w:val="22"/>
                <w:szCs w:val="22"/>
              </w:rPr>
            </w:pPr>
            <w:r w:rsidRPr="00442538">
              <w:rPr>
                <w:sz w:val="22"/>
                <w:szCs w:val="22"/>
              </w:rPr>
              <w:lastRenderedPageBreak/>
              <w:t>27</w:t>
            </w:r>
          </w:p>
        </w:tc>
        <w:tc>
          <w:tcPr>
            <w:tcW w:w="6678" w:type="dxa"/>
            <w:shd w:val="clear" w:color="auto" w:fill="auto"/>
          </w:tcPr>
          <w:p w14:paraId="1C63BFB3" w14:textId="126CF0B8" w:rsidR="00442538" w:rsidRPr="00442538" w:rsidRDefault="00442538" w:rsidP="00442538">
            <w:pPr>
              <w:jc w:val="both"/>
              <w:rPr>
                <w:sz w:val="22"/>
                <w:szCs w:val="22"/>
              </w:rPr>
            </w:pPr>
            <w:r w:rsidRPr="00442538">
              <w:rPr>
                <w:sz w:val="22"/>
                <w:szCs w:val="22"/>
              </w:rPr>
              <w:t>MASSA ACRILICA PARA PAREDES INTERNA/ EXTERNA 3,6Lts</w:t>
            </w:r>
          </w:p>
        </w:tc>
        <w:tc>
          <w:tcPr>
            <w:tcW w:w="709" w:type="dxa"/>
            <w:shd w:val="clear" w:color="auto" w:fill="auto"/>
          </w:tcPr>
          <w:p w14:paraId="39BDFC89"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488DEAB0" w14:textId="77777777" w:rsidR="00442538" w:rsidRPr="00442538" w:rsidRDefault="00442538" w:rsidP="00442538">
            <w:pPr>
              <w:jc w:val="center"/>
              <w:rPr>
                <w:sz w:val="22"/>
                <w:szCs w:val="22"/>
              </w:rPr>
            </w:pPr>
            <w:r w:rsidRPr="00442538">
              <w:rPr>
                <w:sz w:val="22"/>
                <w:szCs w:val="22"/>
              </w:rPr>
              <w:t>60</w:t>
            </w:r>
          </w:p>
        </w:tc>
      </w:tr>
      <w:tr w:rsidR="00442538" w:rsidRPr="00442538" w14:paraId="18DDD16C" w14:textId="77777777" w:rsidTr="00442538">
        <w:trPr>
          <w:trHeight w:val="20"/>
          <w:jc w:val="center"/>
        </w:trPr>
        <w:tc>
          <w:tcPr>
            <w:tcW w:w="704" w:type="dxa"/>
            <w:shd w:val="clear" w:color="auto" w:fill="auto"/>
          </w:tcPr>
          <w:p w14:paraId="1C5A26A0" w14:textId="77777777" w:rsidR="00442538" w:rsidRPr="00442538" w:rsidRDefault="00442538" w:rsidP="00442538">
            <w:pPr>
              <w:jc w:val="center"/>
              <w:rPr>
                <w:sz w:val="22"/>
                <w:szCs w:val="22"/>
              </w:rPr>
            </w:pPr>
            <w:r w:rsidRPr="00442538">
              <w:rPr>
                <w:sz w:val="22"/>
                <w:szCs w:val="22"/>
              </w:rPr>
              <w:t>28</w:t>
            </w:r>
          </w:p>
        </w:tc>
        <w:tc>
          <w:tcPr>
            <w:tcW w:w="6678" w:type="dxa"/>
            <w:shd w:val="clear" w:color="auto" w:fill="auto"/>
          </w:tcPr>
          <w:p w14:paraId="57B34D13" w14:textId="28AE3B1D" w:rsidR="00442538" w:rsidRPr="00442538" w:rsidRDefault="00442538" w:rsidP="00442538">
            <w:pPr>
              <w:jc w:val="both"/>
              <w:rPr>
                <w:sz w:val="22"/>
                <w:szCs w:val="22"/>
              </w:rPr>
            </w:pPr>
            <w:r w:rsidRPr="00442538">
              <w:rPr>
                <w:sz w:val="22"/>
                <w:szCs w:val="22"/>
              </w:rPr>
              <w:t>MASSA CORRIDA PVA PARA PAREDES INTERNA/EXTERNAS 18lts</w:t>
            </w:r>
          </w:p>
        </w:tc>
        <w:tc>
          <w:tcPr>
            <w:tcW w:w="709" w:type="dxa"/>
            <w:shd w:val="clear" w:color="auto" w:fill="auto"/>
          </w:tcPr>
          <w:p w14:paraId="14A0B676"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74847733" w14:textId="77777777" w:rsidR="00442538" w:rsidRPr="00442538" w:rsidRDefault="00442538" w:rsidP="00442538">
            <w:pPr>
              <w:jc w:val="center"/>
              <w:rPr>
                <w:sz w:val="22"/>
                <w:szCs w:val="22"/>
              </w:rPr>
            </w:pPr>
            <w:r w:rsidRPr="00442538">
              <w:rPr>
                <w:sz w:val="22"/>
                <w:szCs w:val="22"/>
              </w:rPr>
              <w:t>100</w:t>
            </w:r>
          </w:p>
        </w:tc>
      </w:tr>
      <w:tr w:rsidR="00442538" w:rsidRPr="00442538" w14:paraId="3937DDE6" w14:textId="77777777" w:rsidTr="00442538">
        <w:trPr>
          <w:trHeight w:val="20"/>
          <w:jc w:val="center"/>
        </w:trPr>
        <w:tc>
          <w:tcPr>
            <w:tcW w:w="704" w:type="dxa"/>
            <w:shd w:val="clear" w:color="auto" w:fill="auto"/>
          </w:tcPr>
          <w:p w14:paraId="10B7D34F" w14:textId="77777777" w:rsidR="00442538" w:rsidRPr="00442538" w:rsidRDefault="00442538" w:rsidP="00442538">
            <w:pPr>
              <w:jc w:val="center"/>
              <w:rPr>
                <w:sz w:val="22"/>
                <w:szCs w:val="22"/>
              </w:rPr>
            </w:pPr>
            <w:r w:rsidRPr="00442538">
              <w:rPr>
                <w:sz w:val="22"/>
                <w:szCs w:val="22"/>
              </w:rPr>
              <w:t>29</w:t>
            </w:r>
          </w:p>
        </w:tc>
        <w:tc>
          <w:tcPr>
            <w:tcW w:w="6678" w:type="dxa"/>
            <w:shd w:val="clear" w:color="auto" w:fill="auto"/>
          </w:tcPr>
          <w:p w14:paraId="5E7DDB86" w14:textId="3F1E8F51" w:rsidR="00442538" w:rsidRPr="00442538" w:rsidRDefault="00442538" w:rsidP="00442538">
            <w:pPr>
              <w:jc w:val="both"/>
              <w:rPr>
                <w:sz w:val="22"/>
                <w:szCs w:val="22"/>
              </w:rPr>
            </w:pPr>
            <w:r w:rsidRPr="00442538">
              <w:rPr>
                <w:sz w:val="22"/>
                <w:szCs w:val="22"/>
              </w:rPr>
              <w:t>MASSA CORRIDA PVA PARA PAREDES INTERNA/EXTERNAS 3,6lts</w:t>
            </w:r>
          </w:p>
        </w:tc>
        <w:tc>
          <w:tcPr>
            <w:tcW w:w="709" w:type="dxa"/>
            <w:shd w:val="clear" w:color="auto" w:fill="auto"/>
          </w:tcPr>
          <w:p w14:paraId="1D5B83F7"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5AE25DDD" w14:textId="77777777" w:rsidR="00442538" w:rsidRPr="00442538" w:rsidRDefault="00442538" w:rsidP="00442538">
            <w:pPr>
              <w:jc w:val="center"/>
              <w:rPr>
                <w:sz w:val="22"/>
                <w:szCs w:val="22"/>
              </w:rPr>
            </w:pPr>
            <w:r w:rsidRPr="00442538">
              <w:rPr>
                <w:sz w:val="22"/>
                <w:szCs w:val="22"/>
              </w:rPr>
              <w:t>60</w:t>
            </w:r>
          </w:p>
        </w:tc>
      </w:tr>
      <w:tr w:rsidR="00442538" w:rsidRPr="00442538" w14:paraId="44F19BB4" w14:textId="77777777" w:rsidTr="00442538">
        <w:trPr>
          <w:trHeight w:val="20"/>
          <w:jc w:val="center"/>
        </w:trPr>
        <w:tc>
          <w:tcPr>
            <w:tcW w:w="704" w:type="dxa"/>
            <w:shd w:val="clear" w:color="auto" w:fill="auto"/>
          </w:tcPr>
          <w:p w14:paraId="2F4888A3" w14:textId="77777777" w:rsidR="00442538" w:rsidRPr="00442538" w:rsidRDefault="00442538" w:rsidP="00442538">
            <w:pPr>
              <w:jc w:val="center"/>
              <w:rPr>
                <w:sz w:val="22"/>
                <w:szCs w:val="22"/>
              </w:rPr>
            </w:pPr>
            <w:r w:rsidRPr="00442538">
              <w:rPr>
                <w:sz w:val="22"/>
                <w:szCs w:val="22"/>
              </w:rPr>
              <w:t>30</w:t>
            </w:r>
          </w:p>
        </w:tc>
        <w:tc>
          <w:tcPr>
            <w:tcW w:w="6678" w:type="dxa"/>
            <w:shd w:val="clear" w:color="auto" w:fill="auto"/>
          </w:tcPr>
          <w:p w14:paraId="0CAEA504" w14:textId="77777777" w:rsidR="00442538" w:rsidRPr="00442538" w:rsidRDefault="00442538" w:rsidP="00442538">
            <w:pPr>
              <w:jc w:val="both"/>
              <w:rPr>
                <w:sz w:val="22"/>
                <w:szCs w:val="22"/>
              </w:rPr>
            </w:pPr>
            <w:r w:rsidRPr="00442538">
              <w:rPr>
                <w:sz w:val="22"/>
                <w:szCs w:val="22"/>
              </w:rPr>
              <w:t>MASSA PLASTICA PARA VEDACAO, 400G</w:t>
            </w:r>
          </w:p>
        </w:tc>
        <w:tc>
          <w:tcPr>
            <w:tcW w:w="709" w:type="dxa"/>
            <w:shd w:val="clear" w:color="auto" w:fill="auto"/>
          </w:tcPr>
          <w:p w14:paraId="22FD4F17"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6ACFE784" w14:textId="77777777" w:rsidR="00442538" w:rsidRPr="00442538" w:rsidRDefault="00442538" w:rsidP="00442538">
            <w:pPr>
              <w:jc w:val="center"/>
              <w:rPr>
                <w:sz w:val="22"/>
                <w:szCs w:val="22"/>
              </w:rPr>
            </w:pPr>
            <w:r w:rsidRPr="00442538">
              <w:rPr>
                <w:sz w:val="22"/>
                <w:szCs w:val="22"/>
              </w:rPr>
              <w:t>60</w:t>
            </w:r>
          </w:p>
        </w:tc>
      </w:tr>
      <w:tr w:rsidR="00442538" w:rsidRPr="00442538" w14:paraId="261A120F" w14:textId="77777777" w:rsidTr="00442538">
        <w:trPr>
          <w:trHeight w:val="20"/>
          <w:jc w:val="center"/>
        </w:trPr>
        <w:tc>
          <w:tcPr>
            <w:tcW w:w="704" w:type="dxa"/>
            <w:shd w:val="clear" w:color="auto" w:fill="auto"/>
          </w:tcPr>
          <w:p w14:paraId="03EF1FD6" w14:textId="77777777" w:rsidR="00442538" w:rsidRPr="00442538" w:rsidRDefault="00442538" w:rsidP="00442538">
            <w:pPr>
              <w:jc w:val="center"/>
              <w:rPr>
                <w:sz w:val="22"/>
                <w:szCs w:val="22"/>
              </w:rPr>
            </w:pPr>
            <w:r w:rsidRPr="00442538">
              <w:rPr>
                <w:sz w:val="22"/>
                <w:szCs w:val="22"/>
              </w:rPr>
              <w:t>31</w:t>
            </w:r>
          </w:p>
        </w:tc>
        <w:tc>
          <w:tcPr>
            <w:tcW w:w="6678" w:type="dxa"/>
            <w:shd w:val="clear" w:color="auto" w:fill="auto"/>
          </w:tcPr>
          <w:p w14:paraId="07A5073F" w14:textId="77777777" w:rsidR="00442538" w:rsidRPr="00442538" w:rsidRDefault="00442538" w:rsidP="00442538">
            <w:pPr>
              <w:jc w:val="both"/>
              <w:rPr>
                <w:sz w:val="22"/>
                <w:szCs w:val="22"/>
              </w:rPr>
            </w:pPr>
            <w:r w:rsidRPr="00442538">
              <w:rPr>
                <w:sz w:val="22"/>
                <w:szCs w:val="22"/>
              </w:rPr>
              <w:t>MOUROES DE CONCRETO PARA ALAMBRADO 3,00m, SENDO 2,60m ALTURA E 40cm NA CURVA</w:t>
            </w:r>
          </w:p>
        </w:tc>
        <w:tc>
          <w:tcPr>
            <w:tcW w:w="709" w:type="dxa"/>
            <w:shd w:val="clear" w:color="auto" w:fill="auto"/>
          </w:tcPr>
          <w:p w14:paraId="6113BFB2"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4DADF843" w14:textId="77777777" w:rsidR="00442538" w:rsidRPr="00442538" w:rsidRDefault="00442538" w:rsidP="00442538">
            <w:pPr>
              <w:jc w:val="center"/>
              <w:rPr>
                <w:sz w:val="22"/>
                <w:szCs w:val="22"/>
              </w:rPr>
            </w:pPr>
            <w:r w:rsidRPr="00442538">
              <w:rPr>
                <w:sz w:val="22"/>
                <w:szCs w:val="22"/>
              </w:rPr>
              <w:t>200</w:t>
            </w:r>
          </w:p>
        </w:tc>
      </w:tr>
      <w:tr w:rsidR="00442538" w:rsidRPr="00442538" w14:paraId="62848445" w14:textId="77777777" w:rsidTr="00442538">
        <w:trPr>
          <w:trHeight w:val="20"/>
          <w:jc w:val="center"/>
        </w:trPr>
        <w:tc>
          <w:tcPr>
            <w:tcW w:w="704" w:type="dxa"/>
            <w:shd w:val="clear" w:color="auto" w:fill="auto"/>
          </w:tcPr>
          <w:p w14:paraId="51339C9E" w14:textId="77777777" w:rsidR="00442538" w:rsidRPr="00442538" w:rsidRDefault="00442538" w:rsidP="00442538">
            <w:pPr>
              <w:jc w:val="center"/>
              <w:rPr>
                <w:sz w:val="22"/>
                <w:szCs w:val="22"/>
              </w:rPr>
            </w:pPr>
            <w:r w:rsidRPr="00442538">
              <w:rPr>
                <w:sz w:val="22"/>
                <w:szCs w:val="22"/>
              </w:rPr>
              <w:t>32</w:t>
            </w:r>
          </w:p>
        </w:tc>
        <w:tc>
          <w:tcPr>
            <w:tcW w:w="6678" w:type="dxa"/>
            <w:shd w:val="clear" w:color="auto" w:fill="auto"/>
          </w:tcPr>
          <w:p w14:paraId="440C4B11" w14:textId="77777777" w:rsidR="00442538" w:rsidRPr="00442538" w:rsidRDefault="00442538" w:rsidP="00442538">
            <w:pPr>
              <w:jc w:val="both"/>
              <w:rPr>
                <w:sz w:val="22"/>
                <w:szCs w:val="22"/>
              </w:rPr>
            </w:pPr>
            <w:r w:rsidRPr="00442538">
              <w:rPr>
                <w:sz w:val="22"/>
                <w:szCs w:val="22"/>
              </w:rPr>
              <w:t>PALHA DE AÇO N 2</w:t>
            </w:r>
          </w:p>
        </w:tc>
        <w:tc>
          <w:tcPr>
            <w:tcW w:w="709" w:type="dxa"/>
            <w:shd w:val="clear" w:color="auto" w:fill="auto"/>
          </w:tcPr>
          <w:p w14:paraId="26A893B5"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2C375A00" w14:textId="77777777" w:rsidR="00442538" w:rsidRPr="00442538" w:rsidRDefault="00442538" w:rsidP="00442538">
            <w:pPr>
              <w:jc w:val="center"/>
              <w:rPr>
                <w:sz w:val="22"/>
                <w:szCs w:val="22"/>
              </w:rPr>
            </w:pPr>
            <w:r w:rsidRPr="00442538">
              <w:rPr>
                <w:sz w:val="22"/>
                <w:szCs w:val="22"/>
              </w:rPr>
              <w:t>200</w:t>
            </w:r>
          </w:p>
        </w:tc>
      </w:tr>
      <w:tr w:rsidR="00442538" w:rsidRPr="00442538" w14:paraId="7B8CE97E" w14:textId="77777777" w:rsidTr="00442538">
        <w:trPr>
          <w:trHeight w:val="20"/>
          <w:jc w:val="center"/>
        </w:trPr>
        <w:tc>
          <w:tcPr>
            <w:tcW w:w="704" w:type="dxa"/>
            <w:shd w:val="clear" w:color="auto" w:fill="auto"/>
          </w:tcPr>
          <w:p w14:paraId="10D335D8" w14:textId="77777777" w:rsidR="00442538" w:rsidRPr="00442538" w:rsidRDefault="00442538" w:rsidP="00442538">
            <w:pPr>
              <w:jc w:val="center"/>
              <w:rPr>
                <w:sz w:val="22"/>
                <w:szCs w:val="22"/>
              </w:rPr>
            </w:pPr>
            <w:r w:rsidRPr="00442538">
              <w:rPr>
                <w:sz w:val="22"/>
                <w:szCs w:val="22"/>
              </w:rPr>
              <w:t>33</w:t>
            </w:r>
          </w:p>
        </w:tc>
        <w:tc>
          <w:tcPr>
            <w:tcW w:w="6678" w:type="dxa"/>
            <w:shd w:val="clear" w:color="auto" w:fill="auto"/>
          </w:tcPr>
          <w:p w14:paraId="11C54CBB" w14:textId="77777777" w:rsidR="00442538" w:rsidRPr="00442538" w:rsidRDefault="00442538" w:rsidP="00442538">
            <w:pPr>
              <w:jc w:val="both"/>
              <w:rPr>
                <w:sz w:val="22"/>
                <w:szCs w:val="22"/>
              </w:rPr>
            </w:pPr>
            <w:r w:rsidRPr="00442538">
              <w:rPr>
                <w:sz w:val="22"/>
                <w:szCs w:val="22"/>
              </w:rPr>
              <w:t>PALHA DE AÇO Nº0</w:t>
            </w:r>
          </w:p>
        </w:tc>
        <w:tc>
          <w:tcPr>
            <w:tcW w:w="709" w:type="dxa"/>
            <w:shd w:val="clear" w:color="auto" w:fill="auto"/>
          </w:tcPr>
          <w:p w14:paraId="591D4A52"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53B901F5" w14:textId="77777777" w:rsidR="00442538" w:rsidRPr="00442538" w:rsidRDefault="00442538" w:rsidP="00442538">
            <w:pPr>
              <w:jc w:val="center"/>
              <w:rPr>
                <w:sz w:val="22"/>
                <w:szCs w:val="22"/>
              </w:rPr>
            </w:pPr>
            <w:r w:rsidRPr="00442538">
              <w:rPr>
                <w:sz w:val="22"/>
                <w:szCs w:val="22"/>
              </w:rPr>
              <w:t>200</w:t>
            </w:r>
          </w:p>
        </w:tc>
      </w:tr>
      <w:tr w:rsidR="00442538" w:rsidRPr="00442538" w14:paraId="57239D66" w14:textId="77777777" w:rsidTr="00442538">
        <w:trPr>
          <w:trHeight w:val="20"/>
          <w:jc w:val="center"/>
        </w:trPr>
        <w:tc>
          <w:tcPr>
            <w:tcW w:w="704" w:type="dxa"/>
            <w:shd w:val="clear" w:color="auto" w:fill="auto"/>
          </w:tcPr>
          <w:p w14:paraId="67E690A4" w14:textId="77777777" w:rsidR="00442538" w:rsidRPr="00442538" w:rsidRDefault="00442538" w:rsidP="00442538">
            <w:pPr>
              <w:jc w:val="center"/>
              <w:rPr>
                <w:sz w:val="22"/>
                <w:szCs w:val="22"/>
              </w:rPr>
            </w:pPr>
            <w:r w:rsidRPr="00442538">
              <w:rPr>
                <w:sz w:val="22"/>
                <w:szCs w:val="22"/>
              </w:rPr>
              <w:t>34</w:t>
            </w:r>
          </w:p>
        </w:tc>
        <w:tc>
          <w:tcPr>
            <w:tcW w:w="6678" w:type="dxa"/>
            <w:shd w:val="clear" w:color="auto" w:fill="auto"/>
          </w:tcPr>
          <w:p w14:paraId="1347C5D0" w14:textId="77777777" w:rsidR="00442538" w:rsidRPr="00442538" w:rsidRDefault="00442538" w:rsidP="00442538">
            <w:pPr>
              <w:jc w:val="both"/>
              <w:rPr>
                <w:sz w:val="22"/>
                <w:szCs w:val="22"/>
              </w:rPr>
            </w:pPr>
            <w:r w:rsidRPr="00442538">
              <w:rPr>
                <w:sz w:val="22"/>
                <w:szCs w:val="22"/>
              </w:rPr>
              <w:t>PEDRA BRITADA N.0</w:t>
            </w:r>
          </w:p>
        </w:tc>
        <w:tc>
          <w:tcPr>
            <w:tcW w:w="709" w:type="dxa"/>
            <w:shd w:val="clear" w:color="auto" w:fill="auto"/>
          </w:tcPr>
          <w:p w14:paraId="437C750F" w14:textId="77777777" w:rsidR="00442538" w:rsidRPr="00442538" w:rsidRDefault="00442538" w:rsidP="00442538">
            <w:pPr>
              <w:jc w:val="center"/>
              <w:rPr>
                <w:sz w:val="22"/>
                <w:szCs w:val="22"/>
              </w:rPr>
            </w:pPr>
            <w:r w:rsidRPr="00442538">
              <w:rPr>
                <w:sz w:val="22"/>
                <w:szCs w:val="22"/>
              </w:rPr>
              <w:t>M3</w:t>
            </w:r>
          </w:p>
        </w:tc>
        <w:tc>
          <w:tcPr>
            <w:tcW w:w="1124" w:type="dxa"/>
            <w:shd w:val="clear" w:color="auto" w:fill="auto"/>
          </w:tcPr>
          <w:p w14:paraId="18A398A4" w14:textId="77777777" w:rsidR="00442538" w:rsidRPr="00442538" w:rsidRDefault="00442538" w:rsidP="00442538">
            <w:pPr>
              <w:jc w:val="center"/>
              <w:rPr>
                <w:sz w:val="22"/>
                <w:szCs w:val="22"/>
              </w:rPr>
            </w:pPr>
            <w:r w:rsidRPr="00442538">
              <w:rPr>
                <w:sz w:val="22"/>
                <w:szCs w:val="22"/>
              </w:rPr>
              <w:t>2000</w:t>
            </w:r>
          </w:p>
        </w:tc>
      </w:tr>
      <w:tr w:rsidR="00442538" w:rsidRPr="00442538" w14:paraId="0DD595F3" w14:textId="77777777" w:rsidTr="00442538">
        <w:trPr>
          <w:trHeight w:val="20"/>
          <w:jc w:val="center"/>
        </w:trPr>
        <w:tc>
          <w:tcPr>
            <w:tcW w:w="704" w:type="dxa"/>
            <w:shd w:val="clear" w:color="auto" w:fill="auto"/>
          </w:tcPr>
          <w:p w14:paraId="0C5A3962" w14:textId="77777777" w:rsidR="00442538" w:rsidRPr="00442538" w:rsidRDefault="00442538" w:rsidP="00442538">
            <w:pPr>
              <w:jc w:val="center"/>
              <w:rPr>
                <w:sz w:val="22"/>
                <w:szCs w:val="22"/>
              </w:rPr>
            </w:pPr>
            <w:r w:rsidRPr="00442538">
              <w:rPr>
                <w:sz w:val="22"/>
                <w:szCs w:val="22"/>
              </w:rPr>
              <w:t>35</w:t>
            </w:r>
          </w:p>
        </w:tc>
        <w:tc>
          <w:tcPr>
            <w:tcW w:w="6678" w:type="dxa"/>
            <w:shd w:val="clear" w:color="auto" w:fill="auto"/>
          </w:tcPr>
          <w:p w14:paraId="7C582A95" w14:textId="77777777" w:rsidR="00442538" w:rsidRPr="00442538" w:rsidRDefault="00442538" w:rsidP="00442538">
            <w:pPr>
              <w:jc w:val="both"/>
              <w:rPr>
                <w:sz w:val="22"/>
                <w:szCs w:val="22"/>
              </w:rPr>
            </w:pPr>
            <w:r w:rsidRPr="00442538">
              <w:rPr>
                <w:sz w:val="22"/>
                <w:szCs w:val="22"/>
              </w:rPr>
              <w:t>PEDRA BRITADA N.1</w:t>
            </w:r>
          </w:p>
        </w:tc>
        <w:tc>
          <w:tcPr>
            <w:tcW w:w="709" w:type="dxa"/>
            <w:shd w:val="clear" w:color="auto" w:fill="auto"/>
          </w:tcPr>
          <w:p w14:paraId="5D6688FE" w14:textId="77777777" w:rsidR="00442538" w:rsidRPr="00442538" w:rsidRDefault="00442538" w:rsidP="00442538">
            <w:pPr>
              <w:jc w:val="center"/>
              <w:rPr>
                <w:sz w:val="22"/>
                <w:szCs w:val="22"/>
              </w:rPr>
            </w:pPr>
            <w:r w:rsidRPr="00442538">
              <w:rPr>
                <w:sz w:val="22"/>
                <w:szCs w:val="22"/>
              </w:rPr>
              <w:t>M3</w:t>
            </w:r>
          </w:p>
        </w:tc>
        <w:tc>
          <w:tcPr>
            <w:tcW w:w="1124" w:type="dxa"/>
            <w:shd w:val="clear" w:color="auto" w:fill="auto"/>
          </w:tcPr>
          <w:p w14:paraId="41A263A5" w14:textId="77777777" w:rsidR="00442538" w:rsidRPr="00442538" w:rsidRDefault="00442538" w:rsidP="00442538">
            <w:pPr>
              <w:jc w:val="center"/>
              <w:rPr>
                <w:sz w:val="22"/>
                <w:szCs w:val="22"/>
              </w:rPr>
            </w:pPr>
            <w:r w:rsidRPr="00442538">
              <w:rPr>
                <w:sz w:val="22"/>
                <w:szCs w:val="22"/>
              </w:rPr>
              <w:t>1500</w:t>
            </w:r>
          </w:p>
        </w:tc>
      </w:tr>
      <w:tr w:rsidR="00442538" w:rsidRPr="00442538" w14:paraId="3D702117" w14:textId="77777777" w:rsidTr="00442538">
        <w:trPr>
          <w:trHeight w:val="20"/>
          <w:jc w:val="center"/>
        </w:trPr>
        <w:tc>
          <w:tcPr>
            <w:tcW w:w="704" w:type="dxa"/>
            <w:shd w:val="clear" w:color="auto" w:fill="auto"/>
          </w:tcPr>
          <w:p w14:paraId="55E6390F" w14:textId="77777777" w:rsidR="00442538" w:rsidRPr="00442538" w:rsidRDefault="00442538" w:rsidP="00442538">
            <w:pPr>
              <w:jc w:val="center"/>
              <w:rPr>
                <w:sz w:val="22"/>
                <w:szCs w:val="22"/>
              </w:rPr>
            </w:pPr>
            <w:r w:rsidRPr="00442538">
              <w:rPr>
                <w:sz w:val="22"/>
                <w:szCs w:val="22"/>
              </w:rPr>
              <w:t>36</w:t>
            </w:r>
          </w:p>
        </w:tc>
        <w:tc>
          <w:tcPr>
            <w:tcW w:w="6678" w:type="dxa"/>
            <w:shd w:val="clear" w:color="auto" w:fill="auto"/>
          </w:tcPr>
          <w:p w14:paraId="7C27CD9C" w14:textId="77777777" w:rsidR="00442538" w:rsidRPr="00442538" w:rsidRDefault="00442538" w:rsidP="00442538">
            <w:pPr>
              <w:jc w:val="both"/>
              <w:rPr>
                <w:sz w:val="22"/>
                <w:szCs w:val="22"/>
              </w:rPr>
            </w:pPr>
            <w:r w:rsidRPr="00442538">
              <w:rPr>
                <w:sz w:val="22"/>
                <w:szCs w:val="22"/>
              </w:rPr>
              <w:t>PINCEL PARA PINTURA, CERDA SINTETICA 1</w:t>
            </w:r>
          </w:p>
        </w:tc>
        <w:tc>
          <w:tcPr>
            <w:tcW w:w="709" w:type="dxa"/>
            <w:shd w:val="clear" w:color="auto" w:fill="auto"/>
          </w:tcPr>
          <w:p w14:paraId="1E07DFB9"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2F1E6E09" w14:textId="77777777" w:rsidR="00442538" w:rsidRPr="00442538" w:rsidRDefault="00442538" w:rsidP="00442538">
            <w:pPr>
              <w:jc w:val="center"/>
              <w:rPr>
                <w:sz w:val="22"/>
                <w:szCs w:val="22"/>
              </w:rPr>
            </w:pPr>
            <w:r w:rsidRPr="00442538">
              <w:rPr>
                <w:sz w:val="22"/>
                <w:szCs w:val="22"/>
              </w:rPr>
              <w:t>60</w:t>
            </w:r>
          </w:p>
        </w:tc>
      </w:tr>
      <w:tr w:rsidR="00442538" w:rsidRPr="00442538" w14:paraId="66ACB403" w14:textId="77777777" w:rsidTr="00442538">
        <w:trPr>
          <w:trHeight w:val="20"/>
          <w:jc w:val="center"/>
        </w:trPr>
        <w:tc>
          <w:tcPr>
            <w:tcW w:w="704" w:type="dxa"/>
            <w:shd w:val="clear" w:color="auto" w:fill="auto"/>
          </w:tcPr>
          <w:p w14:paraId="11B256AF" w14:textId="77777777" w:rsidR="00442538" w:rsidRPr="00442538" w:rsidRDefault="00442538" w:rsidP="00442538">
            <w:pPr>
              <w:jc w:val="center"/>
              <w:rPr>
                <w:sz w:val="22"/>
                <w:szCs w:val="22"/>
              </w:rPr>
            </w:pPr>
            <w:r w:rsidRPr="00442538">
              <w:rPr>
                <w:sz w:val="22"/>
                <w:szCs w:val="22"/>
              </w:rPr>
              <w:t>37</w:t>
            </w:r>
          </w:p>
        </w:tc>
        <w:tc>
          <w:tcPr>
            <w:tcW w:w="6678" w:type="dxa"/>
            <w:shd w:val="clear" w:color="auto" w:fill="auto"/>
          </w:tcPr>
          <w:p w14:paraId="01B43D90" w14:textId="77777777" w:rsidR="00442538" w:rsidRPr="00442538" w:rsidRDefault="00442538" w:rsidP="00442538">
            <w:pPr>
              <w:jc w:val="both"/>
              <w:rPr>
                <w:sz w:val="22"/>
                <w:szCs w:val="22"/>
              </w:rPr>
            </w:pPr>
            <w:r w:rsidRPr="00442538">
              <w:rPr>
                <w:sz w:val="22"/>
                <w:szCs w:val="22"/>
              </w:rPr>
              <w:t>PINCEL PARA PINTURA, CERDA SINTETICA 1/2</w:t>
            </w:r>
          </w:p>
        </w:tc>
        <w:tc>
          <w:tcPr>
            <w:tcW w:w="709" w:type="dxa"/>
            <w:shd w:val="clear" w:color="auto" w:fill="auto"/>
          </w:tcPr>
          <w:p w14:paraId="7AAA6373"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75B61E13" w14:textId="77777777" w:rsidR="00442538" w:rsidRPr="00442538" w:rsidRDefault="00442538" w:rsidP="00442538">
            <w:pPr>
              <w:jc w:val="center"/>
              <w:rPr>
                <w:sz w:val="22"/>
                <w:szCs w:val="22"/>
              </w:rPr>
            </w:pPr>
            <w:r w:rsidRPr="00442538">
              <w:rPr>
                <w:sz w:val="22"/>
                <w:szCs w:val="22"/>
              </w:rPr>
              <w:t>60</w:t>
            </w:r>
          </w:p>
        </w:tc>
      </w:tr>
      <w:tr w:rsidR="00442538" w:rsidRPr="00442538" w14:paraId="327CDE38" w14:textId="77777777" w:rsidTr="00442538">
        <w:trPr>
          <w:trHeight w:val="20"/>
          <w:jc w:val="center"/>
        </w:trPr>
        <w:tc>
          <w:tcPr>
            <w:tcW w:w="704" w:type="dxa"/>
            <w:shd w:val="clear" w:color="auto" w:fill="auto"/>
          </w:tcPr>
          <w:p w14:paraId="0A82D3B3" w14:textId="77777777" w:rsidR="00442538" w:rsidRPr="00442538" w:rsidRDefault="00442538" w:rsidP="00442538">
            <w:pPr>
              <w:jc w:val="center"/>
              <w:rPr>
                <w:sz w:val="22"/>
                <w:szCs w:val="22"/>
              </w:rPr>
            </w:pPr>
            <w:r w:rsidRPr="00442538">
              <w:rPr>
                <w:sz w:val="22"/>
                <w:szCs w:val="22"/>
              </w:rPr>
              <w:t>38</w:t>
            </w:r>
          </w:p>
        </w:tc>
        <w:tc>
          <w:tcPr>
            <w:tcW w:w="6678" w:type="dxa"/>
            <w:shd w:val="clear" w:color="auto" w:fill="auto"/>
          </w:tcPr>
          <w:p w14:paraId="58003020" w14:textId="77777777" w:rsidR="00442538" w:rsidRPr="00442538" w:rsidRDefault="00442538" w:rsidP="00442538">
            <w:pPr>
              <w:jc w:val="both"/>
              <w:rPr>
                <w:sz w:val="22"/>
                <w:szCs w:val="22"/>
              </w:rPr>
            </w:pPr>
            <w:r w:rsidRPr="00442538">
              <w:rPr>
                <w:sz w:val="22"/>
                <w:szCs w:val="22"/>
              </w:rPr>
              <w:t>PISO EM CERAMICA ESMALTADA EXTRA, PEI4, 45X45MM</w:t>
            </w:r>
          </w:p>
        </w:tc>
        <w:tc>
          <w:tcPr>
            <w:tcW w:w="709" w:type="dxa"/>
            <w:shd w:val="clear" w:color="auto" w:fill="auto"/>
          </w:tcPr>
          <w:p w14:paraId="1A431B03" w14:textId="77777777" w:rsidR="00442538" w:rsidRPr="00442538" w:rsidRDefault="00442538" w:rsidP="00442538">
            <w:pPr>
              <w:jc w:val="center"/>
              <w:rPr>
                <w:sz w:val="22"/>
                <w:szCs w:val="22"/>
              </w:rPr>
            </w:pPr>
            <w:r w:rsidRPr="00442538">
              <w:rPr>
                <w:sz w:val="22"/>
                <w:szCs w:val="22"/>
              </w:rPr>
              <w:t>M2</w:t>
            </w:r>
          </w:p>
        </w:tc>
        <w:tc>
          <w:tcPr>
            <w:tcW w:w="1124" w:type="dxa"/>
            <w:shd w:val="clear" w:color="auto" w:fill="auto"/>
          </w:tcPr>
          <w:p w14:paraId="1B6FFE56" w14:textId="77777777" w:rsidR="00442538" w:rsidRPr="00442538" w:rsidRDefault="00442538" w:rsidP="00442538">
            <w:pPr>
              <w:jc w:val="center"/>
              <w:rPr>
                <w:sz w:val="22"/>
                <w:szCs w:val="22"/>
              </w:rPr>
            </w:pPr>
            <w:r w:rsidRPr="00442538">
              <w:rPr>
                <w:sz w:val="22"/>
                <w:szCs w:val="22"/>
              </w:rPr>
              <w:t>1500</w:t>
            </w:r>
          </w:p>
        </w:tc>
      </w:tr>
      <w:tr w:rsidR="00442538" w:rsidRPr="00442538" w14:paraId="205F0F5F" w14:textId="77777777" w:rsidTr="00442538">
        <w:trPr>
          <w:trHeight w:val="20"/>
          <w:jc w:val="center"/>
        </w:trPr>
        <w:tc>
          <w:tcPr>
            <w:tcW w:w="704" w:type="dxa"/>
            <w:shd w:val="clear" w:color="auto" w:fill="auto"/>
          </w:tcPr>
          <w:p w14:paraId="7B65CDED" w14:textId="77777777" w:rsidR="00442538" w:rsidRPr="00442538" w:rsidRDefault="00442538" w:rsidP="00442538">
            <w:pPr>
              <w:jc w:val="center"/>
              <w:rPr>
                <w:sz w:val="22"/>
                <w:szCs w:val="22"/>
              </w:rPr>
            </w:pPr>
            <w:r w:rsidRPr="00442538">
              <w:rPr>
                <w:sz w:val="22"/>
                <w:szCs w:val="22"/>
              </w:rPr>
              <w:t>39</w:t>
            </w:r>
          </w:p>
        </w:tc>
        <w:tc>
          <w:tcPr>
            <w:tcW w:w="6678" w:type="dxa"/>
            <w:shd w:val="clear" w:color="auto" w:fill="auto"/>
          </w:tcPr>
          <w:p w14:paraId="0B99F729" w14:textId="77777777" w:rsidR="00442538" w:rsidRPr="00442538" w:rsidRDefault="00442538" w:rsidP="00442538">
            <w:pPr>
              <w:jc w:val="both"/>
              <w:rPr>
                <w:sz w:val="22"/>
                <w:szCs w:val="22"/>
              </w:rPr>
            </w:pPr>
            <w:r w:rsidRPr="00442538">
              <w:rPr>
                <w:sz w:val="22"/>
                <w:szCs w:val="22"/>
              </w:rPr>
              <w:t>REJUNTE, EMBALAGEM 5KG.</w:t>
            </w:r>
          </w:p>
        </w:tc>
        <w:tc>
          <w:tcPr>
            <w:tcW w:w="709" w:type="dxa"/>
            <w:shd w:val="clear" w:color="auto" w:fill="auto"/>
          </w:tcPr>
          <w:p w14:paraId="2CAB8F53" w14:textId="77777777" w:rsidR="00442538" w:rsidRPr="00442538" w:rsidRDefault="00442538" w:rsidP="00442538">
            <w:pPr>
              <w:jc w:val="center"/>
              <w:rPr>
                <w:sz w:val="22"/>
                <w:szCs w:val="22"/>
              </w:rPr>
            </w:pPr>
            <w:r w:rsidRPr="00442538">
              <w:rPr>
                <w:sz w:val="22"/>
                <w:szCs w:val="22"/>
              </w:rPr>
              <w:t>SC</w:t>
            </w:r>
          </w:p>
        </w:tc>
        <w:tc>
          <w:tcPr>
            <w:tcW w:w="1124" w:type="dxa"/>
            <w:shd w:val="clear" w:color="auto" w:fill="auto"/>
          </w:tcPr>
          <w:p w14:paraId="4CA63C2B" w14:textId="77777777" w:rsidR="00442538" w:rsidRPr="00442538" w:rsidRDefault="00442538" w:rsidP="00442538">
            <w:pPr>
              <w:jc w:val="center"/>
              <w:rPr>
                <w:sz w:val="22"/>
                <w:szCs w:val="22"/>
              </w:rPr>
            </w:pPr>
            <w:r w:rsidRPr="00442538">
              <w:rPr>
                <w:sz w:val="22"/>
                <w:szCs w:val="22"/>
              </w:rPr>
              <w:t>300</w:t>
            </w:r>
          </w:p>
        </w:tc>
      </w:tr>
      <w:tr w:rsidR="00442538" w:rsidRPr="00442538" w14:paraId="75F5853D" w14:textId="77777777" w:rsidTr="00442538">
        <w:trPr>
          <w:trHeight w:val="20"/>
          <w:jc w:val="center"/>
        </w:trPr>
        <w:tc>
          <w:tcPr>
            <w:tcW w:w="704" w:type="dxa"/>
            <w:shd w:val="clear" w:color="auto" w:fill="auto"/>
          </w:tcPr>
          <w:p w14:paraId="79DD6981" w14:textId="77777777" w:rsidR="00442538" w:rsidRPr="00442538" w:rsidRDefault="00442538" w:rsidP="00442538">
            <w:pPr>
              <w:jc w:val="center"/>
              <w:rPr>
                <w:sz w:val="22"/>
                <w:szCs w:val="22"/>
              </w:rPr>
            </w:pPr>
            <w:r w:rsidRPr="00442538">
              <w:rPr>
                <w:sz w:val="22"/>
                <w:szCs w:val="22"/>
              </w:rPr>
              <w:t>40</w:t>
            </w:r>
          </w:p>
        </w:tc>
        <w:tc>
          <w:tcPr>
            <w:tcW w:w="6678" w:type="dxa"/>
            <w:shd w:val="clear" w:color="auto" w:fill="auto"/>
          </w:tcPr>
          <w:p w14:paraId="3E256A55" w14:textId="77777777" w:rsidR="00442538" w:rsidRPr="00442538" w:rsidRDefault="00442538" w:rsidP="00442538">
            <w:pPr>
              <w:jc w:val="both"/>
              <w:rPr>
                <w:sz w:val="22"/>
                <w:szCs w:val="22"/>
              </w:rPr>
            </w:pPr>
            <w:r w:rsidRPr="00442538">
              <w:rPr>
                <w:sz w:val="22"/>
                <w:szCs w:val="22"/>
              </w:rPr>
              <w:t>REVESTIMENTO EM CERÂMICA ESMALTADA EXTRA, PEI 3,45X30CM</w:t>
            </w:r>
          </w:p>
        </w:tc>
        <w:tc>
          <w:tcPr>
            <w:tcW w:w="709" w:type="dxa"/>
            <w:shd w:val="clear" w:color="auto" w:fill="auto"/>
          </w:tcPr>
          <w:p w14:paraId="3C6D0B15" w14:textId="77777777" w:rsidR="00442538" w:rsidRPr="00442538" w:rsidRDefault="00442538" w:rsidP="00442538">
            <w:pPr>
              <w:jc w:val="center"/>
              <w:rPr>
                <w:sz w:val="22"/>
                <w:szCs w:val="22"/>
              </w:rPr>
            </w:pPr>
            <w:r w:rsidRPr="00442538">
              <w:rPr>
                <w:sz w:val="22"/>
                <w:szCs w:val="22"/>
              </w:rPr>
              <w:t>M2</w:t>
            </w:r>
          </w:p>
        </w:tc>
        <w:tc>
          <w:tcPr>
            <w:tcW w:w="1124" w:type="dxa"/>
            <w:shd w:val="clear" w:color="auto" w:fill="auto"/>
          </w:tcPr>
          <w:p w14:paraId="3E4EF40E" w14:textId="77777777" w:rsidR="00442538" w:rsidRPr="00442538" w:rsidRDefault="00442538" w:rsidP="00442538">
            <w:pPr>
              <w:jc w:val="center"/>
              <w:rPr>
                <w:sz w:val="22"/>
                <w:szCs w:val="22"/>
              </w:rPr>
            </w:pPr>
            <w:r w:rsidRPr="00442538">
              <w:rPr>
                <w:sz w:val="22"/>
                <w:szCs w:val="22"/>
              </w:rPr>
              <w:t>1000</w:t>
            </w:r>
          </w:p>
        </w:tc>
      </w:tr>
      <w:tr w:rsidR="00442538" w:rsidRPr="00442538" w14:paraId="76F7ACF9" w14:textId="77777777" w:rsidTr="00442538">
        <w:trPr>
          <w:trHeight w:val="20"/>
          <w:jc w:val="center"/>
        </w:trPr>
        <w:tc>
          <w:tcPr>
            <w:tcW w:w="704" w:type="dxa"/>
            <w:shd w:val="clear" w:color="auto" w:fill="auto"/>
          </w:tcPr>
          <w:p w14:paraId="6705724A" w14:textId="77777777" w:rsidR="00442538" w:rsidRPr="00442538" w:rsidRDefault="00442538" w:rsidP="00442538">
            <w:pPr>
              <w:jc w:val="center"/>
              <w:rPr>
                <w:sz w:val="22"/>
                <w:szCs w:val="22"/>
              </w:rPr>
            </w:pPr>
            <w:r w:rsidRPr="00442538">
              <w:rPr>
                <w:sz w:val="22"/>
                <w:szCs w:val="22"/>
              </w:rPr>
              <w:t>41</w:t>
            </w:r>
          </w:p>
        </w:tc>
        <w:tc>
          <w:tcPr>
            <w:tcW w:w="6678" w:type="dxa"/>
            <w:shd w:val="clear" w:color="auto" w:fill="auto"/>
          </w:tcPr>
          <w:p w14:paraId="56FE67E8" w14:textId="77777777" w:rsidR="00442538" w:rsidRPr="00442538" w:rsidRDefault="00442538" w:rsidP="00442538">
            <w:pPr>
              <w:jc w:val="both"/>
              <w:rPr>
                <w:sz w:val="22"/>
                <w:szCs w:val="22"/>
              </w:rPr>
            </w:pPr>
            <w:r w:rsidRPr="00442538">
              <w:rPr>
                <w:sz w:val="22"/>
                <w:szCs w:val="22"/>
              </w:rPr>
              <w:t>ROLO ANTIRRESPIGO EM LA ALT 9MMX23CM COMPRIMENTO, SEM CABO</w:t>
            </w:r>
          </w:p>
        </w:tc>
        <w:tc>
          <w:tcPr>
            <w:tcW w:w="709" w:type="dxa"/>
            <w:shd w:val="clear" w:color="auto" w:fill="auto"/>
          </w:tcPr>
          <w:p w14:paraId="78E5261D"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09F429E3" w14:textId="77777777" w:rsidR="00442538" w:rsidRPr="00442538" w:rsidRDefault="00442538" w:rsidP="00442538">
            <w:pPr>
              <w:jc w:val="center"/>
              <w:rPr>
                <w:sz w:val="22"/>
                <w:szCs w:val="22"/>
              </w:rPr>
            </w:pPr>
            <w:r w:rsidRPr="00442538">
              <w:rPr>
                <w:sz w:val="22"/>
                <w:szCs w:val="22"/>
              </w:rPr>
              <w:t>100</w:t>
            </w:r>
          </w:p>
        </w:tc>
      </w:tr>
      <w:tr w:rsidR="00442538" w:rsidRPr="00442538" w14:paraId="3A232A19" w14:textId="77777777" w:rsidTr="00442538">
        <w:trPr>
          <w:trHeight w:val="20"/>
          <w:jc w:val="center"/>
        </w:trPr>
        <w:tc>
          <w:tcPr>
            <w:tcW w:w="704" w:type="dxa"/>
            <w:shd w:val="clear" w:color="auto" w:fill="auto"/>
          </w:tcPr>
          <w:p w14:paraId="16B3BF8D" w14:textId="77777777" w:rsidR="00442538" w:rsidRPr="00442538" w:rsidRDefault="00442538" w:rsidP="00442538">
            <w:pPr>
              <w:jc w:val="center"/>
              <w:rPr>
                <w:sz w:val="22"/>
                <w:szCs w:val="22"/>
              </w:rPr>
            </w:pPr>
            <w:r w:rsidRPr="00442538">
              <w:rPr>
                <w:sz w:val="22"/>
                <w:szCs w:val="22"/>
              </w:rPr>
              <w:t>42</w:t>
            </w:r>
          </w:p>
        </w:tc>
        <w:tc>
          <w:tcPr>
            <w:tcW w:w="6678" w:type="dxa"/>
            <w:shd w:val="clear" w:color="auto" w:fill="auto"/>
          </w:tcPr>
          <w:p w14:paraId="08C837B4" w14:textId="77777777" w:rsidR="00442538" w:rsidRPr="00442538" w:rsidRDefault="00442538" w:rsidP="00442538">
            <w:pPr>
              <w:jc w:val="both"/>
              <w:rPr>
                <w:sz w:val="22"/>
                <w:szCs w:val="22"/>
              </w:rPr>
            </w:pPr>
            <w:r w:rsidRPr="00442538">
              <w:rPr>
                <w:sz w:val="22"/>
                <w:szCs w:val="22"/>
              </w:rPr>
              <w:t>ROLO PINTURA ESPUMA COM CABO COMP 23CM</w:t>
            </w:r>
          </w:p>
        </w:tc>
        <w:tc>
          <w:tcPr>
            <w:tcW w:w="709" w:type="dxa"/>
            <w:shd w:val="clear" w:color="auto" w:fill="auto"/>
          </w:tcPr>
          <w:p w14:paraId="040D9FB4"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19B46F6B" w14:textId="77777777" w:rsidR="00442538" w:rsidRPr="00442538" w:rsidRDefault="00442538" w:rsidP="00442538">
            <w:pPr>
              <w:jc w:val="center"/>
              <w:rPr>
                <w:sz w:val="22"/>
                <w:szCs w:val="22"/>
              </w:rPr>
            </w:pPr>
            <w:r w:rsidRPr="00442538">
              <w:rPr>
                <w:sz w:val="22"/>
                <w:szCs w:val="22"/>
              </w:rPr>
              <w:t>60</w:t>
            </w:r>
          </w:p>
        </w:tc>
      </w:tr>
      <w:tr w:rsidR="00442538" w:rsidRPr="00442538" w14:paraId="49BCA7C8" w14:textId="77777777" w:rsidTr="00442538">
        <w:trPr>
          <w:trHeight w:val="20"/>
          <w:jc w:val="center"/>
        </w:trPr>
        <w:tc>
          <w:tcPr>
            <w:tcW w:w="704" w:type="dxa"/>
            <w:shd w:val="clear" w:color="auto" w:fill="auto"/>
          </w:tcPr>
          <w:p w14:paraId="7212CCD5" w14:textId="77777777" w:rsidR="00442538" w:rsidRPr="00442538" w:rsidRDefault="00442538" w:rsidP="00442538">
            <w:pPr>
              <w:jc w:val="center"/>
              <w:rPr>
                <w:sz w:val="22"/>
                <w:szCs w:val="22"/>
              </w:rPr>
            </w:pPr>
            <w:r w:rsidRPr="00442538">
              <w:rPr>
                <w:sz w:val="22"/>
                <w:szCs w:val="22"/>
              </w:rPr>
              <w:t>43</w:t>
            </w:r>
          </w:p>
        </w:tc>
        <w:tc>
          <w:tcPr>
            <w:tcW w:w="6678" w:type="dxa"/>
            <w:shd w:val="clear" w:color="auto" w:fill="auto"/>
          </w:tcPr>
          <w:p w14:paraId="5648F9B8" w14:textId="77777777" w:rsidR="00442538" w:rsidRPr="00442538" w:rsidRDefault="00442538" w:rsidP="00442538">
            <w:pPr>
              <w:jc w:val="both"/>
              <w:rPr>
                <w:sz w:val="22"/>
                <w:szCs w:val="22"/>
              </w:rPr>
            </w:pPr>
            <w:r w:rsidRPr="00442538">
              <w:rPr>
                <w:sz w:val="22"/>
                <w:szCs w:val="22"/>
              </w:rPr>
              <w:t>ROLO PINTURA LÃ DE CARNEIRO, COM CABO, COMP 23 CM</w:t>
            </w:r>
          </w:p>
        </w:tc>
        <w:tc>
          <w:tcPr>
            <w:tcW w:w="709" w:type="dxa"/>
            <w:shd w:val="clear" w:color="auto" w:fill="auto"/>
          </w:tcPr>
          <w:p w14:paraId="48A0E8E0"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6012BBD4" w14:textId="77777777" w:rsidR="00442538" w:rsidRPr="00442538" w:rsidRDefault="00442538" w:rsidP="00442538">
            <w:pPr>
              <w:jc w:val="center"/>
              <w:rPr>
                <w:sz w:val="22"/>
                <w:szCs w:val="22"/>
              </w:rPr>
            </w:pPr>
            <w:r w:rsidRPr="00442538">
              <w:rPr>
                <w:sz w:val="22"/>
                <w:szCs w:val="22"/>
              </w:rPr>
              <w:t>60</w:t>
            </w:r>
          </w:p>
        </w:tc>
      </w:tr>
      <w:tr w:rsidR="00442538" w:rsidRPr="00442538" w14:paraId="79288A60" w14:textId="77777777" w:rsidTr="00442538">
        <w:trPr>
          <w:trHeight w:val="20"/>
          <w:jc w:val="center"/>
        </w:trPr>
        <w:tc>
          <w:tcPr>
            <w:tcW w:w="704" w:type="dxa"/>
            <w:shd w:val="clear" w:color="auto" w:fill="auto"/>
          </w:tcPr>
          <w:p w14:paraId="657D6F7B" w14:textId="77777777" w:rsidR="00442538" w:rsidRPr="00442538" w:rsidRDefault="00442538" w:rsidP="00442538">
            <w:pPr>
              <w:jc w:val="center"/>
              <w:rPr>
                <w:sz w:val="22"/>
                <w:szCs w:val="22"/>
              </w:rPr>
            </w:pPr>
            <w:r w:rsidRPr="00442538">
              <w:rPr>
                <w:sz w:val="22"/>
                <w:szCs w:val="22"/>
              </w:rPr>
              <w:t>44</w:t>
            </w:r>
          </w:p>
        </w:tc>
        <w:tc>
          <w:tcPr>
            <w:tcW w:w="6678" w:type="dxa"/>
            <w:shd w:val="clear" w:color="auto" w:fill="auto"/>
          </w:tcPr>
          <w:p w14:paraId="182ABAFF" w14:textId="77777777" w:rsidR="00442538" w:rsidRPr="00442538" w:rsidRDefault="00442538" w:rsidP="00442538">
            <w:pPr>
              <w:jc w:val="both"/>
              <w:rPr>
                <w:sz w:val="22"/>
                <w:szCs w:val="22"/>
              </w:rPr>
            </w:pPr>
            <w:r w:rsidRPr="00442538">
              <w:rPr>
                <w:sz w:val="22"/>
                <w:szCs w:val="22"/>
              </w:rPr>
              <w:t>SELADOR ACRILICO PARA PAREDES 18LTS</w:t>
            </w:r>
          </w:p>
        </w:tc>
        <w:tc>
          <w:tcPr>
            <w:tcW w:w="709" w:type="dxa"/>
            <w:shd w:val="clear" w:color="auto" w:fill="auto"/>
          </w:tcPr>
          <w:p w14:paraId="3A547F09"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569A512A" w14:textId="77777777" w:rsidR="00442538" w:rsidRPr="00442538" w:rsidRDefault="00442538" w:rsidP="00442538">
            <w:pPr>
              <w:jc w:val="center"/>
              <w:rPr>
                <w:sz w:val="22"/>
                <w:szCs w:val="22"/>
              </w:rPr>
            </w:pPr>
            <w:r w:rsidRPr="00442538">
              <w:rPr>
                <w:sz w:val="22"/>
                <w:szCs w:val="22"/>
              </w:rPr>
              <w:t>80</w:t>
            </w:r>
          </w:p>
        </w:tc>
      </w:tr>
      <w:tr w:rsidR="00442538" w:rsidRPr="00442538" w14:paraId="5B5AF6FD" w14:textId="77777777" w:rsidTr="00442538">
        <w:trPr>
          <w:trHeight w:val="20"/>
          <w:jc w:val="center"/>
        </w:trPr>
        <w:tc>
          <w:tcPr>
            <w:tcW w:w="704" w:type="dxa"/>
            <w:shd w:val="clear" w:color="auto" w:fill="auto"/>
          </w:tcPr>
          <w:p w14:paraId="23518814" w14:textId="77777777" w:rsidR="00442538" w:rsidRPr="00442538" w:rsidRDefault="00442538" w:rsidP="00442538">
            <w:pPr>
              <w:jc w:val="center"/>
              <w:rPr>
                <w:sz w:val="22"/>
                <w:szCs w:val="22"/>
              </w:rPr>
            </w:pPr>
            <w:r w:rsidRPr="00442538">
              <w:rPr>
                <w:sz w:val="22"/>
                <w:szCs w:val="22"/>
              </w:rPr>
              <w:t>45</w:t>
            </w:r>
          </w:p>
        </w:tc>
        <w:tc>
          <w:tcPr>
            <w:tcW w:w="6678" w:type="dxa"/>
            <w:shd w:val="clear" w:color="auto" w:fill="auto"/>
          </w:tcPr>
          <w:p w14:paraId="09DE1CD8" w14:textId="77777777" w:rsidR="00442538" w:rsidRPr="00442538" w:rsidRDefault="00442538" w:rsidP="00442538">
            <w:pPr>
              <w:jc w:val="both"/>
              <w:rPr>
                <w:sz w:val="22"/>
                <w:szCs w:val="22"/>
              </w:rPr>
            </w:pPr>
            <w:r w:rsidRPr="00442538">
              <w:rPr>
                <w:sz w:val="22"/>
                <w:szCs w:val="22"/>
              </w:rPr>
              <w:t>Soleira de granito cinza andorinha polido E= 2cm</w:t>
            </w:r>
          </w:p>
        </w:tc>
        <w:tc>
          <w:tcPr>
            <w:tcW w:w="709" w:type="dxa"/>
            <w:shd w:val="clear" w:color="auto" w:fill="auto"/>
          </w:tcPr>
          <w:p w14:paraId="29053913" w14:textId="77777777" w:rsidR="00442538" w:rsidRPr="00442538" w:rsidRDefault="00442538" w:rsidP="00442538">
            <w:pPr>
              <w:jc w:val="center"/>
              <w:rPr>
                <w:sz w:val="22"/>
                <w:szCs w:val="22"/>
              </w:rPr>
            </w:pPr>
            <w:r w:rsidRPr="00442538">
              <w:rPr>
                <w:sz w:val="22"/>
                <w:szCs w:val="22"/>
              </w:rPr>
              <w:t>M2</w:t>
            </w:r>
          </w:p>
        </w:tc>
        <w:tc>
          <w:tcPr>
            <w:tcW w:w="1124" w:type="dxa"/>
            <w:shd w:val="clear" w:color="auto" w:fill="auto"/>
          </w:tcPr>
          <w:p w14:paraId="486B66FE" w14:textId="77777777" w:rsidR="00442538" w:rsidRPr="00442538" w:rsidRDefault="00442538" w:rsidP="00442538">
            <w:pPr>
              <w:jc w:val="center"/>
              <w:rPr>
                <w:sz w:val="22"/>
                <w:szCs w:val="22"/>
              </w:rPr>
            </w:pPr>
            <w:r w:rsidRPr="00442538">
              <w:rPr>
                <w:sz w:val="22"/>
                <w:szCs w:val="22"/>
              </w:rPr>
              <w:t>300</w:t>
            </w:r>
          </w:p>
        </w:tc>
      </w:tr>
      <w:tr w:rsidR="00442538" w:rsidRPr="00442538" w14:paraId="0183E821" w14:textId="77777777" w:rsidTr="00442538">
        <w:trPr>
          <w:trHeight w:val="20"/>
          <w:jc w:val="center"/>
        </w:trPr>
        <w:tc>
          <w:tcPr>
            <w:tcW w:w="704" w:type="dxa"/>
            <w:shd w:val="clear" w:color="auto" w:fill="auto"/>
          </w:tcPr>
          <w:p w14:paraId="4BC22426" w14:textId="77777777" w:rsidR="00442538" w:rsidRPr="00442538" w:rsidRDefault="00442538" w:rsidP="00442538">
            <w:pPr>
              <w:jc w:val="center"/>
              <w:rPr>
                <w:sz w:val="22"/>
                <w:szCs w:val="22"/>
              </w:rPr>
            </w:pPr>
            <w:r w:rsidRPr="00442538">
              <w:rPr>
                <w:sz w:val="22"/>
                <w:szCs w:val="22"/>
              </w:rPr>
              <w:t>46</w:t>
            </w:r>
          </w:p>
        </w:tc>
        <w:tc>
          <w:tcPr>
            <w:tcW w:w="6678" w:type="dxa"/>
            <w:shd w:val="clear" w:color="auto" w:fill="auto"/>
          </w:tcPr>
          <w:p w14:paraId="71F19048" w14:textId="77777777" w:rsidR="00442538" w:rsidRPr="00442538" w:rsidRDefault="00442538" w:rsidP="00442538">
            <w:pPr>
              <w:jc w:val="both"/>
              <w:rPr>
                <w:sz w:val="22"/>
                <w:szCs w:val="22"/>
              </w:rPr>
            </w:pPr>
            <w:r w:rsidRPr="00442538">
              <w:rPr>
                <w:sz w:val="22"/>
                <w:szCs w:val="22"/>
              </w:rPr>
              <w:t>TELHA CERAMICA TIPO COLONIAL</w:t>
            </w:r>
          </w:p>
        </w:tc>
        <w:tc>
          <w:tcPr>
            <w:tcW w:w="709" w:type="dxa"/>
            <w:shd w:val="clear" w:color="auto" w:fill="auto"/>
          </w:tcPr>
          <w:p w14:paraId="5B390920"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361FEAEA" w14:textId="77777777" w:rsidR="00442538" w:rsidRPr="00442538" w:rsidRDefault="00442538" w:rsidP="00442538">
            <w:pPr>
              <w:jc w:val="center"/>
              <w:rPr>
                <w:sz w:val="22"/>
                <w:szCs w:val="22"/>
              </w:rPr>
            </w:pPr>
            <w:r w:rsidRPr="00442538">
              <w:rPr>
                <w:sz w:val="22"/>
                <w:szCs w:val="22"/>
              </w:rPr>
              <w:t>5000</w:t>
            </w:r>
          </w:p>
        </w:tc>
      </w:tr>
      <w:tr w:rsidR="00442538" w:rsidRPr="00442538" w14:paraId="51D66811" w14:textId="77777777" w:rsidTr="00442538">
        <w:trPr>
          <w:trHeight w:val="20"/>
          <w:jc w:val="center"/>
        </w:trPr>
        <w:tc>
          <w:tcPr>
            <w:tcW w:w="704" w:type="dxa"/>
            <w:shd w:val="clear" w:color="auto" w:fill="auto"/>
          </w:tcPr>
          <w:p w14:paraId="3C6CFAA7" w14:textId="77777777" w:rsidR="00442538" w:rsidRPr="00442538" w:rsidRDefault="00442538" w:rsidP="00442538">
            <w:pPr>
              <w:jc w:val="center"/>
              <w:rPr>
                <w:sz w:val="22"/>
                <w:szCs w:val="22"/>
              </w:rPr>
            </w:pPr>
            <w:r w:rsidRPr="00442538">
              <w:rPr>
                <w:sz w:val="22"/>
                <w:szCs w:val="22"/>
              </w:rPr>
              <w:t>47</w:t>
            </w:r>
          </w:p>
        </w:tc>
        <w:tc>
          <w:tcPr>
            <w:tcW w:w="6678" w:type="dxa"/>
            <w:shd w:val="clear" w:color="auto" w:fill="auto"/>
          </w:tcPr>
          <w:p w14:paraId="3BD8A925" w14:textId="77777777" w:rsidR="00442538" w:rsidRPr="00442538" w:rsidRDefault="00442538" w:rsidP="00442538">
            <w:pPr>
              <w:jc w:val="both"/>
              <w:rPr>
                <w:sz w:val="22"/>
                <w:szCs w:val="22"/>
              </w:rPr>
            </w:pPr>
            <w:r w:rsidRPr="00442538">
              <w:rPr>
                <w:sz w:val="22"/>
                <w:szCs w:val="22"/>
              </w:rPr>
              <w:t>TELHA CERAMICA TIPO PLAN</w:t>
            </w:r>
          </w:p>
        </w:tc>
        <w:tc>
          <w:tcPr>
            <w:tcW w:w="709" w:type="dxa"/>
            <w:shd w:val="clear" w:color="auto" w:fill="auto"/>
          </w:tcPr>
          <w:p w14:paraId="01DDB288"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3116C6D3" w14:textId="77777777" w:rsidR="00442538" w:rsidRPr="00442538" w:rsidRDefault="00442538" w:rsidP="00442538">
            <w:pPr>
              <w:jc w:val="center"/>
              <w:rPr>
                <w:sz w:val="22"/>
                <w:szCs w:val="22"/>
              </w:rPr>
            </w:pPr>
            <w:r w:rsidRPr="00442538">
              <w:rPr>
                <w:sz w:val="22"/>
                <w:szCs w:val="22"/>
              </w:rPr>
              <w:t>5000</w:t>
            </w:r>
          </w:p>
        </w:tc>
      </w:tr>
      <w:tr w:rsidR="00442538" w:rsidRPr="00442538" w14:paraId="1F0722F9" w14:textId="77777777" w:rsidTr="00442538">
        <w:trPr>
          <w:trHeight w:val="20"/>
          <w:jc w:val="center"/>
        </w:trPr>
        <w:tc>
          <w:tcPr>
            <w:tcW w:w="704" w:type="dxa"/>
            <w:shd w:val="clear" w:color="auto" w:fill="auto"/>
          </w:tcPr>
          <w:p w14:paraId="296335BC" w14:textId="77777777" w:rsidR="00442538" w:rsidRPr="00442538" w:rsidRDefault="00442538" w:rsidP="00442538">
            <w:pPr>
              <w:jc w:val="center"/>
              <w:rPr>
                <w:sz w:val="22"/>
                <w:szCs w:val="22"/>
              </w:rPr>
            </w:pPr>
            <w:r w:rsidRPr="00442538">
              <w:rPr>
                <w:sz w:val="22"/>
                <w:szCs w:val="22"/>
              </w:rPr>
              <w:t>48</w:t>
            </w:r>
          </w:p>
        </w:tc>
        <w:tc>
          <w:tcPr>
            <w:tcW w:w="6678" w:type="dxa"/>
            <w:shd w:val="clear" w:color="auto" w:fill="auto"/>
          </w:tcPr>
          <w:p w14:paraId="5E1133CE" w14:textId="77777777" w:rsidR="00442538" w:rsidRPr="00442538" w:rsidRDefault="00442538" w:rsidP="00442538">
            <w:pPr>
              <w:jc w:val="both"/>
              <w:rPr>
                <w:sz w:val="22"/>
                <w:szCs w:val="22"/>
              </w:rPr>
            </w:pPr>
            <w:r w:rsidRPr="00442538">
              <w:rPr>
                <w:sz w:val="22"/>
                <w:szCs w:val="22"/>
              </w:rPr>
              <w:t>TELHA DE FIBROCIMENTO ONDULADA E = 6 MM, DE *1,83 X 1,10* M</w:t>
            </w:r>
          </w:p>
        </w:tc>
        <w:tc>
          <w:tcPr>
            <w:tcW w:w="709" w:type="dxa"/>
            <w:shd w:val="clear" w:color="auto" w:fill="auto"/>
          </w:tcPr>
          <w:p w14:paraId="54FD3CC0"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12108691" w14:textId="77777777" w:rsidR="00442538" w:rsidRPr="00442538" w:rsidRDefault="00442538" w:rsidP="00442538">
            <w:pPr>
              <w:jc w:val="center"/>
              <w:rPr>
                <w:sz w:val="22"/>
                <w:szCs w:val="22"/>
              </w:rPr>
            </w:pPr>
            <w:r w:rsidRPr="00442538">
              <w:rPr>
                <w:sz w:val="22"/>
                <w:szCs w:val="22"/>
              </w:rPr>
              <w:t>200</w:t>
            </w:r>
          </w:p>
        </w:tc>
      </w:tr>
      <w:tr w:rsidR="00442538" w:rsidRPr="00442538" w14:paraId="15797199" w14:textId="77777777" w:rsidTr="00442538">
        <w:trPr>
          <w:trHeight w:val="20"/>
          <w:jc w:val="center"/>
        </w:trPr>
        <w:tc>
          <w:tcPr>
            <w:tcW w:w="704" w:type="dxa"/>
            <w:shd w:val="clear" w:color="auto" w:fill="auto"/>
          </w:tcPr>
          <w:p w14:paraId="6FD56A12" w14:textId="77777777" w:rsidR="00442538" w:rsidRPr="00442538" w:rsidRDefault="00442538" w:rsidP="00442538">
            <w:pPr>
              <w:jc w:val="center"/>
              <w:rPr>
                <w:sz w:val="22"/>
                <w:szCs w:val="22"/>
              </w:rPr>
            </w:pPr>
            <w:r w:rsidRPr="00442538">
              <w:rPr>
                <w:sz w:val="22"/>
                <w:szCs w:val="22"/>
              </w:rPr>
              <w:t>49</w:t>
            </w:r>
          </w:p>
        </w:tc>
        <w:tc>
          <w:tcPr>
            <w:tcW w:w="6678" w:type="dxa"/>
            <w:shd w:val="clear" w:color="auto" w:fill="auto"/>
          </w:tcPr>
          <w:p w14:paraId="6953168B" w14:textId="77777777" w:rsidR="00442538" w:rsidRPr="00442538" w:rsidRDefault="00442538" w:rsidP="00442538">
            <w:pPr>
              <w:jc w:val="both"/>
              <w:rPr>
                <w:sz w:val="22"/>
                <w:szCs w:val="22"/>
              </w:rPr>
            </w:pPr>
            <w:r w:rsidRPr="00442538">
              <w:rPr>
                <w:sz w:val="22"/>
                <w:szCs w:val="22"/>
              </w:rPr>
              <w:t>TELHA DE FIBROCIMENTO ONDULADA E = 6 MM, DE *2,13 X 1,10* M</w:t>
            </w:r>
          </w:p>
        </w:tc>
        <w:tc>
          <w:tcPr>
            <w:tcW w:w="709" w:type="dxa"/>
            <w:shd w:val="clear" w:color="auto" w:fill="auto"/>
          </w:tcPr>
          <w:p w14:paraId="3394C2D1"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6D028A1D" w14:textId="77777777" w:rsidR="00442538" w:rsidRPr="00442538" w:rsidRDefault="00442538" w:rsidP="00442538">
            <w:pPr>
              <w:jc w:val="center"/>
              <w:rPr>
                <w:sz w:val="22"/>
                <w:szCs w:val="22"/>
              </w:rPr>
            </w:pPr>
            <w:r w:rsidRPr="00442538">
              <w:rPr>
                <w:sz w:val="22"/>
                <w:szCs w:val="22"/>
              </w:rPr>
              <w:t>200</w:t>
            </w:r>
          </w:p>
        </w:tc>
      </w:tr>
      <w:tr w:rsidR="00442538" w:rsidRPr="00442538" w14:paraId="645056C2" w14:textId="77777777" w:rsidTr="00442538">
        <w:trPr>
          <w:trHeight w:val="20"/>
          <w:jc w:val="center"/>
        </w:trPr>
        <w:tc>
          <w:tcPr>
            <w:tcW w:w="704" w:type="dxa"/>
            <w:shd w:val="clear" w:color="auto" w:fill="auto"/>
          </w:tcPr>
          <w:p w14:paraId="6F07C62F" w14:textId="77777777" w:rsidR="00442538" w:rsidRPr="00442538" w:rsidRDefault="00442538" w:rsidP="00442538">
            <w:pPr>
              <w:jc w:val="center"/>
              <w:rPr>
                <w:sz w:val="22"/>
                <w:szCs w:val="22"/>
              </w:rPr>
            </w:pPr>
            <w:r w:rsidRPr="00442538">
              <w:rPr>
                <w:sz w:val="22"/>
                <w:szCs w:val="22"/>
              </w:rPr>
              <w:t>50</w:t>
            </w:r>
          </w:p>
        </w:tc>
        <w:tc>
          <w:tcPr>
            <w:tcW w:w="6678" w:type="dxa"/>
            <w:shd w:val="clear" w:color="auto" w:fill="auto"/>
          </w:tcPr>
          <w:p w14:paraId="184ADD7B" w14:textId="77777777" w:rsidR="00442538" w:rsidRPr="00442538" w:rsidRDefault="00442538" w:rsidP="00442538">
            <w:pPr>
              <w:jc w:val="both"/>
              <w:rPr>
                <w:sz w:val="22"/>
                <w:szCs w:val="22"/>
              </w:rPr>
            </w:pPr>
            <w:r w:rsidRPr="00442538">
              <w:rPr>
                <w:sz w:val="22"/>
                <w:szCs w:val="22"/>
              </w:rPr>
              <w:t>TELHA DE FIBROCIMENTO ONDULADA E = 6 MM, DE *2,44X 1,10* M</w:t>
            </w:r>
          </w:p>
        </w:tc>
        <w:tc>
          <w:tcPr>
            <w:tcW w:w="709" w:type="dxa"/>
            <w:shd w:val="clear" w:color="auto" w:fill="auto"/>
          </w:tcPr>
          <w:p w14:paraId="0B1F7A73"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51A93B2F" w14:textId="77777777" w:rsidR="00442538" w:rsidRPr="00442538" w:rsidRDefault="00442538" w:rsidP="00442538">
            <w:pPr>
              <w:jc w:val="center"/>
              <w:rPr>
                <w:sz w:val="22"/>
                <w:szCs w:val="22"/>
              </w:rPr>
            </w:pPr>
            <w:r w:rsidRPr="00442538">
              <w:rPr>
                <w:sz w:val="22"/>
                <w:szCs w:val="22"/>
              </w:rPr>
              <w:t>300</w:t>
            </w:r>
          </w:p>
        </w:tc>
      </w:tr>
      <w:tr w:rsidR="00442538" w:rsidRPr="00442538" w14:paraId="03129A10" w14:textId="77777777" w:rsidTr="00442538">
        <w:trPr>
          <w:trHeight w:val="20"/>
          <w:jc w:val="center"/>
        </w:trPr>
        <w:tc>
          <w:tcPr>
            <w:tcW w:w="704" w:type="dxa"/>
            <w:shd w:val="clear" w:color="auto" w:fill="auto"/>
          </w:tcPr>
          <w:p w14:paraId="791D44C3" w14:textId="77777777" w:rsidR="00442538" w:rsidRPr="00442538" w:rsidRDefault="00442538" w:rsidP="00442538">
            <w:pPr>
              <w:jc w:val="center"/>
              <w:rPr>
                <w:sz w:val="22"/>
                <w:szCs w:val="22"/>
              </w:rPr>
            </w:pPr>
            <w:r w:rsidRPr="00442538">
              <w:rPr>
                <w:sz w:val="22"/>
                <w:szCs w:val="22"/>
              </w:rPr>
              <w:t>51</w:t>
            </w:r>
          </w:p>
        </w:tc>
        <w:tc>
          <w:tcPr>
            <w:tcW w:w="6678" w:type="dxa"/>
            <w:shd w:val="clear" w:color="auto" w:fill="auto"/>
          </w:tcPr>
          <w:p w14:paraId="2C7F96F4" w14:textId="785B7199" w:rsidR="00442538" w:rsidRPr="00442538" w:rsidRDefault="00442538" w:rsidP="00442538">
            <w:pPr>
              <w:jc w:val="both"/>
              <w:rPr>
                <w:sz w:val="22"/>
                <w:szCs w:val="22"/>
              </w:rPr>
            </w:pPr>
            <w:r w:rsidRPr="00442538">
              <w:rPr>
                <w:sz w:val="22"/>
                <w:szCs w:val="22"/>
              </w:rPr>
              <w:t>TEXTURA ACRILICA P/ PINTURA INTERNA/EXTERNA -GRAFIATO 25KG</w:t>
            </w:r>
          </w:p>
        </w:tc>
        <w:tc>
          <w:tcPr>
            <w:tcW w:w="709" w:type="dxa"/>
            <w:shd w:val="clear" w:color="auto" w:fill="auto"/>
          </w:tcPr>
          <w:p w14:paraId="35CECEB5"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59DCB4D8" w14:textId="77777777" w:rsidR="00442538" w:rsidRPr="00442538" w:rsidRDefault="00442538" w:rsidP="00442538">
            <w:pPr>
              <w:jc w:val="center"/>
              <w:rPr>
                <w:sz w:val="22"/>
                <w:szCs w:val="22"/>
              </w:rPr>
            </w:pPr>
            <w:r w:rsidRPr="00442538">
              <w:rPr>
                <w:sz w:val="22"/>
                <w:szCs w:val="22"/>
              </w:rPr>
              <w:t>200</w:t>
            </w:r>
          </w:p>
        </w:tc>
      </w:tr>
      <w:tr w:rsidR="00442538" w:rsidRPr="00442538" w14:paraId="6F87D361" w14:textId="77777777" w:rsidTr="00442538">
        <w:trPr>
          <w:trHeight w:val="20"/>
          <w:jc w:val="center"/>
        </w:trPr>
        <w:tc>
          <w:tcPr>
            <w:tcW w:w="704" w:type="dxa"/>
            <w:shd w:val="clear" w:color="auto" w:fill="auto"/>
          </w:tcPr>
          <w:p w14:paraId="7BAD183F" w14:textId="77777777" w:rsidR="00442538" w:rsidRPr="00442538" w:rsidRDefault="00442538" w:rsidP="00442538">
            <w:pPr>
              <w:jc w:val="center"/>
              <w:rPr>
                <w:sz w:val="22"/>
                <w:szCs w:val="22"/>
              </w:rPr>
            </w:pPr>
            <w:r w:rsidRPr="00442538">
              <w:rPr>
                <w:sz w:val="22"/>
                <w:szCs w:val="22"/>
              </w:rPr>
              <w:t>52</w:t>
            </w:r>
          </w:p>
        </w:tc>
        <w:tc>
          <w:tcPr>
            <w:tcW w:w="6678" w:type="dxa"/>
            <w:shd w:val="clear" w:color="auto" w:fill="auto"/>
          </w:tcPr>
          <w:p w14:paraId="3A88312F" w14:textId="77777777" w:rsidR="00442538" w:rsidRPr="00442538" w:rsidRDefault="00442538" w:rsidP="00442538">
            <w:pPr>
              <w:jc w:val="both"/>
              <w:rPr>
                <w:sz w:val="22"/>
                <w:szCs w:val="22"/>
              </w:rPr>
            </w:pPr>
            <w:r w:rsidRPr="00442538">
              <w:rPr>
                <w:sz w:val="22"/>
                <w:szCs w:val="22"/>
              </w:rPr>
              <w:t>THINNER 900ML</w:t>
            </w:r>
          </w:p>
        </w:tc>
        <w:tc>
          <w:tcPr>
            <w:tcW w:w="709" w:type="dxa"/>
            <w:shd w:val="clear" w:color="auto" w:fill="auto"/>
          </w:tcPr>
          <w:p w14:paraId="15D3B211"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7562EF6B" w14:textId="77777777" w:rsidR="00442538" w:rsidRPr="00442538" w:rsidRDefault="00442538" w:rsidP="00442538">
            <w:pPr>
              <w:jc w:val="center"/>
              <w:rPr>
                <w:sz w:val="22"/>
                <w:szCs w:val="22"/>
              </w:rPr>
            </w:pPr>
            <w:r w:rsidRPr="00442538">
              <w:rPr>
                <w:sz w:val="22"/>
                <w:szCs w:val="22"/>
              </w:rPr>
              <w:t>100</w:t>
            </w:r>
          </w:p>
        </w:tc>
      </w:tr>
      <w:tr w:rsidR="00442538" w:rsidRPr="00442538" w14:paraId="07417D06" w14:textId="77777777" w:rsidTr="00442538">
        <w:trPr>
          <w:trHeight w:val="20"/>
          <w:jc w:val="center"/>
        </w:trPr>
        <w:tc>
          <w:tcPr>
            <w:tcW w:w="704" w:type="dxa"/>
            <w:shd w:val="clear" w:color="auto" w:fill="auto"/>
          </w:tcPr>
          <w:p w14:paraId="48C525A7" w14:textId="77777777" w:rsidR="00442538" w:rsidRPr="00442538" w:rsidRDefault="00442538" w:rsidP="00442538">
            <w:pPr>
              <w:jc w:val="center"/>
              <w:rPr>
                <w:sz w:val="22"/>
                <w:szCs w:val="22"/>
              </w:rPr>
            </w:pPr>
            <w:r w:rsidRPr="00442538">
              <w:rPr>
                <w:sz w:val="22"/>
                <w:szCs w:val="22"/>
              </w:rPr>
              <w:t>53</w:t>
            </w:r>
          </w:p>
        </w:tc>
        <w:tc>
          <w:tcPr>
            <w:tcW w:w="6678" w:type="dxa"/>
            <w:shd w:val="clear" w:color="auto" w:fill="auto"/>
          </w:tcPr>
          <w:p w14:paraId="4E42436C" w14:textId="77777777" w:rsidR="00442538" w:rsidRPr="00442538" w:rsidRDefault="00442538" w:rsidP="00442538">
            <w:pPr>
              <w:jc w:val="both"/>
              <w:rPr>
                <w:sz w:val="22"/>
                <w:szCs w:val="22"/>
              </w:rPr>
            </w:pPr>
            <w:r w:rsidRPr="00442538">
              <w:rPr>
                <w:sz w:val="22"/>
                <w:szCs w:val="22"/>
              </w:rPr>
              <w:t>TIJOLINHO MACIÇO 5,3 X 9 X 19</w:t>
            </w:r>
          </w:p>
        </w:tc>
        <w:tc>
          <w:tcPr>
            <w:tcW w:w="709" w:type="dxa"/>
            <w:shd w:val="clear" w:color="auto" w:fill="auto"/>
          </w:tcPr>
          <w:p w14:paraId="5F215236"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1C5BC281" w14:textId="77777777" w:rsidR="00442538" w:rsidRPr="00442538" w:rsidRDefault="00442538" w:rsidP="00442538">
            <w:pPr>
              <w:jc w:val="center"/>
              <w:rPr>
                <w:sz w:val="22"/>
                <w:szCs w:val="22"/>
              </w:rPr>
            </w:pPr>
            <w:r w:rsidRPr="00442538">
              <w:rPr>
                <w:sz w:val="22"/>
                <w:szCs w:val="22"/>
              </w:rPr>
              <w:t>10000</w:t>
            </w:r>
          </w:p>
        </w:tc>
      </w:tr>
      <w:tr w:rsidR="00442538" w:rsidRPr="00442538" w14:paraId="270BC8F9" w14:textId="77777777" w:rsidTr="00442538">
        <w:trPr>
          <w:trHeight w:val="20"/>
          <w:jc w:val="center"/>
        </w:trPr>
        <w:tc>
          <w:tcPr>
            <w:tcW w:w="704" w:type="dxa"/>
            <w:shd w:val="clear" w:color="auto" w:fill="auto"/>
          </w:tcPr>
          <w:p w14:paraId="7665FE75" w14:textId="77777777" w:rsidR="00442538" w:rsidRPr="00442538" w:rsidRDefault="00442538" w:rsidP="00442538">
            <w:pPr>
              <w:jc w:val="center"/>
              <w:rPr>
                <w:sz w:val="22"/>
                <w:szCs w:val="22"/>
              </w:rPr>
            </w:pPr>
            <w:r w:rsidRPr="00442538">
              <w:rPr>
                <w:sz w:val="22"/>
                <w:szCs w:val="22"/>
              </w:rPr>
              <w:t>54</w:t>
            </w:r>
          </w:p>
        </w:tc>
        <w:tc>
          <w:tcPr>
            <w:tcW w:w="6678" w:type="dxa"/>
            <w:shd w:val="clear" w:color="auto" w:fill="auto"/>
          </w:tcPr>
          <w:p w14:paraId="41DFBFF2" w14:textId="77777777" w:rsidR="00442538" w:rsidRPr="00442538" w:rsidRDefault="00442538" w:rsidP="00442538">
            <w:pPr>
              <w:jc w:val="both"/>
              <w:rPr>
                <w:sz w:val="22"/>
                <w:szCs w:val="22"/>
              </w:rPr>
            </w:pPr>
            <w:r w:rsidRPr="00442538">
              <w:rPr>
                <w:sz w:val="22"/>
                <w:szCs w:val="22"/>
              </w:rPr>
              <w:t>TINTA ACRILICA SEMI-BRILHO 18 LITROS</w:t>
            </w:r>
          </w:p>
        </w:tc>
        <w:tc>
          <w:tcPr>
            <w:tcW w:w="709" w:type="dxa"/>
            <w:shd w:val="clear" w:color="auto" w:fill="auto"/>
          </w:tcPr>
          <w:p w14:paraId="3FD3810E"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300ABD45" w14:textId="77777777" w:rsidR="00442538" w:rsidRPr="00442538" w:rsidRDefault="00442538" w:rsidP="00442538">
            <w:pPr>
              <w:jc w:val="center"/>
              <w:rPr>
                <w:sz w:val="22"/>
                <w:szCs w:val="22"/>
              </w:rPr>
            </w:pPr>
            <w:r w:rsidRPr="00442538">
              <w:rPr>
                <w:sz w:val="22"/>
                <w:szCs w:val="22"/>
              </w:rPr>
              <w:t>200</w:t>
            </w:r>
          </w:p>
        </w:tc>
      </w:tr>
      <w:tr w:rsidR="00442538" w:rsidRPr="00442538" w14:paraId="66CDE0A5" w14:textId="77777777" w:rsidTr="00442538">
        <w:trPr>
          <w:trHeight w:val="20"/>
          <w:jc w:val="center"/>
        </w:trPr>
        <w:tc>
          <w:tcPr>
            <w:tcW w:w="704" w:type="dxa"/>
            <w:shd w:val="clear" w:color="auto" w:fill="auto"/>
          </w:tcPr>
          <w:p w14:paraId="0A29C82F" w14:textId="77777777" w:rsidR="00442538" w:rsidRPr="00442538" w:rsidRDefault="00442538" w:rsidP="00442538">
            <w:pPr>
              <w:jc w:val="center"/>
              <w:rPr>
                <w:sz w:val="22"/>
                <w:szCs w:val="22"/>
              </w:rPr>
            </w:pPr>
            <w:r w:rsidRPr="00442538">
              <w:rPr>
                <w:sz w:val="22"/>
                <w:szCs w:val="22"/>
              </w:rPr>
              <w:t>55</w:t>
            </w:r>
          </w:p>
        </w:tc>
        <w:tc>
          <w:tcPr>
            <w:tcW w:w="6678" w:type="dxa"/>
            <w:shd w:val="clear" w:color="auto" w:fill="auto"/>
          </w:tcPr>
          <w:p w14:paraId="6C7EEF4E" w14:textId="6721E19B" w:rsidR="00442538" w:rsidRPr="00442538" w:rsidRDefault="00442538" w:rsidP="00442538">
            <w:pPr>
              <w:jc w:val="both"/>
              <w:rPr>
                <w:sz w:val="22"/>
                <w:szCs w:val="22"/>
              </w:rPr>
            </w:pPr>
            <w:r w:rsidRPr="00442538">
              <w:rPr>
                <w:sz w:val="22"/>
                <w:szCs w:val="22"/>
              </w:rPr>
              <w:t>TINTA ACRILICO PREMIUM PARA PISO 18 lts</w:t>
            </w:r>
          </w:p>
        </w:tc>
        <w:tc>
          <w:tcPr>
            <w:tcW w:w="709" w:type="dxa"/>
            <w:shd w:val="clear" w:color="auto" w:fill="auto"/>
          </w:tcPr>
          <w:p w14:paraId="5CAF6BDC"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50C9BFBF" w14:textId="77777777" w:rsidR="00442538" w:rsidRPr="00442538" w:rsidRDefault="00442538" w:rsidP="00442538">
            <w:pPr>
              <w:jc w:val="center"/>
              <w:rPr>
                <w:sz w:val="22"/>
                <w:szCs w:val="22"/>
              </w:rPr>
            </w:pPr>
            <w:r w:rsidRPr="00442538">
              <w:rPr>
                <w:sz w:val="22"/>
                <w:szCs w:val="22"/>
              </w:rPr>
              <w:t>200</w:t>
            </w:r>
          </w:p>
        </w:tc>
      </w:tr>
      <w:tr w:rsidR="00442538" w:rsidRPr="00442538" w14:paraId="541B527A" w14:textId="77777777" w:rsidTr="00442538">
        <w:trPr>
          <w:trHeight w:val="20"/>
          <w:jc w:val="center"/>
        </w:trPr>
        <w:tc>
          <w:tcPr>
            <w:tcW w:w="704" w:type="dxa"/>
            <w:shd w:val="clear" w:color="auto" w:fill="auto"/>
          </w:tcPr>
          <w:p w14:paraId="0330071E" w14:textId="77777777" w:rsidR="00442538" w:rsidRPr="00442538" w:rsidRDefault="00442538" w:rsidP="00442538">
            <w:pPr>
              <w:jc w:val="center"/>
              <w:rPr>
                <w:sz w:val="22"/>
                <w:szCs w:val="22"/>
              </w:rPr>
            </w:pPr>
            <w:r w:rsidRPr="00442538">
              <w:rPr>
                <w:sz w:val="22"/>
                <w:szCs w:val="22"/>
              </w:rPr>
              <w:t>56</w:t>
            </w:r>
          </w:p>
        </w:tc>
        <w:tc>
          <w:tcPr>
            <w:tcW w:w="6678" w:type="dxa"/>
            <w:shd w:val="clear" w:color="auto" w:fill="auto"/>
          </w:tcPr>
          <w:p w14:paraId="648DAFF6" w14:textId="77777777" w:rsidR="00442538" w:rsidRPr="00442538" w:rsidRDefault="00442538" w:rsidP="00442538">
            <w:pPr>
              <w:jc w:val="both"/>
              <w:rPr>
                <w:sz w:val="22"/>
                <w:szCs w:val="22"/>
              </w:rPr>
            </w:pPr>
            <w:r w:rsidRPr="00442538">
              <w:rPr>
                <w:sz w:val="22"/>
                <w:szCs w:val="22"/>
              </w:rPr>
              <w:t>TINTA ESMALTE SINTETICO ALTO BRILHO 3,6 L</w:t>
            </w:r>
          </w:p>
        </w:tc>
        <w:tc>
          <w:tcPr>
            <w:tcW w:w="709" w:type="dxa"/>
            <w:shd w:val="clear" w:color="auto" w:fill="auto"/>
          </w:tcPr>
          <w:p w14:paraId="2AA454B3" w14:textId="77777777" w:rsidR="00442538" w:rsidRPr="00442538" w:rsidRDefault="00442538" w:rsidP="00442538">
            <w:pPr>
              <w:jc w:val="center"/>
              <w:rPr>
                <w:sz w:val="22"/>
                <w:szCs w:val="22"/>
              </w:rPr>
            </w:pPr>
            <w:r w:rsidRPr="00442538">
              <w:rPr>
                <w:sz w:val="22"/>
                <w:szCs w:val="22"/>
              </w:rPr>
              <w:t>GL</w:t>
            </w:r>
          </w:p>
        </w:tc>
        <w:tc>
          <w:tcPr>
            <w:tcW w:w="1124" w:type="dxa"/>
            <w:shd w:val="clear" w:color="auto" w:fill="auto"/>
          </w:tcPr>
          <w:p w14:paraId="7D5229D2" w14:textId="77777777" w:rsidR="00442538" w:rsidRPr="00442538" w:rsidRDefault="00442538" w:rsidP="00442538">
            <w:pPr>
              <w:jc w:val="center"/>
              <w:rPr>
                <w:sz w:val="22"/>
                <w:szCs w:val="22"/>
              </w:rPr>
            </w:pPr>
            <w:r w:rsidRPr="00442538">
              <w:rPr>
                <w:sz w:val="22"/>
                <w:szCs w:val="22"/>
              </w:rPr>
              <w:t>200</w:t>
            </w:r>
          </w:p>
        </w:tc>
      </w:tr>
      <w:tr w:rsidR="00442538" w:rsidRPr="00442538" w14:paraId="4A487F5A" w14:textId="77777777" w:rsidTr="00442538">
        <w:trPr>
          <w:trHeight w:val="20"/>
          <w:jc w:val="center"/>
        </w:trPr>
        <w:tc>
          <w:tcPr>
            <w:tcW w:w="704" w:type="dxa"/>
            <w:shd w:val="clear" w:color="auto" w:fill="auto"/>
          </w:tcPr>
          <w:p w14:paraId="3737EF75" w14:textId="77777777" w:rsidR="00442538" w:rsidRPr="00442538" w:rsidRDefault="00442538" w:rsidP="00442538">
            <w:pPr>
              <w:jc w:val="center"/>
              <w:rPr>
                <w:sz w:val="22"/>
                <w:szCs w:val="22"/>
              </w:rPr>
            </w:pPr>
            <w:r w:rsidRPr="00442538">
              <w:rPr>
                <w:sz w:val="22"/>
                <w:szCs w:val="22"/>
              </w:rPr>
              <w:t>57</w:t>
            </w:r>
          </w:p>
        </w:tc>
        <w:tc>
          <w:tcPr>
            <w:tcW w:w="6678" w:type="dxa"/>
            <w:shd w:val="clear" w:color="auto" w:fill="auto"/>
          </w:tcPr>
          <w:p w14:paraId="77EA2CDF" w14:textId="77777777" w:rsidR="00442538" w:rsidRPr="00442538" w:rsidRDefault="00442538" w:rsidP="00442538">
            <w:pPr>
              <w:jc w:val="both"/>
              <w:rPr>
                <w:sz w:val="22"/>
                <w:szCs w:val="22"/>
              </w:rPr>
            </w:pPr>
            <w:r w:rsidRPr="00442538">
              <w:rPr>
                <w:sz w:val="22"/>
                <w:szCs w:val="22"/>
              </w:rPr>
              <w:t>TINTA ESMALTE SINTETICO FOSCO 3,6 L</w:t>
            </w:r>
          </w:p>
        </w:tc>
        <w:tc>
          <w:tcPr>
            <w:tcW w:w="709" w:type="dxa"/>
            <w:shd w:val="clear" w:color="auto" w:fill="auto"/>
          </w:tcPr>
          <w:p w14:paraId="6DC87140" w14:textId="77777777" w:rsidR="00442538" w:rsidRPr="00442538" w:rsidRDefault="00442538" w:rsidP="00442538">
            <w:pPr>
              <w:jc w:val="center"/>
              <w:rPr>
                <w:sz w:val="22"/>
                <w:szCs w:val="22"/>
              </w:rPr>
            </w:pPr>
            <w:r w:rsidRPr="00442538">
              <w:rPr>
                <w:sz w:val="22"/>
                <w:szCs w:val="22"/>
              </w:rPr>
              <w:t>GL</w:t>
            </w:r>
          </w:p>
        </w:tc>
        <w:tc>
          <w:tcPr>
            <w:tcW w:w="1124" w:type="dxa"/>
            <w:shd w:val="clear" w:color="auto" w:fill="auto"/>
          </w:tcPr>
          <w:p w14:paraId="3DADA966" w14:textId="77777777" w:rsidR="00442538" w:rsidRPr="00442538" w:rsidRDefault="00442538" w:rsidP="00442538">
            <w:pPr>
              <w:jc w:val="center"/>
              <w:rPr>
                <w:sz w:val="22"/>
                <w:szCs w:val="22"/>
              </w:rPr>
            </w:pPr>
            <w:r w:rsidRPr="00442538">
              <w:rPr>
                <w:sz w:val="22"/>
                <w:szCs w:val="22"/>
              </w:rPr>
              <w:t>200</w:t>
            </w:r>
          </w:p>
        </w:tc>
      </w:tr>
      <w:tr w:rsidR="00442538" w:rsidRPr="00442538" w14:paraId="2B6FE46B" w14:textId="77777777" w:rsidTr="00442538">
        <w:trPr>
          <w:trHeight w:val="20"/>
          <w:jc w:val="center"/>
        </w:trPr>
        <w:tc>
          <w:tcPr>
            <w:tcW w:w="704" w:type="dxa"/>
            <w:shd w:val="clear" w:color="auto" w:fill="auto"/>
          </w:tcPr>
          <w:p w14:paraId="5A4A7C9B" w14:textId="77777777" w:rsidR="00442538" w:rsidRPr="00442538" w:rsidRDefault="00442538" w:rsidP="00442538">
            <w:pPr>
              <w:jc w:val="center"/>
              <w:rPr>
                <w:sz w:val="22"/>
                <w:szCs w:val="22"/>
              </w:rPr>
            </w:pPr>
            <w:r w:rsidRPr="00442538">
              <w:rPr>
                <w:sz w:val="22"/>
                <w:szCs w:val="22"/>
              </w:rPr>
              <w:t>58</w:t>
            </w:r>
          </w:p>
        </w:tc>
        <w:tc>
          <w:tcPr>
            <w:tcW w:w="6678" w:type="dxa"/>
            <w:shd w:val="clear" w:color="auto" w:fill="auto"/>
          </w:tcPr>
          <w:p w14:paraId="769B2923" w14:textId="77777777" w:rsidR="00442538" w:rsidRPr="00442538" w:rsidRDefault="00442538" w:rsidP="00442538">
            <w:pPr>
              <w:jc w:val="both"/>
              <w:rPr>
                <w:sz w:val="22"/>
                <w:szCs w:val="22"/>
              </w:rPr>
            </w:pPr>
            <w:r w:rsidRPr="00442538">
              <w:rPr>
                <w:sz w:val="22"/>
                <w:szCs w:val="22"/>
              </w:rPr>
              <w:t>TINTA LATEX PVA 18 LITROS</w:t>
            </w:r>
          </w:p>
        </w:tc>
        <w:tc>
          <w:tcPr>
            <w:tcW w:w="709" w:type="dxa"/>
            <w:shd w:val="clear" w:color="auto" w:fill="auto"/>
          </w:tcPr>
          <w:p w14:paraId="398613F5" w14:textId="77777777" w:rsidR="00442538" w:rsidRPr="00442538" w:rsidRDefault="00442538" w:rsidP="00442538">
            <w:pPr>
              <w:jc w:val="center"/>
              <w:rPr>
                <w:sz w:val="22"/>
                <w:szCs w:val="22"/>
              </w:rPr>
            </w:pPr>
            <w:r w:rsidRPr="00442538">
              <w:rPr>
                <w:sz w:val="22"/>
                <w:szCs w:val="22"/>
              </w:rPr>
              <w:t>LT</w:t>
            </w:r>
          </w:p>
        </w:tc>
        <w:tc>
          <w:tcPr>
            <w:tcW w:w="1124" w:type="dxa"/>
            <w:shd w:val="clear" w:color="auto" w:fill="auto"/>
          </w:tcPr>
          <w:p w14:paraId="67B87BBD" w14:textId="77777777" w:rsidR="00442538" w:rsidRPr="00442538" w:rsidRDefault="00442538" w:rsidP="00442538">
            <w:pPr>
              <w:jc w:val="center"/>
              <w:rPr>
                <w:sz w:val="22"/>
                <w:szCs w:val="22"/>
              </w:rPr>
            </w:pPr>
            <w:r w:rsidRPr="00442538">
              <w:rPr>
                <w:sz w:val="22"/>
                <w:szCs w:val="22"/>
              </w:rPr>
              <w:t>300</w:t>
            </w:r>
          </w:p>
        </w:tc>
      </w:tr>
      <w:tr w:rsidR="00442538" w:rsidRPr="00442538" w14:paraId="11A54460" w14:textId="77777777" w:rsidTr="00442538">
        <w:trPr>
          <w:trHeight w:val="20"/>
          <w:jc w:val="center"/>
        </w:trPr>
        <w:tc>
          <w:tcPr>
            <w:tcW w:w="704" w:type="dxa"/>
            <w:shd w:val="clear" w:color="auto" w:fill="auto"/>
          </w:tcPr>
          <w:p w14:paraId="7E9A9FC7" w14:textId="77777777" w:rsidR="00442538" w:rsidRPr="00442538" w:rsidRDefault="00442538" w:rsidP="00442538">
            <w:pPr>
              <w:jc w:val="center"/>
              <w:rPr>
                <w:sz w:val="22"/>
                <w:szCs w:val="22"/>
              </w:rPr>
            </w:pPr>
            <w:r w:rsidRPr="00442538">
              <w:rPr>
                <w:sz w:val="22"/>
                <w:szCs w:val="22"/>
              </w:rPr>
              <w:t>59</w:t>
            </w:r>
          </w:p>
        </w:tc>
        <w:tc>
          <w:tcPr>
            <w:tcW w:w="6678" w:type="dxa"/>
            <w:shd w:val="clear" w:color="auto" w:fill="auto"/>
          </w:tcPr>
          <w:p w14:paraId="0CF09D5E" w14:textId="100DC67F" w:rsidR="00442538" w:rsidRPr="00442538" w:rsidRDefault="00442538" w:rsidP="00433031">
            <w:pPr>
              <w:jc w:val="both"/>
              <w:rPr>
                <w:sz w:val="22"/>
                <w:szCs w:val="22"/>
              </w:rPr>
            </w:pPr>
            <w:r w:rsidRPr="00442538">
              <w:rPr>
                <w:sz w:val="22"/>
                <w:szCs w:val="22"/>
              </w:rPr>
              <w:t>TINTA SPRAY BRILHO AMARELO 350ML</w:t>
            </w:r>
          </w:p>
        </w:tc>
        <w:tc>
          <w:tcPr>
            <w:tcW w:w="709" w:type="dxa"/>
            <w:shd w:val="clear" w:color="auto" w:fill="auto"/>
          </w:tcPr>
          <w:p w14:paraId="05D1CD3C"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5CBB1F1B" w14:textId="77777777" w:rsidR="00442538" w:rsidRPr="00442538" w:rsidRDefault="00442538" w:rsidP="00442538">
            <w:pPr>
              <w:jc w:val="center"/>
              <w:rPr>
                <w:sz w:val="22"/>
                <w:szCs w:val="22"/>
              </w:rPr>
            </w:pPr>
            <w:r w:rsidRPr="00442538">
              <w:rPr>
                <w:sz w:val="22"/>
                <w:szCs w:val="22"/>
              </w:rPr>
              <w:t>60</w:t>
            </w:r>
          </w:p>
        </w:tc>
      </w:tr>
      <w:tr w:rsidR="00442538" w:rsidRPr="00442538" w14:paraId="67BD3211" w14:textId="77777777" w:rsidTr="00442538">
        <w:trPr>
          <w:trHeight w:val="20"/>
          <w:jc w:val="center"/>
        </w:trPr>
        <w:tc>
          <w:tcPr>
            <w:tcW w:w="704" w:type="dxa"/>
            <w:shd w:val="clear" w:color="auto" w:fill="auto"/>
          </w:tcPr>
          <w:p w14:paraId="0C3CCA21" w14:textId="77777777" w:rsidR="00442538" w:rsidRPr="00442538" w:rsidRDefault="00442538" w:rsidP="00442538">
            <w:pPr>
              <w:jc w:val="center"/>
              <w:rPr>
                <w:sz w:val="22"/>
                <w:szCs w:val="22"/>
              </w:rPr>
            </w:pPr>
            <w:r w:rsidRPr="00442538">
              <w:rPr>
                <w:sz w:val="22"/>
                <w:szCs w:val="22"/>
              </w:rPr>
              <w:t>60</w:t>
            </w:r>
          </w:p>
        </w:tc>
        <w:tc>
          <w:tcPr>
            <w:tcW w:w="6678" w:type="dxa"/>
            <w:shd w:val="clear" w:color="auto" w:fill="auto"/>
          </w:tcPr>
          <w:p w14:paraId="132310C2" w14:textId="77777777" w:rsidR="00442538" w:rsidRPr="00442538" w:rsidRDefault="00442538" w:rsidP="00442538">
            <w:pPr>
              <w:jc w:val="both"/>
              <w:rPr>
                <w:sz w:val="22"/>
                <w:szCs w:val="22"/>
              </w:rPr>
            </w:pPr>
            <w:r w:rsidRPr="00442538">
              <w:rPr>
                <w:sz w:val="22"/>
                <w:szCs w:val="22"/>
              </w:rPr>
              <w:t>TINTA SPRAY BRILHO BRANCO 350ML</w:t>
            </w:r>
          </w:p>
        </w:tc>
        <w:tc>
          <w:tcPr>
            <w:tcW w:w="709" w:type="dxa"/>
            <w:shd w:val="clear" w:color="auto" w:fill="auto"/>
          </w:tcPr>
          <w:p w14:paraId="4346A1DE"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07BC8EC1" w14:textId="77777777" w:rsidR="00442538" w:rsidRPr="00442538" w:rsidRDefault="00442538" w:rsidP="00442538">
            <w:pPr>
              <w:jc w:val="center"/>
              <w:rPr>
                <w:sz w:val="22"/>
                <w:szCs w:val="22"/>
              </w:rPr>
            </w:pPr>
            <w:r w:rsidRPr="00442538">
              <w:rPr>
                <w:sz w:val="22"/>
                <w:szCs w:val="22"/>
              </w:rPr>
              <w:t>60</w:t>
            </w:r>
          </w:p>
        </w:tc>
      </w:tr>
      <w:tr w:rsidR="00442538" w:rsidRPr="00442538" w14:paraId="53BD2D32" w14:textId="77777777" w:rsidTr="00442538">
        <w:trPr>
          <w:trHeight w:val="20"/>
          <w:jc w:val="center"/>
        </w:trPr>
        <w:tc>
          <w:tcPr>
            <w:tcW w:w="704" w:type="dxa"/>
            <w:shd w:val="clear" w:color="auto" w:fill="auto"/>
          </w:tcPr>
          <w:p w14:paraId="6036999B" w14:textId="77777777" w:rsidR="00442538" w:rsidRPr="00442538" w:rsidRDefault="00442538" w:rsidP="00442538">
            <w:pPr>
              <w:jc w:val="center"/>
              <w:rPr>
                <w:sz w:val="22"/>
                <w:szCs w:val="22"/>
              </w:rPr>
            </w:pPr>
            <w:r w:rsidRPr="00442538">
              <w:rPr>
                <w:sz w:val="22"/>
                <w:szCs w:val="22"/>
              </w:rPr>
              <w:t>61</w:t>
            </w:r>
          </w:p>
        </w:tc>
        <w:tc>
          <w:tcPr>
            <w:tcW w:w="6678" w:type="dxa"/>
            <w:shd w:val="clear" w:color="auto" w:fill="auto"/>
          </w:tcPr>
          <w:p w14:paraId="29AFAA93" w14:textId="77777777" w:rsidR="00442538" w:rsidRPr="00442538" w:rsidRDefault="00442538" w:rsidP="00442538">
            <w:pPr>
              <w:jc w:val="both"/>
              <w:rPr>
                <w:sz w:val="22"/>
                <w:szCs w:val="22"/>
              </w:rPr>
            </w:pPr>
            <w:r w:rsidRPr="00442538">
              <w:rPr>
                <w:sz w:val="22"/>
                <w:szCs w:val="22"/>
              </w:rPr>
              <w:t>TINTA SPRAY BRILHO PRETO 350ML</w:t>
            </w:r>
          </w:p>
        </w:tc>
        <w:tc>
          <w:tcPr>
            <w:tcW w:w="709" w:type="dxa"/>
            <w:shd w:val="clear" w:color="auto" w:fill="auto"/>
          </w:tcPr>
          <w:p w14:paraId="532F8605"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613545A1" w14:textId="77777777" w:rsidR="00442538" w:rsidRPr="00442538" w:rsidRDefault="00442538" w:rsidP="00442538">
            <w:pPr>
              <w:jc w:val="center"/>
              <w:rPr>
                <w:sz w:val="22"/>
                <w:szCs w:val="22"/>
              </w:rPr>
            </w:pPr>
            <w:r w:rsidRPr="00442538">
              <w:rPr>
                <w:sz w:val="22"/>
                <w:szCs w:val="22"/>
              </w:rPr>
              <w:t>60</w:t>
            </w:r>
          </w:p>
        </w:tc>
      </w:tr>
      <w:tr w:rsidR="00442538" w:rsidRPr="00442538" w14:paraId="1357437C" w14:textId="77777777" w:rsidTr="00442538">
        <w:trPr>
          <w:trHeight w:val="20"/>
          <w:jc w:val="center"/>
        </w:trPr>
        <w:tc>
          <w:tcPr>
            <w:tcW w:w="704" w:type="dxa"/>
            <w:shd w:val="clear" w:color="auto" w:fill="auto"/>
          </w:tcPr>
          <w:p w14:paraId="1B7BACBC" w14:textId="77777777" w:rsidR="00442538" w:rsidRPr="00442538" w:rsidRDefault="00442538" w:rsidP="00442538">
            <w:pPr>
              <w:jc w:val="center"/>
              <w:rPr>
                <w:sz w:val="22"/>
                <w:szCs w:val="22"/>
              </w:rPr>
            </w:pPr>
            <w:r w:rsidRPr="00442538">
              <w:rPr>
                <w:sz w:val="22"/>
                <w:szCs w:val="22"/>
              </w:rPr>
              <w:t>62</w:t>
            </w:r>
          </w:p>
        </w:tc>
        <w:tc>
          <w:tcPr>
            <w:tcW w:w="6678" w:type="dxa"/>
            <w:shd w:val="clear" w:color="auto" w:fill="auto"/>
          </w:tcPr>
          <w:p w14:paraId="729E6C67" w14:textId="77777777" w:rsidR="00442538" w:rsidRPr="00442538" w:rsidRDefault="00442538" w:rsidP="00442538">
            <w:pPr>
              <w:jc w:val="both"/>
              <w:rPr>
                <w:sz w:val="22"/>
                <w:szCs w:val="22"/>
              </w:rPr>
            </w:pPr>
            <w:r w:rsidRPr="00442538">
              <w:rPr>
                <w:sz w:val="22"/>
                <w:szCs w:val="22"/>
              </w:rPr>
              <w:t>TINTA SPRAY BRILHO VERMELHO 350ML</w:t>
            </w:r>
          </w:p>
        </w:tc>
        <w:tc>
          <w:tcPr>
            <w:tcW w:w="709" w:type="dxa"/>
            <w:shd w:val="clear" w:color="auto" w:fill="auto"/>
          </w:tcPr>
          <w:p w14:paraId="42B1AFE4"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35B59D10" w14:textId="77777777" w:rsidR="00442538" w:rsidRPr="00442538" w:rsidRDefault="00442538" w:rsidP="00442538">
            <w:pPr>
              <w:jc w:val="center"/>
              <w:rPr>
                <w:sz w:val="22"/>
                <w:szCs w:val="22"/>
              </w:rPr>
            </w:pPr>
            <w:r w:rsidRPr="00442538">
              <w:rPr>
                <w:sz w:val="22"/>
                <w:szCs w:val="22"/>
              </w:rPr>
              <w:t>60</w:t>
            </w:r>
          </w:p>
        </w:tc>
      </w:tr>
      <w:tr w:rsidR="00442538" w:rsidRPr="00442538" w14:paraId="2376D311" w14:textId="77777777" w:rsidTr="00442538">
        <w:trPr>
          <w:trHeight w:val="20"/>
          <w:jc w:val="center"/>
        </w:trPr>
        <w:tc>
          <w:tcPr>
            <w:tcW w:w="704" w:type="dxa"/>
            <w:shd w:val="clear" w:color="auto" w:fill="auto"/>
          </w:tcPr>
          <w:p w14:paraId="15C4A944" w14:textId="77777777" w:rsidR="00442538" w:rsidRPr="00442538" w:rsidRDefault="00442538" w:rsidP="00442538">
            <w:pPr>
              <w:jc w:val="center"/>
              <w:rPr>
                <w:sz w:val="22"/>
                <w:szCs w:val="22"/>
              </w:rPr>
            </w:pPr>
            <w:r w:rsidRPr="00442538">
              <w:rPr>
                <w:sz w:val="22"/>
                <w:szCs w:val="22"/>
              </w:rPr>
              <w:t>63</w:t>
            </w:r>
          </w:p>
        </w:tc>
        <w:tc>
          <w:tcPr>
            <w:tcW w:w="6678" w:type="dxa"/>
            <w:shd w:val="clear" w:color="auto" w:fill="auto"/>
          </w:tcPr>
          <w:p w14:paraId="349E588A" w14:textId="77777777" w:rsidR="00442538" w:rsidRPr="00442538" w:rsidRDefault="00442538" w:rsidP="00442538">
            <w:pPr>
              <w:jc w:val="both"/>
              <w:rPr>
                <w:sz w:val="22"/>
                <w:szCs w:val="22"/>
              </w:rPr>
            </w:pPr>
            <w:r w:rsidRPr="00442538">
              <w:rPr>
                <w:sz w:val="22"/>
                <w:szCs w:val="22"/>
              </w:rPr>
              <w:t>VEDALIT 18 LITROS</w:t>
            </w:r>
          </w:p>
        </w:tc>
        <w:tc>
          <w:tcPr>
            <w:tcW w:w="709" w:type="dxa"/>
            <w:shd w:val="clear" w:color="auto" w:fill="auto"/>
          </w:tcPr>
          <w:p w14:paraId="39B780DF" w14:textId="77777777" w:rsidR="00442538" w:rsidRPr="00442538" w:rsidRDefault="00442538" w:rsidP="00442538">
            <w:pPr>
              <w:jc w:val="center"/>
              <w:rPr>
                <w:sz w:val="22"/>
                <w:szCs w:val="22"/>
              </w:rPr>
            </w:pPr>
            <w:r w:rsidRPr="00442538">
              <w:rPr>
                <w:sz w:val="22"/>
                <w:szCs w:val="22"/>
              </w:rPr>
              <w:t>UN</w:t>
            </w:r>
          </w:p>
        </w:tc>
        <w:tc>
          <w:tcPr>
            <w:tcW w:w="1124" w:type="dxa"/>
            <w:shd w:val="clear" w:color="auto" w:fill="auto"/>
          </w:tcPr>
          <w:p w14:paraId="4FD7C394" w14:textId="77777777" w:rsidR="00442538" w:rsidRPr="00442538" w:rsidRDefault="00442538" w:rsidP="00442538">
            <w:pPr>
              <w:jc w:val="center"/>
              <w:rPr>
                <w:sz w:val="22"/>
                <w:szCs w:val="22"/>
              </w:rPr>
            </w:pPr>
            <w:r w:rsidRPr="00442538">
              <w:rPr>
                <w:sz w:val="22"/>
                <w:szCs w:val="22"/>
              </w:rPr>
              <w:t>100</w:t>
            </w:r>
          </w:p>
        </w:tc>
      </w:tr>
      <w:tr w:rsidR="00442538" w:rsidRPr="00442538" w14:paraId="18B79EE9" w14:textId="77777777" w:rsidTr="00442538">
        <w:trPr>
          <w:trHeight w:val="20"/>
          <w:jc w:val="center"/>
        </w:trPr>
        <w:tc>
          <w:tcPr>
            <w:tcW w:w="704" w:type="dxa"/>
            <w:shd w:val="clear" w:color="auto" w:fill="auto"/>
          </w:tcPr>
          <w:p w14:paraId="208C05E6" w14:textId="77777777" w:rsidR="00442538" w:rsidRPr="00442538" w:rsidRDefault="00442538" w:rsidP="00442538">
            <w:pPr>
              <w:jc w:val="center"/>
              <w:rPr>
                <w:sz w:val="22"/>
                <w:szCs w:val="22"/>
              </w:rPr>
            </w:pPr>
            <w:r w:rsidRPr="00442538">
              <w:rPr>
                <w:sz w:val="22"/>
                <w:szCs w:val="22"/>
              </w:rPr>
              <w:t>64</w:t>
            </w:r>
          </w:p>
        </w:tc>
        <w:tc>
          <w:tcPr>
            <w:tcW w:w="6678" w:type="dxa"/>
            <w:shd w:val="clear" w:color="auto" w:fill="auto"/>
          </w:tcPr>
          <w:p w14:paraId="36CB1069" w14:textId="77777777" w:rsidR="00442538" w:rsidRPr="00442538" w:rsidRDefault="00442538" w:rsidP="00442538">
            <w:pPr>
              <w:jc w:val="both"/>
              <w:rPr>
                <w:sz w:val="22"/>
                <w:szCs w:val="22"/>
              </w:rPr>
            </w:pPr>
            <w:r w:rsidRPr="00442538">
              <w:rPr>
                <w:sz w:val="22"/>
                <w:szCs w:val="22"/>
              </w:rPr>
              <w:t>VIGOTA PRE MOLDADO PARA LAJE</w:t>
            </w:r>
          </w:p>
        </w:tc>
        <w:tc>
          <w:tcPr>
            <w:tcW w:w="709" w:type="dxa"/>
            <w:shd w:val="clear" w:color="auto" w:fill="auto"/>
          </w:tcPr>
          <w:p w14:paraId="27416D67" w14:textId="77777777" w:rsidR="00442538" w:rsidRPr="00442538" w:rsidRDefault="00442538" w:rsidP="00442538">
            <w:pPr>
              <w:jc w:val="center"/>
              <w:rPr>
                <w:sz w:val="22"/>
                <w:szCs w:val="22"/>
              </w:rPr>
            </w:pPr>
            <w:r w:rsidRPr="00442538">
              <w:rPr>
                <w:sz w:val="22"/>
                <w:szCs w:val="22"/>
              </w:rPr>
              <w:t xml:space="preserve">M </w:t>
            </w:r>
          </w:p>
        </w:tc>
        <w:tc>
          <w:tcPr>
            <w:tcW w:w="1124" w:type="dxa"/>
            <w:shd w:val="clear" w:color="auto" w:fill="auto"/>
          </w:tcPr>
          <w:p w14:paraId="140ED96B" w14:textId="77777777" w:rsidR="00442538" w:rsidRPr="00442538" w:rsidRDefault="00442538" w:rsidP="00442538">
            <w:pPr>
              <w:jc w:val="center"/>
              <w:rPr>
                <w:sz w:val="22"/>
                <w:szCs w:val="22"/>
              </w:rPr>
            </w:pPr>
            <w:r w:rsidRPr="00442538">
              <w:rPr>
                <w:sz w:val="22"/>
                <w:szCs w:val="22"/>
              </w:rPr>
              <w:t>500</w:t>
            </w:r>
          </w:p>
        </w:tc>
      </w:tr>
    </w:tbl>
    <w:p w14:paraId="747B2A8F" w14:textId="77777777" w:rsidR="00575F66" w:rsidRPr="00575F66" w:rsidRDefault="00575F66" w:rsidP="00575F66">
      <w:pPr>
        <w:autoSpaceDE w:val="0"/>
        <w:autoSpaceDN w:val="0"/>
        <w:adjustRightInd w:val="0"/>
        <w:ind w:left="10" w:hanging="10"/>
        <w:rPr>
          <w:rFonts w:ascii="Arial" w:eastAsia="Arial" w:hAnsi="Arial" w:cs="Arial"/>
          <w:b/>
          <w:sz w:val="22"/>
          <w:szCs w:val="22"/>
          <w:lang w:eastAsia="pt-BR"/>
        </w:rPr>
      </w:pPr>
    </w:p>
    <w:p w14:paraId="341CA0F1"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hAnsi="Arial" w:cs="Arial"/>
          <w:sz w:val="22"/>
          <w:szCs w:val="22"/>
          <w:lang w:eastAsia="pt-BR"/>
        </w:rPr>
        <w:t xml:space="preserve">1.2. </w:t>
      </w:r>
      <w:r w:rsidRPr="00575F66">
        <w:rPr>
          <w:rFonts w:ascii="Arial" w:eastAsia="Arial" w:hAnsi="Arial" w:cs="Arial"/>
          <w:sz w:val="22"/>
          <w:szCs w:val="22"/>
          <w:lang w:eastAsia="pt-BR"/>
        </w:rPr>
        <w:t>Os bens ou serviços objeto desta contratação são caracterizados como comuns, pois apresentam padrões de desempenho e qualidade objetivamente definidos por meio de especificações usuais de mercado, de modo a admitir ampliação de ofertas.</w:t>
      </w:r>
    </w:p>
    <w:p w14:paraId="49571418"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p>
    <w:p w14:paraId="2CAAAEB1" w14:textId="77777777" w:rsidR="00575F66" w:rsidRPr="00575F66" w:rsidRDefault="00575F66" w:rsidP="00575F66">
      <w:pPr>
        <w:pBdr>
          <w:top w:val="nil"/>
          <w:left w:val="nil"/>
          <w:bottom w:val="nil"/>
          <w:right w:val="nil"/>
          <w:between w:val="nil"/>
        </w:pBdr>
        <w:ind w:left="10" w:hanging="10"/>
        <w:jc w:val="both"/>
        <w:rPr>
          <w:rFonts w:ascii="Arial" w:hAnsi="Arial" w:cs="Arial"/>
          <w:b/>
          <w:sz w:val="22"/>
          <w:szCs w:val="22"/>
          <w:lang w:eastAsia="pt-BR"/>
        </w:rPr>
      </w:pPr>
      <w:r w:rsidRPr="00575F66">
        <w:rPr>
          <w:rFonts w:ascii="Arial" w:hAnsi="Arial" w:cs="Arial"/>
          <w:b/>
          <w:sz w:val="22"/>
          <w:szCs w:val="22"/>
          <w:lang w:eastAsia="pt-BR"/>
        </w:rPr>
        <w:t xml:space="preserve">1.3. Da vigência da contratação </w:t>
      </w:r>
    </w:p>
    <w:p w14:paraId="2AFC8B34" w14:textId="77777777" w:rsidR="00575F66" w:rsidRPr="00575F66" w:rsidRDefault="00575F66" w:rsidP="00575F66">
      <w:pPr>
        <w:ind w:left="10" w:hanging="10"/>
        <w:jc w:val="both"/>
        <w:textAlignment w:val="baseline"/>
        <w:rPr>
          <w:rFonts w:ascii="Arial" w:hAnsi="Arial" w:cs="Arial"/>
          <w:sz w:val="22"/>
          <w:szCs w:val="22"/>
          <w:lang w:eastAsia="pt-BR"/>
        </w:rPr>
      </w:pPr>
      <w:r w:rsidRPr="00575F66">
        <w:rPr>
          <w:rFonts w:ascii="Arial" w:hAnsi="Arial" w:cs="Arial"/>
          <w:sz w:val="22"/>
          <w:szCs w:val="22"/>
          <w:lang w:eastAsia="pt-BR"/>
        </w:rPr>
        <w:lastRenderedPageBreak/>
        <w:t>1.3.1. O prazo de vigência para a contratação será de 12 (doze) meses contados da assinatura do contrato, podendo ser prorrogado nos termos do artigo 84 da Lei nº 14.133/2021.</w:t>
      </w:r>
    </w:p>
    <w:p w14:paraId="357507A2" w14:textId="77777777" w:rsidR="00575F66" w:rsidRPr="00575F66" w:rsidRDefault="00575F66" w:rsidP="00575F66">
      <w:pPr>
        <w:autoSpaceDE w:val="0"/>
        <w:autoSpaceDN w:val="0"/>
        <w:adjustRightInd w:val="0"/>
        <w:ind w:left="10" w:hanging="10"/>
        <w:rPr>
          <w:rFonts w:ascii="Arial" w:eastAsia="Arial" w:hAnsi="Arial" w:cs="Arial"/>
          <w:b/>
          <w:sz w:val="22"/>
          <w:szCs w:val="22"/>
          <w:lang w:eastAsia="pt-BR"/>
        </w:rPr>
      </w:pPr>
    </w:p>
    <w:p w14:paraId="65B29F1A" w14:textId="77777777" w:rsidR="00575F66" w:rsidRPr="00575F66" w:rsidRDefault="00575F66"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2. RAZÕES E EXPOSIÇÃO DA NECESSIDADE DA CONTRATAÇÃO</w:t>
      </w:r>
    </w:p>
    <w:p w14:paraId="4B919D24" w14:textId="77777777" w:rsidR="00966DA5" w:rsidRPr="00966DA5"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r w:rsidRPr="00966DA5">
        <w:rPr>
          <w:rFonts w:ascii="Arial" w:hAnsi="Arial" w:cs="Arial"/>
          <w:sz w:val="22"/>
          <w:szCs w:val="22"/>
          <w:lang w:eastAsia="pt-BR"/>
        </w:rPr>
        <w:t>A aquisição de materiais de construção diversos é essencial para a manutenção predial e a execução de obras públicas. Esses materiais são fundamentais para garantir a segurança, a funcionalidade e a durabilidade dos imóveis públicos, contribuindo diretamente para o bem-estar da comunidade e a eficiência dos serviços públicos.</w:t>
      </w:r>
    </w:p>
    <w:p w14:paraId="2C463CFB" w14:textId="77777777" w:rsidR="00966DA5" w:rsidRPr="00966DA5"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p>
    <w:p w14:paraId="1D9E26ED" w14:textId="77777777" w:rsidR="00966DA5" w:rsidRPr="00966DA5"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r w:rsidRPr="00966DA5">
        <w:rPr>
          <w:rFonts w:ascii="Arial" w:hAnsi="Arial" w:cs="Arial"/>
          <w:sz w:val="22"/>
          <w:szCs w:val="22"/>
          <w:lang w:eastAsia="pt-BR"/>
        </w:rPr>
        <w:t>Os materiais de construção são cruciais tanto para novas construções quanto para a manutenção de edificações existentes. A manutenção predial é vital para preservar a integridade das edificações e prevenir problemas maiores decorrentes do desgaste natural ou de danos acidentais. A substituição de componentes desgastados ou danificados assegura que as edificações permaneçam seguras e operacionais, evitando interrupções nos serviços e aumentando a longevidade das estruturas.</w:t>
      </w:r>
    </w:p>
    <w:p w14:paraId="57481F59" w14:textId="77777777" w:rsidR="00966DA5" w:rsidRPr="00966DA5"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p>
    <w:p w14:paraId="04E77D97" w14:textId="77777777" w:rsidR="00966DA5" w:rsidRPr="00966DA5"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r w:rsidRPr="00966DA5">
        <w:rPr>
          <w:rFonts w:ascii="Arial" w:hAnsi="Arial" w:cs="Arial"/>
          <w:sz w:val="22"/>
          <w:szCs w:val="22"/>
          <w:lang w:eastAsia="pt-BR"/>
        </w:rPr>
        <w:t>A construção de novas obras e a manutenção de infraestruturas existentes requerem um fornecimento contínuo de materiais. Obras como escolas, hospitais, estradas, pontes e outros edifícios públicos são essenciais para o desenvolvimento urbano e rural. Materiais de construção de qualidade garantem que essas obras sejam realizadas com segurança e durabilidade.</w:t>
      </w:r>
    </w:p>
    <w:p w14:paraId="3FC9BEAE" w14:textId="77777777" w:rsidR="00966DA5" w:rsidRPr="00966DA5"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p>
    <w:p w14:paraId="39A4F539" w14:textId="77777777" w:rsidR="00966DA5" w:rsidRPr="00966DA5"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r w:rsidRPr="00966DA5">
        <w:rPr>
          <w:rFonts w:ascii="Arial" w:hAnsi="Arial" w:cs="Arial"/>
          <w:sz w:val="22"/>
          <w:szCs w:val="22"/>
          <w:lang w:eastAsia="pt-BR"/>
        </w:rPr>
        <w:t>A logística de fornecimento e o armazenamento adequado dos materiais são aspectos decisivos para evitar atrasos nas obras e garantir que os materiais estejam disponíveis quando necessários.</w:t>
      </w:r>
    </w:p>
    <w:p w14:paraId="086067A6" w14:textId="77777777" w:rsidR="00966DA5" w:rsidRPr="00966DA5"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p>
    <w:p w14:paraId="0ED401AC" w14:textId="7574F9E8" w:rsidR="00966DA5"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r w:rsidRPr="00966DA5">
        <w:rPr>
          <w:rFonts w:ascii="Arial" w:hAnsi="Arial" w:cs="Arial"/>
          <w:sz w:val="22"/>
          <w:szCs w:val="22"/>
          <w:lang w:eastAsia="pt-BR"/>
        </w:rPr>
        <w:t>A aquisição de materiais de construção para manutenções prediais e obras públicas é uma necessidade fundamental para a preservação e o desenvolvimento das infraestruturas. A escolha criteriosa desses materiais, alinhada a práticas sustentáveis e eficientes, assegura a durabilidade, a segurança e a funcionalidade das construções, beneficiando diretamente a comunidade e contribuindo para o desenvolvimento socioeconômico.</w:t>
      </w:r>
    </w:p>
    <w:p w14:paraId="23A438BD" w14:textId="77777777" w:rsidR="00966DA5" w:rsidRPr="00575F66" w:rsidRDefault="00966DA5" w:rsidP="00966DA5">
      <w:pPr>
        <w:keepNext/>
        <w:keepLines/>
        <w:pBdr>
          <w:top w:val="nil"/>
          <w:left w:val="nil"/>
          <w:bottom w:val="nil"/>
          <w:right w:val="nil"/>
          <w:between w:val="nil"/>
        </w:pBdr>
        <w:tabs>
          <w:tab w:val="left" w:pos="567"/>
        </w:tabs>
        <w:ind w:left="10" w:hanging="10"/>
        <w:jc w:val="both"/>
        <w:rPr>
          <w:rFonts w:ascii="Arial" w:hAnsi="Arial" w:cs="Arial"/>
          <w:sz w:val="22"/>
          <w:szCs w:val="22"/>
          <w:lang w:eastAsia="pt-BR"/>
        </w:rPr>
      </w:pPr>
    </w:p>
    <w:p w14:paraId="43CA66D8" w14:textId="742B111C" w:rsidR="00575F66" w:rsidRPr="00575F66" w:rsidRDefault="00575F66"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3. DESCRIÇÃO DA SOLUÇÃO ADEQUADA</w:t>
      </w:r>
      <w:r w:rsidR="00DF448E">
        <w:rPr>
          <w:rFonts w:ascii="Arial" w:eastAsia="Arial" w:hAnsi="Arial" w:cs="Arial"/>
          <w:b/>
          <w:sz w:val="22"/>
          <w:szCs w:val="22"/>
          <w:lang w:eastAsia="pt-BR"/>
        </w:rPr>
        <w:t>, CONSIDERANDO O CICLO DO OBJETO</w:t>
      </w:r>
    </w:p>
    <w:p w14:paraId="1E76C7CC" w14:textId="637D4026" w:rsidR="00575F66" w:rsidRDefault="00DF448E" w:rsidP="00575F66">
      <w:pPr>
        <w:ind w:left="10" w:hanging="10"/>
        <w:jc w:val="both"/>
        <w:rPr>
          <w:rFonts w:ascii="Arial" w:hAnsi="Arial" w:cs="Arial"/>
          <w:kern w:val="2"/>
          <w:sz w:val="22"/>
          <w:szCs w:val="22"/>
          <w:lang w:eastAsia="pt-BR"/>
        </w:rPr>
      </w:pPr>
      <w:r w:rsidRPr="00DF448E">
        <w:rPr>
          <w:rFonts w:ascii="Arial" w:hAnsi="Arial" w:cs="Arial"/>
          <w:kern w:val="2"/>
          <w:sz w:val="22"/>
          <w:szCs w:val="22"/>
          <w:lang w:eastAsia="pt-BR"/>
        </w:rPr>
        <w:t>A solução proposta para a aquisição de materiais de construção abrange todas as etapas do ciclo de vida do objeto, desde a seleção até o descarte. Inicialmente, serão definidas as especificações</w:t>
      </w:r>
      <w:r w:rsidR="00C02FED">
        <w:rPr>
          <w:rFonts w:ascii="Arial" w:hAnsi="Arial" w:cs="Arial"/>
          <w:kern w:val="2"/>
          <w:sz w:val="22"/>
          <w:szCs w:val="22"/>
          <w:lang w:eastAsia="pt-BR"/>
        </w:rPr>
        <w:t xml:space="preserve"> técnicas dos materiais, seguidas</w:t>
      </w:r>
      <w:r w:rsidRPr="00DF448E">
        <w:rPr>
          <w:rFonts w:ascii="Arial" w:hAnsi="Arial" w:cs="Arial"/>
          <w:kern w:val="2"/>
          <w:sz w:val="22"/>
          <w:szCs w:val="22"/>
          <w:lang w:eastAsia="pt-BR"/>
        </w:rPr>
        <w:t xml:space="preserve"> de um processo de compra transparente e competitivo conforme a Lei </w:t>
      </w:r>
      <w:r w:rsidR="00C02FED">
        <w:rPr>
          <w:rFonts w:ascii="Arial" w:hAnsi="Arial" w:cs="Arial"/>
          <w:kern w:val="2"/>
          <w:sz w:val="22"/>
          <w:szCs w:val="22"/>
          <w:lang w:eastAsia="pt-BR"/>
        </w:rPr>
        <w:t xml:space="preserve">nº </w:t>
      </w:r>
      <w:r w:rsidRPr="00DF448E">
        <w:rPr>
          <w:rFonts w:ascii="Arial" w:hAnsi="Arial" w:cs="Arial"/>
          <w:kern w:val="2"/>
          <w:sz w:val="22"/>
          <w:szCs w:val="22"/>
          <w:lang w:eastAsia="pt-BR"/>
        </w:rPr>
        <w:t>14.133/2021, com a seleção de fornecedores qualificados. Na fase de utilização, os materiais serão aplicados conforme o planejamento das obras e manutenções, com a capacitação das equipes para uso eficiente e seguro. A manutenção preventiva e corretiva será realizada para assegurar a durabilidade e a segurança das edificações</w:t>
      </w:r>
      <w:r w:rsidR="00B1484E">
        <w:rPr>
          <w:rFonts w:ascii="Arial" w:hAnsi="Arial" w:cs="Arial"/>
          <w:kern w:val="2"/>
          <w:sz w:val="22"/>
          <w:szCs w:val="22"/>
          <w:lang w:eastAsia="pt-BR"/>
        </w:rPr>
        <w:t xml:space="preserve"> </w:t>
      </w:r>
      <w:r w:rsidR="00063312">
        <w:rPr>
          <w:rFonts w:ascii="Arial" w:hAnsi="Arial" w:cs="Arial"/>
          <w:kern w:val="2"/>
          <w:sz w:val="22"/>
          <w:szCs w:val="22"/>
          <w:lang w:eastAsia="pt-BR"/>
        </w:rPr>
        <w:t>públicas</w:t>
      </w:r>
      <w:r w:rsidRPr="00DF448E">
        <w:rPr>
          <w:rFonts w:ascii="Arial" w:hAnsi="Arial" w:cs="Arial"/>
          <w:kern w:val="2"/>
          <w:sz w:val="22"/>
          <w:szCs w:val="22"/>
          <w:lang w:eastAsia="pt-BR"/>
        </w:rPr>
        <w:t>. Finalmente, o descarte será feito de forma responsável, com iniciativas para promover a sustentabilidade. Essa abordagem integrada garante que a aquisição de materiais atenda às necessidades do município, promovendo eficiência, segurança e desenvolvimento sustentável.</w:t>
      </w:r>
    </w:p>
    <w:p w14:paraId="333C5B2E" w14:textId="77777777" w:rsidR="00DF448E" w:rsidRPr="00575F66" w:rsidRDefault="00DF448E" w:rsidP="00575F66">
      <w:pPr>
        <w:ind w:left="10" w:hanging="10"/>
        <w:jc w:val="both"/>
        <w:rPr>
          <w:rFonts w:ascii="Arial" w:hAnsi="Arial" w:cs="Arial"/>
          <w:sz w:val="22"/>
          <w:szCs w:val="22"/>
          <w:lang w:eastAsia="pt-BR"/>
        </w:rPr>
      </w:pPr>
    </w:p>
    <w:p w14:paraId="4DDBA08B" w14:textId="77777777" w:rsidR="00575F66" w:rsidRPr="00575F66" w:rsidRDefault="00575F66" w:rsidP="00575F66">
      <w:pPr>
        <w:tabs>
          <w:tab w:val="left" w:pos="7088"/>
        </w:tabs>
        <w:suppressAutoHyphens w:val="0"/>
        <w:ind w:left="10" w:hanging="10"/>
        <w:jc w:val="both"/>
        <w:rPr>
          <w:rFonts w:ascii="Arial" w:eastAsia="Arial" w:hAnsi="Arial" w:cs="Arial"/>
          <w:b/>
          <w:iCs/>
          <w:sz w:val="22"/>
          <w:szCs w:val="22"/>
          <w:lang w:eastAsia="pt-BR"/>
        </w:rPr>
      </w:pPr>
      <w:r w:rsidRPr="00575F66">
        <w:rPr>
          <w:rFonts w:ascii="Arial" w:hAnsi="Arial" w:cs="Arial"/>
          <w:b/>
          <w:iCs/>
          <w:sz w:val="22"/>
          <w:szCs w:val="22"/>
          <w:lang w:eastAsia="pt-BR"/>
        </w:rPr>
        <w:t xml:space="preserve">4. </w:t>
      </w:r>
      <w:r w:rsidRPr="00575F66">
        <w:rPr>
          <w:rFonts w:ascii="Arial" w:eastAsia="Arial" w:hAnsi="Arial" w:cs="Arial"/>
          <w:b/>
          <w:iCs/>
          <w:sz w:val="22"/>
          <w:szCs w:val="22"/>
          <w:lang w:eastAsia="pt-BR"/>
        </w:rPr>
        <w:t>REQUISITOS PARA O PROCEDIMENTO DA CONTRATAÇÃO</w:t>
      </w:r>
    </w:p>
    <w:p w14:paraId="1F77EB5C" w14:textId="77777777" w:rsidR="00575F66" w:rsidRPr="00575F66" w:rsidRDefault="00575F66" w:rsidP="00575F66">
      <w:pPr>
        <w:keepNext/>
        <w:keepLines/>
        <w:tabs>
          <w:tab w:val="left" w:pos="567"/>
        </w:tabs>
        <w:ind w:left="10" w:hanging="10"/>
        <w:jc w:val="both"/>
        <w:outlineLvl w:val="1"/>
        <w:rPr>
          <w:rFonts w:ascii="Arial" w:hAnsi="Arial" w:cs="Arial"/>
          <w:b/>
          <w:sz w:val="22"/>
          <w:szCs w:val="22"/>
          <w:lang w:eastAsia="zh-CN" w:bidi="hi-IN"/>
        </w:rPr>
      </w:pPr>
      <w:r w:rsidRPr="00575F66">
        <w:rPr>
          <w:rFonts w:ascii="Arial" w:hAnsi="Arial" w:cs="Arial"/>
          <w:b/>
          <w:sz w:val="22"/>
          <w:szCs w:val="22"/>
          <w:lang w:eastAsia="zh-CN" w:bidi="hi-IN"/>
        </w:rPr>
        <w:t>4.1. Da necessidade ou conveniência de vistoria técnica</w:t>
      </w:r>
    </w:p>
    <w:p w14:paraId="568CF9DE" w14:textId="77777777" w:rsidR="00575F66" w:rsidRPr="00575F66" w:rsidRDefault="00575F66" w:rsidP="00575F66">
      <w:pPr>
        <w:ind w:left="10" w:hanging="10"/>
        <w:jc w:val="both"/>
        <w:rPr>
          <w:rFonts w:ascii="Arial" w:hAnsi="Arial" w:cs="Arial"/>
          <w:iCs/>
          <w:sz w:val="22"/>
          <w:szCs w:val="22"/>
          <w:lang w:eastAsia="pt-BR"/>
        </w:rPr>
      </w:pPr>
      <w:r w:rsidRPr="00575F66">
        <w:rPr>
          <w:rFonts w:ascii="Arial" w:hAnsi="Arial" w:cs="Arial"/>
          <w:iCs/>
          <w:sz w:val="22"/>
          <w:szCs w:val="22"/>
          <w:lang w:eastAsia="pt-BR"/>
        </w:rPr>
        <w:t xml:space="preserve">4.1.1. Em se tratando de produtos ou serviços de características comuns não se faz necessária a vistoria técnica prévia. </w:t>
      </w:r>
    </w:p>
    <w:p w14:paraId="795AA47E" w14:textId="77777777" w:rsidR="00575F66" w:rsidRPr="00575F66" w:rsidRDefault="00575F66" w:rsidP="00575F66">
      <w:pPr>
        <w:ind w:left="10" w:hanging="10"/>
        <w:jc w:val="both"/>
        <w:rPr>
          <w:rFonts w:ascii="Arial" w:eastAsia="Arial" w:hAnsi="Arial" w:cs="Arial"/>
          <w:i/>
          <w:iCs/>
          <w:sz w:val="22"/>
          <w:szCs w:val="22"/>
          <w:lang w:eastAsia="pt-BR"/>
        </w:rPr>
      </w:pPr>
    </w:p>
    <w:p w14:paraId="256576BA" w14:textId="77777777" w:rsidR="00575F66" w:rsidRPr="00575F66" w:rsidRDefault="00575F66" w:rsidP="00575F66">
      <w:pPr>
        <w:keepNext/>
        <w:keepLines/>
        <w:tabs>
          <w:tab w:val="left" w:pos="567"/>
        </w:tabs>
        <w:ind w:left="10" w:hanging="10"/>
        <w:jc w:val="both"/>
        <w:outlineLvl w:val="1"/>
        <w:rPr>
          <w:rFonts w:ascii="Arial" w:hAnsi="Arial" w:cs="Arial"/>
          <w:b/>
          <w:bCs/>
          <w:sz w:val="22"/>
          <w:szCs w:val="22"/>
          <w:lang w:eastAsia="zh-CN" w:bidi="hi-IN"/>
        </w:rPr>
      </w:pPr>
      <w:r w:rsidRPr="00575F66">
        <w:rPr>
          <w:rFonts w:ascii="Arial" w:hAnsi="Arial" w:cs="Arial"/>
          <w:b/>
          <w:sz w:val="22"/>
          <w:szCs w:val="22"/>
          <w:lang w:eastAsia="zh-CN" w:bidi="hi-IN"/>
        </w:rPr>
        <w:t>4.2</w:t>
      </w:r>
      <w:r w:rsidRPr="00575F66">
        <w:rPr>
          <w:rFonts w:ascii="Arial" w:hAnsi="Arial" w:cs="Arial"/>
          <w:b/>
          <w:bCs/>
          <w:sz w:val="22"/>
          <w:szCs w:val="22"/>
          <w:lang w:eastAsia="zh-CN" w:bidi="hi-IN"/>
        </w:rPr>
        <w:t>. Sobre a possibilidade de subcontratação do objeto</w:t>
      </w:r>
    </w:p>
    <w:p w14:paraId="40888846" w14:textId="77777777" w:rsidR="00575F66" w:rsidRPr="00575F66" w:rsidRDefault="00575F66" w:rsidP="00575F66">
      <w:pPr>
        <w:ind w:left="10" w:hanging="10"/>
        <w:jc w:val="both"/>
        <w:rPr>
          <w:rFonts w:ascii="Arial" w:hAnsi="Arial" w:cs="Arial"/>
          <w:iCs/>
          <w:sz w:val="22"/>
          <w:szCs w:val="22"/>
          <w:lang w:eastAsia="pt-BR"/>
        </w:rPr>
      </w:pPr>
      <w:r w:rsidRPr="00575F66">
        <w:rPr>
          <w:rFonts w:ascii="Arial" w:hAnsi="Arial" w:cs="Arial"/>
          <w:iCs/>
          <w:sz w:val="22"/>
          <w:szCs w:val="22"/>
          <w:lang w:eastAsia="pt-BR"/>
        </w:rPr>
        <w:t>4.2.1. É vedada a subcontratação total ou parcial do objeto contratado, exceto na hipótese de serviço secundário que não integre a essência do objeto, desde que expressamente autorizada pelo Contratante, mantida em qualquer caso a integral responsabilidade do Contratado sobre a qualidade dos produtos ou dos serviços.</w:t>
      </w:r>
    </w:p>
    <w:p w14:paraId="50E0C2F1" w14:textId="77777777" w:rsidR="00575F66" w:rsidRPr="00575F66" w:rsidRDefault="00575F66" w:rsidP="00575F66">
      <w:pPr>
        <w:ind w:left="10" w:hanging="10"/>
        <w:jc w:val="both"/>
        <w:rPr>
          <w:rFonts w:ascii="Arial" w:hAnsi="Arial" w:cs="Arial"/>
          <w:iCs/>
          <w:sz w:val="22"/>
          <w:szCs w:val="22"/>
          <w:lang w:eastAsia="pt-BR"/>
        </w:rPr>
      </w:pPr>
    </w:p>
    <w:p w14:paraId="59A36566" w14:textId="77777777" w:rsidR="00575F66" w:rsidRPr="00575F66" w:rsidRDefault="00575F66" w:rsidP="00575F66">
      <w:pPr>
        <w:ind w:left="10" w:hanging="10"/>
        <w:jc w:val="both"/>
        <w:rPr>
          <w:rFonts w:ascii="Arial" w:hAnsi="Arial" w:cs="Arial"/>
          <w:b/>
          <w:sz w:val="22"/>
          <w:szCs w:val="22"/>
          <w:lang w:eastAsia="pt-BR"/>
        </w:rPr>
      </w:pPr>
      <w:r w:rsidRPr="00575F66">
        <w:rPr>
          <w:rFonts w:ascii="Arial" w:hAnsi="Arial" w:cs="Arial"/>
          <w:b/>
          <w:bCs/>
          <w:sz w:val="22"/>
          <w:szCs w:val="22"/>
          <w:lang w:eastAsia="pt-BR"/>
        </w:rPr>
        <w:t>4.3. Da participação de consórcios na licitação</w:t>
      </w:r>
    </w:p>
    <w:p w14:paraId="6C75EFB1" w14:textId="77777777" w:rsidR="00575F66" w:rsidRPr="00575F66" w:rsidRDefault="00575F66" w:rsidP="00575F66">
      <w:pPr>
        <w:ind w:left="10" w:hanging="10"/>
        <w:jc w:val="both"/>
        <w:rPr>
          <w:rFonts w:ascii="Arial" w:hAnsi="Arial" w:cs="Arial"/>
          <w:sz w:val="22"/>
          <w:szCs w:val="22"/>
          <w:shd w:val="clear" w:color="auto" w:fill="FFFFFF"/>
          <w:lang w:eastAsia="pt-BR"/>
        </w:rPr>
      </w:pPr>
      <w:r w:rsidRPr="00575F66">
        <w:rPr>
          <w:rFonts w:ascii="Arial" w:hAnsi="Arial" w:cs="Arial"/>
          <w:sz w:val="22"/>
          <w:szCs w:val="22"/>
          <w:lang w:eastAsia="pt-BR"/>
        </w:rPr>
        <w:lastRenderedPageBreak/>
        <w:t xml:space="preserve">4.3.1. Não será permitida a participação de empresas reunidas em consórcio, pois o objeto do presente contrato é comum, se trata de bens que não demandam grande capacidade de capital de giro e várias empresas ofertam esse tipo de produtos no mercado. </w:t>
      </w:r>
    </w:p>
    <w:p w14:paraId="037939E3" w14:textId="77777777" w:rsidR="00575F66" w:rsidRPr="00575F66" w:rsidRDefault="00575F66"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p>
    <w:p w14:paraId="5CAE722F" w14:textId="77777777" w:rsidR="00575F66" w:rsidRPr="00575F66" w:rsidRDefault="00575F66"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4.4. Das garantias para a execução ou entrega</w:t>
      </w:r>
    </w:p>
    <w:p w14:paraId="2B5F622C" w14:textId="77777777" w:rsidR="00575F66" w:rsidRPr="00575F66" w:rsidRDefault="00575F66" w:rsidP="00575F66">
      <w:pPr>
        <w:ind w:left="10" w:hanging="10"/>
        <w:jc w:val="both"/>
        <w:rPr>
          <w:rFonts w:ascii="Arial" w:hAnsi="Arial" w:cs="Arial"/>
          <w:iCs/>
          <w:sz w:val="22"/>
          <w:szCs w:val="22"/>
          <w:lang w:eastAsia="pt-BR"/>
        </w:rPr>
      </w:pPr>
      <w:r w:rsidRPr="00575F66">
        <w:rPr>
          <w:rFonts w:ascii="Arial" w:eastAsia="Arial" w:hAnsi="Arial" w:cs="Arial"/>
          <w:iCs/>
          <w:sz w:val="22"/>
          <w:szCs w:val="22"/>
          <w:lang w:eastAsia="pt-BR"/>
        </w:rPr>
        <w:t xml:space="preserve">4.4.1. Não haverá exigência de garantia da contratação </w:t>
      </w:r>
      <w:r w:rsidRPr="00575F66">
        <w:rPr>
          <w:rFonts w:ascii="Arial" w:hAnsi="Arial" w:cs="Arial"/>
          <w:iCs/>
          <w:sz w:val="22"/>
          <w:szCs w:val="22"/>
          <w:lang w:eastAsia="pt-BR"/>
        </w:rPr>
        <w:t xml:space="preserve">ou da execução do objeto, como prevista nos </w:t>
      </w:r>
      <w:hyperlink r:id="rId12" w:anchor="art96">
        <w:r w:rsidRPr="00575F66">
          <w:rPr>
            <w:rFonts w:ascii="Arial" w:hAnsi="Arial" w:cs="Arial"/>
            <w:iCs/>
            <w:sz w:val="22"/>
            <w:szCs w:val="22"/>
            <w:lang w:eastAsia="pt-BR"/>
          </w:rPr>
          <w:t>artigos 96 e seguintes da Lei nº 14.133/2021</w:t>
        </w:r>
      </w:hyperlink>
      <w:r w:rsidRPr="00575F66">
        <w:rPr>
          <w:rFonts w:ascii="Arial" w:hAnsi="Arial" w:cs="Arial"/>
          <w:iCs/>
          <w:sz w:val="22"/>
          <w:szCs w:val="22"/>
          <w:lang w:eastAsia="pt-BR"/>
        </w:rPr>
        <w:t>, em se considerando a baixa especificidade técnica e não exigência de elevada capacidade de execução.</w:t>
      </w:r>
    </w:p>
    <w:p w14:paraId="0545F772" w14:textId="77777777" w:rsidR="00575F66" w:rsidRPr="00575F66" w:rsidRDefault="00575F66" w:rsidP="00575F66">
      <w:pPr>
        <w:ind w:left="10" w:hanging="10"/>
        <w:jc w:val="both"/>
        <w:rPr>
          <w:rFonts w:ascii="Arial" w:hAnsi="Arial" w:cs="Arial"/>
          <w:b/>
          <w:sz w:val="22"/>
          <w:szCs w:val="22"/>
          <w:lang w:eastAsia="pt-BR"/>
        </w:rPr>
      </w:pPr>
    </w:p>
    <w:p w14:paraId="68329280" w14:textId="77777777" w:rsidR="00575F66" w:rsidRPr="00575F66" w:rsidRDefault="00575F66" w:rsidP="00575F66">
      <w:pPr>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5. FISCALIZAÇÃO E CONTROLE</w:t>
      </w:r>
    </w:p>
    <w:p w14:paraId="2C25CA77" w14:textId="5B5E674E" w:rsidR="007756BE" w:rsidRPr="007756BE" w:rsidRDefault="00575F66" w:rsidP="007756BE">
      <w:pPr>
        <w:ind w:left="10" w:hanging="10"/>
        <w:jc w:val="both"/>
        <w:rPr>
          <w:rFonts w:ascii="Arial" w:hAnsi="Arial" w:cs="Arial"/>
          <w:sz w:val="22"/>
          <w:szCs w:val="22"/>
          <w:lang w:eastAsia="pt-BR"/>
        </w:rPr>
      </w:pPr>
      <w:r w:rsidRPr="00575F66">
        <w:rPr>
          <w:rFonts w:ascii="Arial" w:hAnsi="Arial" w:cs="Arial"/>
          <w:sz w:val="22"/>
          <w:szCs w:val="22"/>
          <w:lang w:eastAsia="pt-BR"/>
        </w:rPr>
        <w:t xml:space="preserve">5.1. </w:t>
      </w:r>
      <w:r w:rsidR="007756BE" w:rsidRPr="007756BE">
        <w:rPr>
          <w:rFonts w:ascii="Arial" w:hAnsi="Arial" w:cs="Arial"/>
          <w:sz w:val="22"/>
          <w:szCs w:val="22"/>
          <w:lang w:eastAsia="pt-BR"/>
        </w:rPr>
        <w:t>O acompanhamento e fiscalização do contrato incluem verificar se os serviços, materiais, técnicas e</w:t>
      </w:r>
      <w:r w:rsidR="00301957">
        <w:rPr>
          <w:rFonts w:ascii="Arial" w:hAnsi="Arial" w:cs="Arial"/>
          <w:sz w:val="22"/>
          <w:szCs w:val="22"/>
          <w:lang w:eastAsia="pt-BR"/>
        </w:rPr>
        <w:t>/ou</w:t>
      </w:r>
      <w:r w:rsidR="007756BE" w:rsidRPr="007756BE">
        <w:rPr>
          <w:rFonts w:ascii="Arial" w:hAnsi="Arial" w:cs="Arial"/>
          <w:sz w:val="22"/>
          <w:szCs w:val="22"/>
          <w:lang w:eastAsia="pt-BR"/>
        </w:rPr>
        <w:t xml:space="preserve"> equipamentos atendem aos requisitos acordados, garantindo a execução adequada do contrato. Essas atividades serão realizadas por representantes designados pela Contratante, conforme os artigos 117 e 118 da Lei nº 14.133/2021.</w:t>
      </w:r>
    </w:p>
    <w:p w14:paraId="40D51078" w14:textId="7C3451EA" w:rsidR="007756BE" w:rsidRPr="007756BE" w:rsidRDefault="007756BE" w:rsidP="007756BE">
      <w:pPr>
        <w:ind w:left="10" w:hanging="10"/>
        <w:jc w:val="both"/>
        <w:rPr>
          <w:rFonts w:ascii="Arial" w:hAnsi="Arial" w:cs="Arial"/>
          <w:sz w:val="22"/>
          <w:szCs w:val="22"/>
          <w:lang w:eastAsia="pt-BR"/>
        </w:rPr>
      </w:pPr>
      <w:r>
        <w:rPr>
          <w:rFonts w:ascii="Arial" w:hAnsi="Arial" w:cs="Arial"/>
          <w:sz w:val="22"/>
          <w:szCs w:val="22"/>
          <w:lang w:eastAsia="pt-BR"/>
        </w:rPr>
        <w:t>5</w:t>
      </w:r>
      <w:r w:rsidRPr="007756BE">
        <w:rPr>
          <w:rFonts w:ascii="Arial" w:hAnsi="Arial" w:cs="Arial"/>
          <w:sz w:val="22"/>
          <w:szCs w:val="22"/>
          <w:lang w:eastAsia="pt-BR"/>
        </w:rPr>
        <w:t>.2. A avaliação da adequação dos serviços será feita com base nos critérios estabelecidos no contrato.</w:t>
      </w:r>
    </w:p>
    <w:p w14:paraId="48E5B23F" w14:textId="4B5056E2" w:rsidR="007756BE" w:rsidRPr="007756BE" w:rsidRDefault="007756BE" w:rsidP="007756BE">
      <w:pPr>
        <w:ind w:left="10" w:hanging="10"/>
        <w:jc w:val="both"/>
        <w:rPr>
          <w:rFonts w:ascii="Arial" w:hAnsi="Arial" w:cs="Arial"/>
          <w:sz w:val="22"/>
          <w:szCs w:val="22"/>
          <w:lang w:eastAsia="pt-BR"/>
        </w:rPr>
      </w:pPr>
      <w:r>
        <w:rPr>
          <w:rFonts w:ascii="Arial" w:hAnsi="Arial" w:cs="Arial"/>
          <w:sz w:val="22"/>
          <w:szCs w:val="22"/>
          <w:lang w:eastAsia="pt-BR"/>
        </w:rPr>
        <w:t>5</w:t>
      </w:r>
      <w:r w:rsidRPr="007756BE">
        <w:rPr>
          <w:rFonts w:ascii="Arial" w:hAnsi="Arial" w:cs="Arial"/>
          <w:sz w:val="22"/>
          <w:szCs w:val="22"/>
          <w:lang w:eastAsia="pt-BR"/>
        </w:rPr>
        <w:t>.3. O descumprimento total ou parcial das obrigações pela Contratada pode resultar na aplicação de sanções administrativas, conforme previsto no contrato e na legislação aplicável, podendo levar à rescisão contratual, de acordo com os artigos 155 e 156 da Lei nº 14.133/2021.</w:t>
      </w:r>
    </w:p>
    <w:p w14:paraId="2EF3EEE2" w14:textId="098199E6" w:rsidR="007756BE" w:rsidRPr="007756BE" w:rsidRDefault="007756BE" w:rsidP="007756BE">
      <w:pPr>
        <w:ind w:left="10" w:hanging="10"/>
        <w:jc w:val="both"/>
        <w:rPr>
          <w:rFonts w:ascii="Arial" w:hAnsi="Arial" w:cs="Arial"/>
          <w:sz w:val="22"/>
          <w:szCs w:val="22"/>
          <w:lang w:eastAsia="pt-BR"/>
        </w:rPr>
      </w:pPr>
      <w:r>
        <w:rPr>
          <w:rFonts w:ascii="Arial" w:hAnsi="Arial" w:cs="Arial"/>
          <w:sz w:val="22"/>
          <w:szCs w:val="22"/>
          <w:lang w:eastAsia="pt-BR"/>
        </w:rPr>
        <w:t>5</w:t>
      </w:r>
      <w:r w:rsidRPr="007756BE">
        <w:rPr>
          <w:rFonts w:ascii="Arial" w:hAnsi="Arial" w:cs="Arial"/>
          <w:sz w:val="22"/>
          <w:szCs w:val="22"/>
          <w:lang w:eastAsia="pt-BR"/>
        </w:rPr>
        <w:t>.4. A Contratada pode justificar prestação de serviço com nível de conformidade inferior, sujeita à aceitação pelo Fiscal do contrato, desde que comprovada a excepcionalidade da ocorrência, decorrente de fatores imprevisíveis e fora do controle do prestador.</w:t>
      </w:r>
    </w:p>
    <w:p w14:paraId="4B9C1792" w14:textId="122D3B1B" w:rsidR="00575F66" w:rsidRPr="00575F66" w:rsidRDefault="007756BE" w:rsidP="007756BE">
      <w:pPr>
        <w:ind w:left="10" w:hanging="10"/>
        <w:jc w:val="both"/>
        <w:rPr>
          <w:rFonts w:ascii="Arial" w:eastAsia="Arial" w:hAnsi="Arial" w:cs="Arial"/>
          <w:b/>
          <w:sz w:val="22"/>
          <w:szCs w:val="22"/>
          <w:lang w:eastAsia="pt-BR"/>
        </w:rPr>
      </w:pPr>
      <w:r>
        <w:rPr>
          <w:rFonts w:ascii="Arial" w:hAnsi="Arial" w:cs="Arial"/>
          <w:sz w:val="22"/>
          <w:szCs w:val="22"/>
          <w:lang w:eastAsia="pt-BR"/>
        </w:rPr>
        <w:t>5</w:t>
      </w:r>
      <w:r w:rsidRPr="007756BE">
        <w:rPr>
          <w:rFonts w:ascii="Arial" w:hAnsi="Arial" w:cs="Arial"/>
          <w:sz w:val="22"/>
          <w:szCs w:val="22"/>
          <w:lang w:eastAsia="pt-BR"/>
        </w:rPr>
        <w:t>.5. A fiscalização não exime nem reduz a responsabilidade da Contratada por qualquer irregularidade, incluindo imperfeições técnicas, vícios ou uso de materiais inadequados, e não implica corresponsabilidade da Contratante ou seus agentes, gestores e fiscais.</w:t>
      </w:r>
    </w:p>
    <w:p w14:paraId="3E410698" w14:textId="77777777" w:rsidR="00575F66" w:rsidRPr="00575F66" w:rsidRDefault="00575F66" w:rsidP="00575F66">
      <w:pPr>
        <w:ind w:left="10" w:hanging="10"/>
        <w:jc w:val="both"/>
        <w:rPr>
          <w:rFonts w:ascii="Arial" w:hAnsi="Arial" w:cs="Arial"/>
          <w:b/>
          <w:sz w:val="22"/>
          <w:szCs w:val="22"/>
          <w:lang w:eastAsia="pt-BR"/>
        </w:rPr>
      </w:pPr>
    </w:p>
    <w:p w14:paraId="5FA6C4CA" w14:textId="77777777" w:rsidR="00575F66" w:rsidRPr="00575F66" w:rsidRDefault="00575F66"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r w:rsidRPr="00575F66">
        <w:rPr>
          <w:rFonts w:ascii="Arial" w:hAnsi="Arial" w:cs="Arial"/>
          <w:b/>
          <w:sz w:val="22"/>
          <w:szCs w:val="22"/>
          <w:lang w:eastAsia="pt-BR"/>
        </w:rPr>
        <w:t>6.</w:t>
      </w:r>
      <w:r w:rsidRPr="00575F66">
        <w:rPr>
          <w:rFonts w:ascii="Arial" w:hAnsi="Arial" w:cs="Arial"/>
          <w:sz w:val="22"/>
          <w:szCs w:val="22"/>
          <w:lang w:eastAsia="pt-BR"/>
        </w:rPr>
        <w:t xml:space="preserve"> </w:t>
      </w:r>
      <w:r w:rsidRPr="00575F66">
        <w:rPr>
          <w:rFonts w:ascii="Arial" w:eastAsia="Arial" w:hAnsi="Arial" w:cs="Arial"/>
          <w:b/>
          <w:sz w:val="22"/>
          <w:szCs w:val="22"/>
          <w:lang w:eastAsia="pt-BR"/>
        </w:rPr>
        <w:t>MODELO DE EXECUÇÃO ADEQUADO AO OBJETO</w:t>
      </w:r>
    </w:p>
    <w:p w14:paraId="5A2D87A1" w14:textId="77777777" w:rsidR="00575F66" w:rsidRPr="00575F66" w:rsidRDefault="00575F66" w:rsidP="00575F66">
      <w:pPr>
        <w:ind w:left="10" w:hanging="10"/>
        <w:jc w:val="both"/>
        <w:rPr>
          <w:rFonts w:ascii="Arial" w:hAnsi="Arial" w:cs="Arial"/>
          <w:b/>
          <w:sz w:val="22"/>
          <w:szCs w:val="22"/>
          <w:lang w:eastAsia="pt-BR"/>
        </w:rPr>
      </w:pPr>
      <w:r w:rsidRPr="00575F66">
        <w:rPr>
          <w:rFonts w:ascii="Arial" w:hAnsi="Arial" w:cs="Arial"/>
          <w:b/>
          <w:sz w:val="22"/>
          <w:szCs w:val="22"/>
          <w:lang w:eastAsia="pt-BR"/>
        </w:rPr>
        <w:t>6.1. Condições de entrega</w:t>
      </w:r>
    </w:p>
    <w:p w14:paraId="1FB9131E" w14:textId="77777777" w:rsid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6.1.1. A entrega dos itens deverá ocorrer em até 05 (cinco) dias a partir do recebimento da Ordem de Compra emitida pelo setor requisitante, devendo ser executados, às expensas do fornecedor, no local indicado pela Secretaria Municipal requisitante, quando presencial.</w:t>
      </w:r>
    </w:p>
    <w:p w14:paraId="377743CD" w14:textId="77777777" w:rsidR="00D0345B" w:rsidRPr="00D0345B" w:rsidRDefault="00D0345B" w:rsidP="00D0345B">
      <w:pPr>
        <w:ind w:left="10" w:hanging="10"/>
        <w:jc w:val="both"/>
        <w:rPr>
          <w:rFonts w:ascii="Arial" w:hAnsi="Arial" w:cs="Arial"/>
          <w:sz w:val="22"/>
          <w:szCs w:val="22"/>
          <w:lang w:eastAsia="pt-BR"/>
        </w:rPr>
      </w:pPr>
      <w:r w:rsidRPr="00D0345B">
        <w:rPr>
          <w:rFonts w:ascii="Arial" w:hAnsi="Arial" w:cs="Arial"/>
          <w:sz w:val="22"/>
          <w:szCs w:val="22"/>
          <w:lang w:eastAsia="pt-BR"/>
        </w:rPr>
        <w:t>6.1.2. Todos os custos decorrentes da entrega dos itens correrão por conta da contratada.</w:t>
      </w:r>
    </w:p>
    <w:p w14:paraId="132F78AA" w14:textId="7570F273" w:rsidR="009B6693" w:rsidRPr="00575F66" w:rsidRDefault="00D0345B" w:rsidP="00D0345B">
      <w:pPr>
        <w:ind w:left="10" w:hanging="10"/>
        <w:jc w:val="both"/>
        <w:rPr>
          <w:rFonts w:ascii="Arial" w:hAnsi="Arial" w:cs="Arial"/>
          <w:sz w:val="22"/>
          <w:szCs w:val="22"/>
          <w:lang w:eastAsia="pt-BR"/>
        </w:rPr>
      </w:pPr>
      <w:r w:rsidRPr="00D0345B">
        <w:rPr>
          <w:rFonts w:ascii="Arial" w:hAnsi="Arial" w:cs="Arial"/>
          <w:sz w:val="22"/>
          <w:szCs w:val="22"/>
          <w:lang w:eastAsia="pt-BR"/>
        </w:rPr>
        <w:t>6.1.3. A Administração Municipal não tem obrigatoriedade de contratar quantidades mínimas, devendo a contratada fornecer a quantidade a ela solicitada.</w:t>
      </w:r>
    </w:p>
    <w:p w14:paraId="1A1F2165" w14:textId="77777777" w:rsidR="00575F66" w:rsidRPr="00575F66" w:rsidRDefault="00575F66" w:rsidP="00575F66">
      <w:pPr>
        <w:ind w:left="10" w:hanging="10"/>
        <w:jc w:val="both"/>
        <w:rPr>
          <w:rFonts w:ascii="Arial" w:hAnsi="Arial" w:cs="Arial"/>
          <w:iCs/>
          <w:sz w:val="22"/>
          <w:szCs w:val="22"/>
          <w:lang w:eastAsia="pt-BR"/>
        </w:rPr>
      </w:pPr>
    </w:p>
    <w:p w14:paraId="1827AA8F" w14:textId="0C2310AE" w:rsidR="00575F66" w:rsidRPr="00575F66" w:rsidRDefault="00575F66" w:rsidP="00575F66">
      <w:pPr>
        <w:suppressAutoHyphens w:val="0"/>
        <w:ind w:left="10" w:hanging="10"/>
        <w:jc w:val="both"/>
        <w:rPr>
          <w:rFonts w:ascii="Arial" w:eastAsia="Arial Unicode MS" w:hAnsi="Arial" w:cs="Arial"/>
          <w:sz w:val="22"/>
          <w:szCs w:val="22"/>
          <w:highlight w:val="yellow"/>
          <w:lang w:eastAsia="pt-BR"/>
        </w:rPr>
      </w:pPr>
      <w:r w:rsidRPr="00575F66">
        <w:rPr>
          <w:rFonts w:ascii="Arial" w:eastAsia="Arial Unicode MS" w:hAnsi="Arial" w:cs="Arial"/>
          <w:b/>
          <w:sz w:val="22"/>
          <w:szCs w:val="22"/>
          <w:lang w:eastAsia="pt-BR"/>
        </w:rPr>
        <w:t>6.</w:t>
      </w:r>
      <w:r w:rsidR="009B6693">
        <w:rPr>
          <w:rFonts w:ascii="Arial" w:eastAsia="Arial Unicode MS" w:hAnsi="Arial" w:cs="Arial"/>
          <w:b/>
          <w:sz w:val="22"/>
          <w:szCs w:val="22"/>
          <w:lang w:eastAsia="pt-BR"/>
        </w:rPr>
        <w:t>2</w:t>
      </w:r>
      <w:r w:rsidRPr="00575F66">
        <w:rPr>
          <w:rFonts w:ascii="Arial" w:eastAsia="Arial Unicode MS" w:hAnsi="Arial" w:cs="Arial"/>
          <w:b/>
          <w:sz w:val="22"/>
          <w:szCs w:val="22"/>
          <w:lang w:eastAsia="pt-BR"/>
        </w:rPr>
        <w:t>.</w:t>
      </w:r>
      <w:r w:rsidRPr="00575F66">
        <w:rPr>
          <w:rFonts w:ascii="Arial" w:eastAsia="Arial Unicode MS" w:hAnsi="Arial" w:cs="Arial"/>
          <w:sz w:val="22"/>
          <w:szCs w:val="22"/>
          <w:lang w:eastAsia="pt-BR"/>
        </w:rPr>
        <w:t xml:space="preserve"> O regime de execução a ser adotado no procedimento de contratação será:</w:t>
      </w:r>
      <w:r w:rsidRPr="00575F66">
        <w:rPr>
          <w:rFonts w:ascii="Arial" w:eastAsia="Arial Unicode MS" w:hAnsi="Arial" w:cs="Arial"/>
          <w:sz w:val="22"/>
          <w:szCs w:val="22"/>
          <w:highlight w:val="yellow"/>
          <w:lang w:eastAsia="pt-BR"/>
        </w:rPr>
        <w:t xml:space="preserve"> </w:t>
      </w:r>
    </w:p>
    <w:p w14:paraId="44C6EA05" w14:textId="77777777" w:rsidR="00575F66" w:rsidRPr="00575F66" w:rsidRDefault="00575F66" w:rsidP="00575F66">
      <w:pPr>
        <w:suppressAutoHyphens w:val="0"/>
        <w:ind w:left="10" w:hanging="10"/>
        <w:jc w:val="both"/>
        <w:rPr>
          <w:rFonts w:ascii="Arial" w:eastAsia="Arial Unicode MS" w:hAnsi="Arial" w:cs="Arial"/>
          <w:b/>
          <w:sz w:val="22"/>
          <w:szCs w:val="22"/>
          <w:lang w:eastAsia="pt-BR"/>
        </w:rPr>
      </w:pPr>
      <w:r w:rsidRPr="00575F66">
        <w:rPr>
          <w:rFonts w:ascii="Arial" w:eastAsia="Arial Unicode MS" w:hAnsi="Arial" w:cs="Arial"/>
          <w:b/>
          <w:sz w:val="22"/>
          <w:szCs w:val="22"/>
          <w:lang w:eastAsia="pt-BR"/>
        </w:rPr>
        <w:t>( x ) O de entrega ou empreitada por preços unitários;</w:t>
      </w:r>
    </w:p>
    <w:p w14:paraId="1E0C92E4" w14:textId="77777777" w:rsidR="00575F66" w:rsidRPr="00575F66" w:rsidRDefault="00575F66" w:rsidP="00575F66">
      <w:pPr>
        <w:suppressAutoHyphens w:val="0"/>
        <w:ind w:left="10" w:hanging="10"/>
        <w:jc w:val="both"/>
        <w:rPr>
          <w:rFonts w:ascii="Arial" w:eastAsia="Arial Unicode MS" w:hAnsi="Arial" w:cs="Arial"/>
          <w:sz w:val="22"/>
          <w:szCs w:val="22"/>
          <w:lang w:eastAsia="pt-BR"/>
        </w:rPr>
      </w:pPr>
      <w:r w:rsidRPr="00575F66">
        <w:rPr>
          <w:rFonts w:ascii="Arial" w:eastAsia="Arial Unicode MS" w:hAnsi="Arial" w:cs="Arial"/>
          <w:sz w:val="22"/>
          <w:szCs w:val="22"/>
          <w:lang w:eastAsia="pt-BR"/>
        </w:rPr>
        <w:t>(  ) O de entrega ou empreitada por preço global;</w:t>
      </w:r>
    </w:p>
    <w:p w14:paraId="636BFCD5" w14:textId="77777777" w:rsidR="00575F66" w:rsidRPr="00575F66" w:rsidRDefault="00575F66" w:rsidP="00575F66">
      <w:pPr>
        <w:suppressAutoHyphens w:val="0"/>
        <w:ind w:left="10" w:hanging="10"/>
        <w:jc w:val="both"/>
        <w:rPr>
          <w:rFonts w:ascii="Arial" w:eastAsia="Arial Unicode MS" w:hAnsi="Arial" w:cs="Arial"/>
          <w:sz w:val="22"/>
          <w:szCs w:val="22"/>
          <w:lang w:eastAsia="pt-BR"/>
        </w:rPr>
      </w:pPr>
      <w:r w:rsidRPr="00575F66">
        <w:rPr>
          <w:rFonts w:ascii="Arial" w:eastAsia="Arial Unicode MS" w:hAnsi="Arial" w:cs="Arial"/>
          <w:sz w:val="22"/>
          <w:szCs w:val="22"/>
          <w:lang w:eastAsia="pt-BR"/>
        </w:rPr>
        <w:t>(  ) O de entrega ou por empreitada integral.</w:t>
      </w:r>
    </w:p>
    <w:p w14:paraId="40CF6693" w14:textId="77777777" w:rsidR="00575F66" w:rsidRPr="00575F66" w:rsidRDefault="00575F66" w:rsidP="00575F66">
      <w:pPr>
        <w:suppressAutoHyphens w:val="0"/>
        <w:ind w:left="10" w:hanging="10"/>
        <w:jc w:val="both"/>
        <w:rPr>
          <w:rFonts w:ascii="Arial" w:eastAsia="Arial Unicode MS" w:hAnsi="Arial" w:cs="Arial"/>
          <w:sz w:val="22"/>
          <w:szCs w:val="22"/>
          <w:lang w:eastAsia="pt-BR"/>
        </w:rPr>
      </w:pPr>
    </w:p>
    <w:p w14:paraId="6F9EDE28"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b/>
          <w:sz w:val="22"/>
          <w:szCs w:val="22"/>
          <w:lang w:eastAsia="pt-BR"/>
        </w:rPr>
        <w:t>7. CRITÉRIOS DE RECEBIMENTO/MEDIÇÃO E PAGAMENTO</w:t>
      </w:r>
    </w:p>
    <w:p w14:paraId="4ECADBA2"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b/>
          <w:sz w:val="22"/>
          <w:szCs w:val="22"/>
          <w:lang w:eastAsia="pt-BR"/>
        </w:rPr>
        <w:t>7.1. Dos critérios de recebimento do produto ou serviço</w:t>
      </w:r>
    </w:p>
    <w:p w14:paraId="5758A952"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7.1.1. O objeto será recebido provisoriamente, de forma sumária, no ato da entrega/execução,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F6495F6"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7.1.2. Os produtos/serviços poderão ser rejeitados, no todo ou em parte, inclusive antes do recebimento provisório, quando em desacordo com as especificações constantes no Termo de Referência e proposta, devendo ser substituídos no prazo de até 10 (dez) dias, a contar da notificação, às custas da contratada, sem prejuízo da aplicação das sanções.</w:t>
      </w:r>
    </w:p>
    <w:p w14:paraId="50DA0324"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7.1.3. O recebimento definitivo ocorrerá no prazo de até 20 (vinte) dias, a contar do recebimento da nota fiscal ou instrumento de cobrança equivalente pela Administração, após a verificação da qualidade e quantidade do material e consequente aceitação mediante termo.</w:t>
      </w:r>
    </w:p>
    <w:p w14:paraId="56B750D2"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lastRenderedPageBreak/>
        <w:t>7.1.4. O prazo para recebimento definitivo poderá ser excepcionalmente prorrogado, de forma justificada, por igual período, quando houver necessidade de diligências para a aferição do atendimento das exigências contratuais.</w:t>
      </w:r>
    </w:p>
    <w:p w14:paraId="51A472D6"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7.1.5. No caso de controvérsia sobre a execução do objeto, quanto à dimensão, qualidade e quantidade, deverá ser observado o teor do artigo 143 da Lei nº 14.133/2021, comunicando-se à empresa para emissão de Nota Fiscal no que refere-se à parcela incontroversa da execução do objeto, para efeito de liquidação e pagamento.</w:t>
      </w:r>
    </w:p>
    <w:p w14:paraId="2CD660D2"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7.1.6. O prazo para a solução pelo contratado de inconsistências na execução do contrato ou de saneamento da nota fiscal ou de instrumento de cobrança equivalente, verificadas pela Administração durante a análise prévia à liquidação de despesa, não será computado para os fins do recebimento definitivo.</w:t>
      </w:r>
    </w:p>
    <w:p w14:paraId="374D3367"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7.1.7. O recebimento provisório ou definitivo não excluirá a responsabilidade civil pela solidez e pela segurança dos bens nem a responsabilidade ético-profissional pela perfeita execução do contrato.</w:t>
      </w:r>
    </w:p>
    <w:p w14:paraId="27B9CB77"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p>
    <w:p w14:paraId="1DBF4DED" w14:textId="77777777" w:rsidR="00575F66" w:rsidRPr="00575F66" w:rsidRDefault="00575F66" w:rsidP="00575F66">
      <w:pPr>
        <w:keepNext/>
        <w:keepLines/>
        <w:tabs>
          <w:tab w:val="left" w:pos="567"/>
        </w:tabs>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 xml:space="preserve">7.2. Do prazo de faturamento e para o pagamento </w:t>
      </w:r>
    </w:p>
    <w:p w14:paraId="4F1D51B1" w14:textId="77777777" w:rsidR="00575F66" w:rsidRPr="00575F66" w:rsidRDefault="00575F66" w:rsidP="00575F66">
      <w:pPr>
        <w:ind w:left="10" w:hanging="10"/>
        <w:jc w:val="both"/>
        <w:rPr>
          <w:rFonts w:ascii="Arial" w:eastAsia="Arial" w:hAnsi="Arial" w:cs="Arial"/>
          <w:b/>
          <w:sz w:val="22"/>
          <w:szCs w:val="22"/>
          <w:lang w:eastAsia="pt-BR"/>
        </w:rPr>
      </w:pPr>
      <w:r w:rsidRPr="00575F66">
        <w:rPr>
          <w:rFonts w:ascii="Arial" w:eastAsia="Arial" w:hAnsi="Arial" w:cs="Arial"/>
          <w:sz w:val="22"/>
          <w:szCs w:val="22"/>
          <w:lang w:eastAsia="pt-BR"/>
        </w:rPr>
        <w:t xml:space="preserve">7.2.1. A nota fiscal deve ser entregue juntamente com os produtos, para que possa ser encaminhada ao Setor de Compras. </w:t>
      </w:r>
    </w:p>
    <w:p w14:paraId="32D3CFEA" w14:textId="77777777" w:rsidR="00575F66" w:rsidRPr="00575F66" w:rsidRDefault="00575F66" w:rsidP="00575F66">
      <w:pPr>
        <w:ind w:left="10" w:hanging="10"/>
        <w:jc w:val="both"/>
        <w:rPr>
          <w:rFonts w:ascii="Arial" w:hAnsi="Arial" w:cs="Arial"/>
          <w:sz w:val="22"/>
          <w:szCs w:val="22"/>
          <w:lang w:eastAsia="pt-BR"/>
        </w:rPr>
      </w:pPr>
      <w:r w:rsidRPr="00575F66">
        <w:rPr>
          <w:rFonts w:ascii="Arial" w:eastAsia="Arial" w:hAnsi="Arial" w:cs="Arial"/>
          <w:sz w:val="22"/>
          <w:szCs w:val="22"/>
          <w:lang w:eastAsia="pt-BR"/>
        </w:rPr>
        <w:t xml:space="preserve">7.2.2. O pagamento pelo fornecimento ou serviço será efetuado em até </w:t>
      </w:r>
      <w:r w:rsidRPr="00575F66">
        <w:rPr>
          <w:rFonts w:ascii="Arial" w:hAnsi="Arial" w:cs="Arial"/>
          <w:sz w:val="22"/>
          <w:szCs w:val="22"/>
          <w:lang w:eastAsia="pt-BR"/>
        </w:rPr>
        <w:t>30 (trinta) dias a</w:t>
      </w:r>
      <w:r w:rsidRPr="00575F66">
        <w:rPr>
          <w:rFonts w:ascii="Arial" w:eastAsia="Arial" w:hAnsi="Arial" w:cs="Arial"/>
          <w:sz w:val="22"/>
          <w:szCs w:val="22"/>
          <w:lang w:eastAsia="pt-BR"/>
        </w:rPr>
        <w:t xml:space="preserve">s contados do </w:t>
      </w:r>
      <w:r w:rsidRPr="00575F66">
        <w:rPr>
          <w:rFonts w:ascii="Arial" w:eastAsia="Verdana" w:hAnsi="Arial" w:cs="Arial"/>
          <w:sz w:val="22"/>
          <w:szCs w:val="22"/>
          <w:lang w:eastAsia="pt-BR"/>
        </w:rPr>
        <w:t>recebimento definitivo do objeto.</w:t>
      </w:r>
    </w:p>
    <w:p w14:paraId="02DC0AF8" w14:textId="77777777" w:rsidR="00575F66" w:rsidRPr="00575F66" w:rsidRDefault="00575F66" w:rsidP="00575F66">
      <w:pP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 xml:space="preserve">7.2.3. Os documentos fiscais deverão, obrigatoriamente, </w:t>
      </w:r>
      <w:r w:rsidRPr="00575F66">
        <w:rPr>
          <w:rFonts w:ascii="Arial" w:hAnsi="Arial" w:cs="Arial"/>
          <w:sz w:val="22"/>
          <w:szCs w:val="22"/>
          <w:lang w:eastAsia="pt-BR"/>
        </w:rPr>
        <w:t>discriminar o fornecimento dos produtos entregues ou a prestação do serviço realizada e período da execução</w:t>
      </w:r>
      <w:r w:rsidRPr="00575F66">
        <w:rPr>
          <w:rFonts w:ascii="Arial" w:eastAsia="Arial" w:hAnsi="Arial" w:cs="Arial"/>
          <w:sz w:val="22"/>
          <w:szCs w:val="22"/>
          <w:lang w:eastAsia="pt-BR"/>
        </w:rPr>
        <w:t xml:space="preserve">. </w:t>
      </w:r>
    </w:p>
    <w:p w14:paraId="4E9D8018" w14:textId="77777777" w:rsidR="00575F66" w:rsidRPr="00575F66" w:rsidRDefault="00575F66" w:rsidP="00575F66">
      <w:pP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 xml:space="preserve">7.2.4. Em havendo irregularidades na emissão da nota fiscal ou fatura, o prazo para o pagamento será contado a partir de sua representação devidamente regularizada. </w:t>
      </w:r>
    </w:p>
    <w:p w14:paraId="0B47F4D0" w14:textId="77777777" w:rsidR="00575F66" w:rsidRPr="00575F66" w:rsidRDefault="00575F66" w:rsidP="00575F66">
      <w:pP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7.2.5. O</w:t>
      </w:r>
      <w:r w:rsidRPr="00575F66">
        <w:rPr>
          <w:rFonts w:ascii="Arial" w:hAnsi="Arial" w:cs="Arial"/>
          <w:sz w:val="22"/>
          <w:szCs w:val="22"/>
          <w:lang w:eastAsia="pt-BR"/>
        </w:rPr>
        <w:t xml:space="preserve"> Contratado deverá emitir a Nota Fiscal/Fatura conforme legislação vigente</w:t>
      </w:r>
      <w:r w:rsidRPr="00575F66">
        <w:rPr>
          <w:rFonts w:ascii="Arial" w:eastAsia="Arial" w:hAnsi="Arial" w:cs="Arial"/>
          <w:sz w:val="22"/>
          <w:szCs w:val="22"/>
          <w:lang w:eastAsia="pt-BR"/>
        </w:rPr>
        <w:t>.</w:t>
      </w:r>
    </w:p>
    <w:p w14:paraId="62877CBE" w14:textId="77777777" w:rsidR="00575F66" w:rsidRPr="00575F66" w:rsidRDefault="00575F66" w:rsidP="00575F66">
      <w:pPr>
        <w:ind w:left="10" w:hanging="10"/>
        <w:jc w:val="both"/>
        <w:rPr>
          <w:rFonts w:ascii="Arial" w:eastAsia="Arial" w:hAnsi="Arial" w:cs="Arial"/>
          <w:sz w:val="22"/>
          <w:szCs w:val="22"/>
          <w:lang w:eastAsia="pt-BR"/>
        </w:rPr>
      </w:pPr>
    </w:p>
    <w:p w14:paraId="02C9732C" w14:textId="77777777" w:rsidR="00575F66" w:rsidRPr="00575F66" w:rsidRDefault="00575F66"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7.3. Forma de pagamento de parcela recebida</w:t>
      </w:r>
    </w:p>
    <w:p w14:paraId="055412EA"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 xml:space="preserve">7.3.1. </w:t>
      </w:r>
      <w:r w:rsidRPr="00575F66">
        <w:rPr>
          <w:rFonts w:ascii="Arial" w:hAnsi="Arial" w:cs="Arial"/>
          <w:iCs/>
          <w:sz w:val="22"/>
          <w:szCs w:val="22"/>
          <w:shd w:val="clear" w:color="auto" w:fill="FFFFFF"/>
          <w:lang w:eastAsia="pt-BR"/>
        </w:rPr>
        <w:t>O pagamento será processado com a emissão de ordem de pagamento física ou eletrônica, ou ainda por transferência eletrônica via sistema de internet banking, com assinaturas legais físicas ou eletrônicas dos titulares das contas bancárias.</w:t>
      </w:r>
    </w:p>
    <w:p w14:paraId="056649C5"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7.3.2. A retenção do imposto de renda deverá ser destacada no corpo do documento fiscal ou equivalente observando os percentuais estabelecidos no ANEXO I da IN da RFB 1.234/2012 atualizada e de acordo com o regulamento municipal aplicável.</w:t>
      </w:r>
    </w:p>
    <w:p w14:paraId="4028BBDC"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7.3.3. As empresas optantes pelo Simples Nacional ou que se enquadrem em alguma hipótese de isenção ou não incidência DEVERÃO informar essa condição nos documentos fiscais, de acordo com artigo 4º da IN RFB 1.234 e as normas locais.</w:t>
      </w:r>
    </w:p>
    <w:p w14:paraId="75BBC56E"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7.3.4. Os demais critérios sobre o prazo e a forma de pagamento são aqueles previstos no Edital.</w:t>
      </w:r>
    </w:p>
    <w:p w14:paraId="3F921674"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p>
    <w:p w14:paraId="627445F7" w14:textId="77777777" w:rsidR="00575F66" w:rsidRPr="00575F66" w:rsidRDefault="00575F66"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8. FORMA E CRITÉRIOS DE SELEÇÃO DO FORNECEDOR</w:t>
      </w:r>
    </w:p>
    <w:p w14:paraId="072B9075" w14:textId="77777777" w:rsidR="00575F66" w:rsidRPr="00575F66" w:rsidRDefault="00575F66"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8.1. Forma de seleção e critério de julgamento da proposta</w:t>
      </w:r>
    </w:p>
    <w:p w14:paraId="2D5195F2"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 xml:space="preserve">8.1.1. O fornecedor será selecionado por meio da realização de procedimento de licitação, na modalidade PREGÃO PRESENCIAL, com adoção do critério de julgamento por </w:t>
      </w:r>
      <w:r w:rsidRPr="00575F66">
        <w:rPr>
          <w:rFonts w:ascii="Arial" w:eastAsia="Arial" w:hAnsi="Arial" w:cs="Arial"/>
          <w:b/>
          <w:bCs/>
          <w:sz w:val="22"/>
          <w:szCs w:val="22"/>
          <w:lang w:eastAsia="pt-BR"/>
        </w:rPr>
        <w:t>menor preço por item</w:t>
      </w:r>
      <w:r w:rsidRPr="00575F66">
        <w:rPr>
          <w:rFonts w:ascii="Arial" w:eastAsia="Arial" w:hAnsi="Arial" w:cs="Arial"/>
          <w:sz w:val="22"/>
          <w:szCs w:val="22"/>
          <w:lang w:eastAsia="pt-BR"/>
        </w:rPr>
        <w:t>, conforme especificação do objeto.</w:t>
      </w:r>
    </w:p>
    <w:p w14:paraId="2DF23CA8"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8.1.2. Encerrado o procedimento de envio de lances, a Agente de Contratação realizará a verificação da conformidade da proposta classificada em primeiro lugar quanto à adequação ao objeto e à compatibilidade do preço em relação ao estipulado para a contratação.</w:t>
      </w:r>
    </w:p>
    <w:p w14:paraId="410DC768"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8.1.3. Será aberto prazo de 2 (duas) horas para envio da documentação de habilitação e proposta final realinhada, por parte do licitante vencedor.</w:t>
      </w:r>
    </w:p>
    <w:p w14:paraId="48A7BA78"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p>
    <w:p w14:paraId="65A977B1" w14:textId="77777777" w:rsidR="00575F66" w:rsidRPr="00575F66" w:rsidRDefault="00575F66"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8.2. Exigências de habilitação para a contratação</w:t>
      </w:r>
    </w:p>
    <w:p w14:paraId="3161A2EF" w14:textId="77777777" w:rsidR="00575F66" w:rsidRPr="00575F66" w:rsidRDefault="00575F66" w:rsidP="00575F66">
      <w:pPr>
        <w:pBdr>
          <w:top w:val="nil"/>
          <w:left w:val="nil"/>
          <w:bottom w:val="nil"/>
          <w:right w:val="nil"/>
          <w:between w:val="nil"/>
        </w:pBdr>
        <w:ind w:left="10" w:hanging="10"/>
        <w:jc w:val="both"/>
        <w:rPr>
          <w:rFonts w:ascii="Arial" w:eastAsia="Arial" w:hAnsi="Arial" w:cs="Arial"/>
          <w:sz w:val="22"/>
          <w:szCs w:val="22"/>
          <w:lang w:eastAsia="pt-BR"/>
        </w:rPr>
      </w:pPr>
      <w:r w:rsidRPr="00575F66">
        <w:rPr>
          <w:rFonts w:ascii="Arial" w:eastAsia="Arial" w:hAnsi="Arial" w:cs="Arial"/>
          <w:sz w:val="22"/>
          <w:szCs w:val="22"/>
          <w:lang w:eastAsia="pt-BR"/>
        </w:rPr>
        <w:t>Para fins de habilitação, o licitante vencedor deverá apresentar a Declaração Unificada constante no Anexo V e comprovar os seguintes requisitos de habilitação:</w:t>
      </w:r>
    </w:p>
    <w:p w14:paraId="09B4784E" w14:textId="77777777" w:rsidR="00575F66" w:rsidRPr="00575F66" w:rsidRDefault="00575F66" w:rsidP="00575F66">
      <w:pPr>
        <w:ind w:left="10" w:hanging="10"/>
        <w:jc w:val="both"/>
        <w:rPr>
          <w:rFonts w:ascii="Arial" w:eastAsia="Arial" w:hAnsi="Arial" w:cs="Arial"/>
          <w:sz w:val="22"/>
          <w:szCs w:val="22"/>
          <w:lang w:eastAsia="pt-BR"/>
        </w:rPr>
      </w:pPr>
    </w:p>
    <w:p w14:paraId="6B77F4C4" w14:textId="77777777" w:rsidR="00575F66" w:rsidRPr="00575F66" w:rsidRDefault="00575F66" w:rsidP="00575F66">
      <w:pPr>
        <w:keepNext/>
        <w:keepLines/>
        <w:tabs>
          <w:tab w:val="left" w:pos="567"/>
        </w:tabs>
        <w:ind w:left="10" w:hanging="10"/>
        <w:jc w:val="both"/>
        <w:rPr>
          <w:rFonts w:ascii="Arial" w:eastAsia="Arial" w:hAnsi="Arial" w:cs="Arial"/>
          <w:b/>
          <w:sz w:val="22"/>
          <w:szCs w:val="22"/>
          <w:lang w:eastAsia="pt-BR"/>
        </w:rPr>
      </w:pPr>
      <w:r w:rsidRPr="00575F66">
        <w:rPr>
          <w:rFonts w:ascii="Arial" w:hAnsi="Arial" w:cs="Arial"/>
          <w:b/>
          <w:sz w:val="22"/>
          <w:szCs w:val="22"/>
          <w:lang w:eastAsia="pt-BR"/>
        </w:rPr>
        <w:t xml:space="preserve">8.2.1. </w:t>
      </w:r>
      <w:r w:rsidRPr="00575F66">
        <w:rPr>
          <w:rFonts w:ascii="Arial" w:eastAsia="Arial" w:hAnsi="Arial" w:cs="Arial"/>
          <w:b/>
          <w:sz w:val="22"/>
          <w:szCs w:val="22"/>
          <w:lang w:eastAsia="pt-BR"/>
        </w:rPr>
        <w:t>Habilitação Jurídica</w:t>
      </w:r>
    </w:p>
    <w:p w14:paraId="73F5F863"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a)</w:t>
      </w:r>
      <w:r w:rsidRPr="00575F66">
        <w:rPr>
          <w:rFonts w:ascii="Arial" w:eastAsia="Arial" w:hAnsi="Arial" w:cs="Arial"/>
          <w:b/>
          <w:sz w:val="22"/>
          <w:szCs w:val="22"/>
          <w:lang w:eastAsia="pt-BR"/>
        </w:rPr>
        <w:t xml:space="preserve"> </w:t>
      </w:r>
      <w:r w:rsidRPr="00575F66">
        <w:rPr>
          <w:rFonts w:ascii="Arial" w:hAnsi="Arial" w:cs="Arial"/>
          <w:sz w:val="22"/>
          <w:szCs w:val="22"/>
          <w:lang w:eastAsia="pt-BR"/>
        </w:rPr>
        <w:t xml:space="preserve">Registro comercial, no caso de empresa individual e cédula de identidade do proprietário; </w:t>
      </w:r>
    </w:p>
    <w:p w14:paraId="3E46F177"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lastRenderedPageBreak/>
        <w:t xml:space="preserve">b) ato constitutivo, estatuto ou contrato social em vigor, devidamente registrado na Junta Comercial, em se tratando de sociedades comerciais; </w:t>
      </w:r>
    </w:p>
    <w:p w14:paraId="42AA33AD"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c) documentos de eleição dos atuais administradores, tratando-se de sociedades por ações, acompanhados da documentação mencionada na alínea “b”, deste subitem; </w:t>
      </w:r>
    </w:p>
    <w:p w14:paraId="168D5EB3"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d) ato constitutivo devidamente registrado no Cartório de Registro Civil de Pessoas Jurídicas tratando-se de sociedades civis, acompanhado de prova da diretoria em exercício; </w:t>
      </w:r>
    </w:p>
    <w:p w14:paraId="4876AD41"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e) decreto de autorização e ato de registro ou autorização para funcionamento expedido pelo órgão competente, tratando-se de empresa ou sociedade estrangeira em funcionamento no país, quando a atividade o exigir. </w:t>
      </w:r>
    </w:p>
    <w:p w14:paraId="0BE1613F" w14:textId="77777777" w:rsidR="00575F66" w:rsidRPr="00575F66" w:rsidRDefault="00575F66" w:rsidP="00575F66">
      <w:pPr>
        <w:ind w:left="10" w:hanging="10"/>
        <w:jc w:val="both"/>
        <w:rPr>
          <w:rFonts w:ascii="Arial" w:eastAsia="Arial" w:hAnsi="Arial" w:cs="Arial"/>
          <w:sz w:val="22"/>
          <w:szCs w:val="22"/>
          <w:lang w:eastAsia="pt-BR"/>
        </w:rPr>
      </w:pPr>
      <w:r w:rsidRPr="00575F66">
        <w:rPr>
          <w:rFonts w:ascii="Arial" w:hAnsi="Arial" w:cs="Arial"/>
          <w:sz w:val="22"/>
          <w:szCs w:val="22"/>
          <w:lang w:eastAsia="pt-BR"/>
        </w:rPr>
        <w:t>f) Cópia dos Documentos Pessoais dos sócios proprietários ou diretor no caso de sociedade.</w:t>
      </w:r>
    </w:p>
    <w:p w14:paraId="605C5E10" w14:textId="77777777" w:rsidR="00575F66" w:rsidRPr="00575F66" w:rsidRDefault="00575F66" w:rsidP="00575F66">
      <w:pPr>
        <w:ind w:left="10" w:hanging="10"/>
        <w:jc w:val="both"/>
        <w:rPr>
          <w:rFonts w:ascii="Arial" w:eastAsia="Arial" w:hAnsi="Arial" w:cs="Arial"/>
          <w:b/>
          <w:sz w:val="22"/>
          <w:szCs w:val="22"/>
          <w:lang w:eastAsia="pt-BR"/>
        </w:rPr>
      </w:pPr>
    </w:p>
    <w:p w14:paraId="52918426" w14:textId="77777777" w:rsidR="00575F66" w:rsidRPr="00575F66" w:rsidRDefault="00575F66" w:rsidP="00575F66">
      <w:pPr>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8.2.2. Habilitação Fiscal, Trabalhista e Social</w:t>
      </w:r>
    </w:p>
    <w:p w14:paraId="338774B5"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a) Prova de inscrição no Cadastro Nacional de Pessoa Jurídica (CNPJ); </w:t>
      </w:r>
    </w:p>
    <w:p w14:paraId="6E95017E"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b) Prova de regularidade perante a Fazenda Federal e a Seguridade Social, mediante apresentação de Certidão Conjunta de Débitos Relativos a Tributos Federais e à Dívida Ativa da União, emitida pela Secretaria da Receita Federal do Brasil ou pela Procuradoria-Geral da Fazenda Nacional; </w:t>
      </w:r>
    </w:p>
    <w:p w14:paraId="65673263"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c) Prova de regularidade perante a Fazenda Estadual do domicílio ou sede do licitante, mediante apresentação de certidão emitida pela Secretaria Estadual competente; </w:t>
      </w:r>
    </w:p>
    <w:p w14:paraId="4304E44B"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d) Prova de regularidade perante a Fazenda Municipal do domicílio ou sede do licitante mediante apresentação de certidão emitida pela Secretaria Municipal competente; </w:t>
      </w:r>
    </w:p>
    <w:p w14:paraId="2DB6F367"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e) Prova de regularidade relativa ao Fundo de Garantia por Tempo de Serviço - FGTS, mediante apresentação de certidão emitida pela Caixa Econômica Federal; </w:t>
      </w:r>
    </w:p>
    <w:p w14:paraId="5EA48E4F"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f) Prova de regularidade perante a Justiça do Trabalho, mediante apresentação de certidão emitida pelo Tribunal Superior do Trabalho; </w:t>
      </w:r>
    </w:p>
    <w:p w14:paraId="69F44902"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g) Prova de inscrição no cadastro de contribuintes estadual ou municipal, se houver, relativo ao domicílio ou sede do participante, pertinente ao seu ramo de atividade e compatível com o objeto contratual;</w:t>
      </w:r>
    </w:p>
    <w:p w14:paraId="5BA1C989"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h) Caso o licitante seja considerado isento de tributos relacionados ao objeto licitatório, deverá comprovar tal condição mediante a apresentação de declaração emitida pela correspondente Fazenda do domicílio ou sede do fornecedor, ou outra equivalente, na forma da lei.</w:t>
      </w:r>
    </w:p>
    <w:p w14:paraId="68BD779D" w14:textId="77777777" w:rsidR="00575F66" w:rsidRPr="00575F66" w:rsidRDefault="00575F66" w:rsidP="00575F66">
      <w:pPr>
        <w:ind w:left="10" w:hanging="10"/>
        <w:jc w:val="both"/>
        <w:rPr>
          <w:rFonts w:ascii="Arial" w:hAnsi="Arial" w:cs="Arial"/>
          <w:sz w:val="22"/>
          <w:szCs w:val="22"/>
          <w:lang w:eastAsia="pt-BR"/>
        </w:rPr>
      </w:pPr>
    </w:p>
    <w:p w14:paraId="47A2C2FD"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b/>
          <w:sz w:val="22"/>
          <w:szCs w:val="22"/>
          <w:lang w:eastAsia="pt-BR"/>
        </w:rPr>
        <w:t>8.2.3.</w:t>
      </w:r>
      <w:r w:rsidRPr="00575F66">
        <w:rPr>
          <w:rFonts w:ascii="Arial" w:hAnsi="Arial" w:cs="Arial"/>
          <w:sz w:val="22"/>
          <w:szCs w:val="22"/>
          <w:lang w:eastAsia="pt-BR"/>
        </w:rPr>
        <w:t xml:space="preserve"> </w:t>
      </w:r>
      <w:r w:rsidRPr="00575F66">
        <w:rPr>
          <w:rFonts w:ascii="Arial" w:eastAsia="Arial" w:hAnsi="Arial" w:cs="Arial"/>
          <w:b/>
          <w:sz w:val="22"/>
          <w:szCs w:val="22"/>
          <w:lang w:eastAsia="pt-BR"/>
        </w:rPr>
        <w:t>Qualificação Econômico-Financeira</w:t>
      </w:r>
    </w:p>
    <w:p w14:paraId="4A1F2E8A"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a) Certidão negativa de falência, recuperação judicial ou extrajudicial expedida pelo cartório distribuidor da sede da pessoa jurídica, cuja data de expedição não anteceda em mais de 30 (trinta) dias a data da apresentação das propostas. </w:t>
      </w:r>
    </w:p>
    <w:p w14:paraId="29493AAD" w14:textId="77777777" w:rsidR="00575F66" w:rsidRPr="00575F66" w:rsidRDefault="00575F66" w:rsidP="00575F66">
      <w:pPr>
        <w:keepNext/>
        <w:keepLines/>
        <w:tabs>
          <w:tab w:val="left" w:pos="567"/>
        </w:tabs>
        <w:ind w:left="10" w:hanging="10"/>
        <w:jc w:val="both"/>
        <w:rPr>
          <w:rFonts w:ascii="Arial" w:hAnsi="Arial" w:cs="Arial"/>
          <w:sz w:val="22"/>
          <w:szCs w:val="22"/>
          <w:lang w:eastAsia="pt-BR"/>
        </w:rPr>
      </w:pPr>
      <w:r w:rsidRPr="00575F66">
        <w:rPr>
          <w:rFonts w:ascii="Arial" w:hAnsi="Arial" w:cs="Arial"/>
          <w:sz w:val="22"/>
          <w:szCs w:val="22"/>
          <w:lang w:eastAsia="pt-BR"/>
        </w:rPr>
        <w:t>b) Caso o licitante esteja em recuperação judicial ou extrajudicial, deverá ser comprovado o acolhimento do plano de recuperação judicial ou a homologação do plano de recuperação extrajudicial, conforme o caso.</w:t>
      </w:r>
    </w:p>
    <w:p w14:paraId="795CD0D1" w14:textId="77777777" w:rsidR="00575F66" w:rsidRPr="00575F66" w:rsidRDefault="00575F66" w:rsidP="00575F66">
      <w:pPr>
        <w:suppressAutoHyphens w:val="0"/>
        <w:autoSpaceDE w:val="0"/>
        <w:autoSpaceDN w:val="0"/>
        <w:adjustRightInd w:val="0"/>
        <w:ind w:left="10" w:hanging="10"/>
        <w:jc w:val="both"/>
        <w:rPr>
          <w:rFonts w:ascii="Arial" w:hAnsi="Arial" w:cs="Arial"/>
          <w:sz w:val="22"/>
          <w:szCs w:val="22"/>
          <w:lang w:eastAsia="pt-BR"/>
        </w:rPr>
      </w:pPr>
    </w:p>
    <w:p w14:paraId="2EE2891C" w14:textId="77777777" w:rsidR="00BD5FEF" w:rsidRPr="00BB5DCA" w:rsidRDefault="00BD5FEF" w:rsidP="00BD5FEF">
      <w:pPr>
        <w:pBdr>
          <w:top w:val="nil"/>
          <w:left w:val="nil"/>
          <w:bottom w:val="nil"/>
          <w:right w:val="nil"/>
          <w:between w:val="nil"/>
        </w:pBdr>
        <w:jc w:val="both"/>
        <w:rPr>
          <w:rFonts w:ascii="Arial" w:eastAsia="Arial" w:hAnsi="Arial" w:cs="Arial"/>
          <w:b/>
          <w:sz w:val="22"/>
          <w:szCs w:val="22"/>
          <w:lang w:eastAsia="ar-SA"/>
        </w:rPr>
      </w:pPr>
      <w:r w:rsidRPr="00BB5DCA">
        <w:rPr>
          <w:rFonts w:ascii="Arial" w:hAnsi="Arial" w:cs="Arial"/>
          <w:b/>
          <w:sz w:val="22"/>
          <w:szCs w:val="22"/>
          <w:lang w:eastAsia="ar-SA"/>
        </w:rPr>
        <w:t xml:space="preserve">9. DAS </w:t>
      </w:r>
      <w:r w:rsidRPr="00BB5DCA">
        <w:rPr>
          <w:rFonts w:ascii="Arial" w:eastAsia="Arial" w:hAnsi="Arial" w:cs="Arial"/>
          <w:b/>
          <w:sz w:val="22"/>
          <w:szCs w:val="22"/>
          <w:lang w:eastAsia="ar-SA"/>
        </w:rPr>
        <w:t>ESTIMATIVAS DE VALORES</w:t>
      </w:r>
    </w:p>
    <w:p w14:paraId="3BDB8ADA" w14:textId="77777777" w:rsidR="00BD5FEF" w:rsidRPr="00BB5DCA" w:rsidRDefault="00BD5FEF" w:rsidP="00BD5FEF">
      <w:pPr>
        <w:jc w:val="both"/>
        <w:rPr>
          <w:rFonts w:ascii="Arial" w:eastAsia="Arial" w:hAnsi="Arial" w:cs="Arial"/>
          <w:sz w:val="22"/>
          <w:szCs w:val="22"/>
          <w:lang w:eastAsia="ar-SA"/>
        </w:rPr>
      </w:pPr>
      <w:r w:rsidRPr="00BB5DCA">
        <w:rPr>
          <w:rFonts w:ascii="Arial" w:eastAsia="Arial" w:hAnsi="Arial" w:cs="Arial"/>
          <w:sz w:val="22"/>
          <w:szCs w:val="22"/>
          <w:lang w:eastAsia="ar-SA"/>
        </w:rPr>
        <w:t>9.1. O custo estimado da contratação foi baseado em cotações obtidas junto a potenciais fornecedores ou prestadores de serviço, conforme a tabela de média de preços constante nos autos. Esses valores possuem caráter sigiloso, uma vez que a divulgação das cotações de referência poderia prejudicar a obtenção de propostas mais vantajosas para a Administração, comprometendo a competitividade do certame, conforme previsto no artigo 24 da Lei nº 14.133/2021.</w:t>
      </w:r>
    </w:p>
    <w:p w14:paraId="706AA070"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ar-SA"/>
        </w:rPr>
      </w:pPr>
    </w:p>
    <w:p w14:paraId="4599E152" w14:textId="77777777" w:rsidR="00BD5FEF" w:rsidRPr="00BB5DCA" w:rsidRDefault="00BD5FEF" w:rsidP="00BD5FEF">
      <w:pPr>
        <w:pBdr>
          <w:top w:val="nil"/>
          <w:left w:val="nil"/>
          <w:bottom w:val="nil"/>
          <w:right w:val="nil"/>
          <w:between w:val="nil"/>
        </w:pBdr>
        <w:jc w:val="both"/>
        <w:rPr>
          <w:rFonts w:ascii="Arial" w:eastAsia="Arial" w:hAnsi="Arial" w:cs="Arial"/>
          <w:b/>
          <w:sz w:val="22"/>
          <w:szCs w:val="22"/>
          <w:lang w:eastAsia="ar-SA"/>
        </w:rPr>
      </w:pPr>
      <w:r w:rsidRPr="00BB5DCA">
        <w:rPr>
          <w:rFonts w:ascii="Arial" w:eastAsia="Arial" w:hAnsi="Arial" w:cs="Arial"/>
          <w:b/>
          <w:sz w:val="22"/>
          <w:szCs w:val="22"/>
          <w:lang w:eastAsia="ar-SA"/>
        </w:rPr>
        <w:t>10. DAS SANÇÕES ADMINISTRATIVAS</w:t>
      </w:r>
    </w:p>
    <w:p w14:paraId="50F6B4AC" w14:textId="77777777" w:rsidR="00BD5FEF" w:rsidRDefault="00BD5FEF" w:rsidP="00BD5FEF">
      <w:pPr>
        <w:pBdr>
          <w:top w:val="nil"/>
          <w:left w:val="nil"/>
          <w:bottom w:val="nil"/>
          <w:right w:val="nil"/>
          <w:between w:val="nil"/>
        </w:pBdr>
        <w:jc w:val="both"/>
        <w:rPr>
          <w:rFonts w:ascii="Arial" w:eastAsia="Arial" w:hAnsi="Arial" w:cs="Arial"/>
          <w:sz w:val="22"/>
          <w:szCs w:val="22"/>
          <w:lang w:eastAsia="ar-SA"/>
        </w:rPr>
      </w:pPr>
      <w:r w:rsidRPr="00BB5DCA">
        <w:rPr>
          <w:rFonts w:ascii="Arial" w:eastAsia="Arial" w:hAnsi="Arial" w:cs="Arial"/>
          <w:sz w:val="22"/>
          <w:szCs w:val="22"/>
          <w:lang w:eastAsia="ar-SA"/>
        </w:rPr>
        <w:t>10.1. O descumprimento do contrato ensejará aplicação das penalidades estabelecidas na legislação pertinente, sobretudo na Lei nº 14.133/2021, no edital e seus anexos.</w:t>
      </w:r>
    </w:p>
    <w:p w14:paraId="253A7C3C" w14:textId="77777777" w:rsidR="00BD5FEF" w:rsidRDefault="00BD5FEF" w:rsidP="00BD5FEF">
      <w:pPr>
        <w:pBdr>
          <w:top w:val="nil"/>
          <w:left w:val="nil"/>
          <w:bottom w:val="nil"/>
          <w:right w:val="nil"/>
          <w:between w:val="nil"/>
        </w:pBdr>
        <w:jc w:val="both"/>
        <w:rPr>
          <w:rFonts w:ascii="Arial" w:eastAsia="Arial" w:hAnsi="Arial" w:cs="Arial"/>
          <w:sz w:val="22"/>
          <w:szCs w:val="22"/>
          <w:lang w:eastAsia="ar-SA"/>
        </w:rPr>
      </w:pPr>
    </w:p>
    <w:p w14:paraId="30CB130B" w14:textId="47F1CC22" w:rsidR="00BD5FEF" w:rsidRPr="00BB5DCA" w:rsidRDefault="00BD5FEF" w:rsidP="00BD5FEF">
      <w:pPr>
        <w:pBdr>
          <w:top w:val="nil"/>
          <w:left w:val="nil"/>
          <w:bottom w:val="nil"/>
          <w:right w:val="nil"/>
          <w:between w:val="nil"/>
        </w:pBdr>
        <w:jc w:val="both"/>
        <w:rPr>
          <w:rFonts w:ascii="Arial" w:eastAsia="Arial" w:hAnsi="Arial" w:cs="Arial"/>
          <w:b/>
          <w:sz w:val="22"/>
          <w:szCs w:val="22"/>
          <w:lang w:eastAsia="pt-BR"/>
        </w:rPr>
      </w:pPr>
      <w:r w:rsidRPr="00BB5DCA">
        <w:rPr>
          <w:rFonts w:ascii="Arial" w:eastAsia="Arial" w:hAnsi="Arial" w:cs="Arial"/>
          <w:b/>
          <w:sz w:val="22"/>
          <w:szCs w:val="22"/>
          <w:lang w:eastAsia="pt-BR"/>
        </w:rPr>
        <w:t xml:space="preserve">11. </w:t>
      </w:r>
      <w:r>
        <w:rPr>
          <w:rFonts w:ascii="Arial" w:eastAsia="Arial" w:hAnsi="Arial" w:cs="Arial"/>
          <w:b/>
          <w:sz w:val="22"/>
          <w:szCs w:val="22"/>
          <w:lang w:eastAsia="pt-BR"/>
        </w:rPr>
        <w:t xml:space="preserve">DAS </w:t>
      </w:r>
      <w:r w:rsidRPr="00BB5DCA">
        <w:rPr>
          <w:rFonts w:ascii="Arial" w:eastAsia="Arial" w:hAnsi="Arial" w:cs="Arial"/>
          <w:b/>
          <w:sz w:val="22"/>
          <w:szCs w:val="22"/>
          <w:lang w:eastAsia="pt-BR"/>
        </w:rPr>
        <w:t>OBRIGAÇÕES DA CONTRATANTE</w:t>
      </w:r>
    </w:p>
    <w:p w14:paraId="7CD89309"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11.1. Caberá à Contratante:</w:t>
      </w:r>
    </w:p>
    <w:p w14:paraId="1B8DBD7A"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lastRenderedPageBreak/>
        <w:t>11.1.1. Exigir o cumprimento de todas as obrigações assumidas pela Contratada, conforme acordado nas cláusulas contratuais e na proposta apresentada;</w:t>
      </w:r>
    </w:p>
    <w:p w14:paraId="27AAB8E1"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11.1.2. Acompanhar, fiscalizar e verificar os serviços prestados pela Contratada;</w:t>
      </w:r>
    </w:p>
    <w:p w14:paraId="5B83551F"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11.1.3. Notificar por escrito a Contratada sobre quaisquer imperfeições, falhas ou irregularidades identificadas durante a execução dos serviços, estabelecendo prazo para sua correção e garantindo que as soluções propostas sejam adequadas;</w:t>
      </w:r>
    </w:p>
    <w:p w14:paraId="586567BE"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11.1.4. Efetuar o pagamento pelos serviços logo após a emissão da Nota Fiscal e a apresentação das certidões de regularidade fiscal, social e trabalhista, conforme exigido pela legislação vigente.</w:t>
      </w:r>
    </w:p>
    <w:p w14:paraId="4549C9ED"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p>
    <w:p w14:paraId="011260CB" w14:textId="723614B2" w:rsidR="00BD5FEF" w:rsidRPr="00BB5DCA" w:rsidRDefault="00BD5FEF" w:rsidP="00BD5FEF">
      <w:pPr>
        <w:pBdr>
          <w:top w:val="nil"/>
          <w:left w:val="nil"/>
          <w:bottom w:val="nil"/>
          <w:right w:val="nil"/>
          <w:between w:val="nil"/>
        </w:pBdr>
        <w:jc w:val="both"/>
        <w:rPr>
          <w:rFonts w:ascii="Arial" w:eastAsia="Arial" w:hAnsi="Arial" w:cs="Arial"/>
          <w:b/>
          <w:sz w:val="22"/>
          <w:szCs w:val="22"/>
          <w:lang w:eastAsia="pt-BR"/>
        </w:rPr>
      </w:pPr>
      <w:r w:rsidRPr="00BB5DCA">
        <w:rPr>
          <w:rFonts w:ascii="Arial" w:eastAsia="Arial" w:hAnsi="Arial" w:cs="Arial"/>
          <w:b/>
          <w:sz w:val="22"/>
          <w:szCs w:val="22"/>
          <w:lang w:eastAsia="pt-BR"/>
        </w:rPr>
        <w:t xml:space="preserve">12. </w:t>
      </w:r>
      <w:r>
        <w:rPr>
          <w:rFonts w:ascii="Arial" w:eastAsia="Arial" w:hAnsi="Arial" w:cs="Arial"/>
          <w:b/>
          <w:sz w:val="22"/>
          <w:szCs w:val="22"/>
          <w:lang w:eastAsia="pt-BR"/>
        </w:rPr>
        <w:t xml:space="preserve">DAS </w:t>
      </w:r>
      <w:r w:rsidR="00A37A05">
        <w:rPr>
          <w:rFonts w:ascii="Arial" w:eastAsia="Arial" w:hAnsi="Arial" w:cs="Arial"/>
          <w:b/>
          <w:sz w:val="22"/>
          <w:szCs w:val="22"/>
          <w:lang w:eastAsia="pt-BR"/>
        </w:rPr>
        <w:t>OBRIGAÇÕES DA CONTRATADA</w:t>
      </w:r>
    </w:p>
    <w:p w14:paraId="39180990"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 Caberá à Contratada:</w:t>
      </w:r>
    </w:p>
    <w:p w14:paraId="6A33AD88" w14:textId="1E961A2B"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 xml:space="preserve">12.1.1. Executar </w:t>
      </w:r>
      <w:r w:rsidR="007756BE">
        <w:rPr>
          <w:rFonts w:ascii="Arial" w:eastAsia="Arial" w:hAnsi="Arial" w:cs="Arial"/>
          <w:sz w:val="22"/>
          <w:szCs w:val="22"/>
          <w:lang w:eastAsia="pt-BR"/>
        </w:rPr>
        <w:t>o objeto contratado</w:t>
      </w:r>
      <w:r w:rsidRPr="00BB5DCA">
        <w:rPr>
          <w:rFonts w:ascii="Arial" w:eastAsia="Arial" w:hAnsi="Arial" w:cs="Arial"/>
          <w:sz w:val="22"/>
          <w:szCs w:val="22"/>
          <w:lang w:eastAsia="pt-BR"/>
        </w:rPr>
        <w:t xml:space="preserve"> conforme as especificações do contrato e de sua proposta;</w:t>
      </w:r>
    </w:p>
    <w:p w14:paraId="5B952600"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12.1.2. Reconhecer que o pagamento do curso na emissão da nota fiscal não a exime de responsabilidades, sanções ou prejuízos que possam ocorrer durante a ministração do curso;</w:t>
      </w:r>
    </w:p>
    <w:p w14:paraId="03DFC7EA"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12.1.3. Prestar esclarecimentos ou informações solicitadas pela Contratante;</w:t>
      </w:r>
    </w:p>
    <w:p w14:paraId="3B04FD6D"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12.1.4. Conduzir os trabalhos em conformidade com a legislação pertinente e as determinações dos órgãos públicos;</w:t>
      </w:r>
    </w:p>
    <w:p w14:paraId="497B18E3"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12.1.5. Submeter previamente, por escrito, à Contratante, para análise e aprovação, quaisquer mudanças nos métodos e conteúdo que não estejam de acordo com as especificações do contrato;</w:t>
      </w:r>
    </w:p>
    <w:p w14:paraId="12769196"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12.1.6. Emitir Nota Fiscal para faturamento e pagamento dos serviços prestados;</w:t>
      </w:r>
    </w:p>
    <w:p w14:paraId="69BBE827"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12.1.7. Manter regularidade jurídica, fiscal e trabalhista durante o prazo de pagamento;</w:t>
      </w:r>
    </w:p>
    <w:p w14:paraId="68C61701"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12.1.8. Designar um preposto para manter contato direto com a Contratante, tratando dos assuntos relacionados à execução do contrato.</w:t>
      </w:r>
    </w:p>
    <w:p w14:paraId="126D5E5A"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12.1.9. Responsabilizar-se pelas despesas dos tributos, encargos trabalhistas, previdenciários, fiscais, comerciais, taxas, fretes, seguros, deslocamento de pessoal, prestação de garantia e quaisquer outras que incidam ou venham a incidir na execução do contrato.</w:t>
      </w:r>
    </w:p>
    <w:p w14:paraId="08C96622"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12.1.10. Responsabilizar-se pelos vícios e danos decorrentes dos produtos, nos termos do Código de Defesa do Consumidor (Lei n° 8.078/90);</w:t>
      </w:r>
    </w:p>
    <w:p w14:paraId="315FEC1C"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pt-BR"/>
        </w:rPr>
      </w:pPr>
      <w:r w:rsidRPr="00BB5DCA">
        <w:rPr>
          <w:rFonts w:ascii="Arial" w:eastAsia="Arial" w:hAnsi="Arial" w:cs="Arial"/>
          <w:sz w:val="22"/>
          <w:szCs w:val="22"/>
          <w:lang w:eastAsia="pt-BR"/>
        </w:rPr>
        <w:t>12.1.11. Substituir, reparar, corrigir, remover, ou reconstruir, no prazo estipulado pela Administração, o item em que for verificado algum tipo de irregularidade ou inadequação com as especificações técnicas previstas no edital, ficando a retirada do mesmo e o custo do transporte por conta da Contratada, sem prejuízo da aplicação das penalidades cabíveis.</w:t>
      </w:r>
    </w:p>
    <w:p w14:paraId="4FBCC524" w14:textId="77777777" w:rsidR="00BD5FEF" w:rsidRPr="00BB5DCA" w:rsidRDefault="00BD5FEF" w:rsidP="00BD5FEF">
      <w:pPr>
        <w:pBdr>
          <w:top w:val="nil"/>
          <w:left w:val="nil"/>
          <w:bottom w:val="nil"/>
          <w:right w:val="nil"/>
          <w:between w:val="nil"/>
        </w:pBdr>
        <w:jc w:val="both"/>
        <w:rPr>
          <w:rFonts w:ascii="Arial" w:eastAsia="Arial" w:hAnsi="Arial" w:cs="Arial"/>
          <w:sz w:val="22"/>
          <w:szCs w:val="22"/>
          <w:lang w:eastAsia="ar-SA"/>
        </w:rPr>
      </w:pPr>
    </w:p>
    <w:p w14:paraId="0D44631A" w14:textId="037F0066" w:rsidR="00575F66" w:rsidRPr="00575F66" w:rsidRDefault="00301957" w:rsidP="00575F66">
      <w:pPr>
        <w:keepNext/>
        <w:keepLines/>
        <w:pBdr>
          <w:top w:val="nil"/>
          <w:left w:val="nil"/>
          <w:bottom w:val="nil"/>
          <w:right w:val="nil"/>
          <w:between w:val="nil"/>
        </w:pBdr>
        <w:tabs>
          <w:tab w:val="left" w:pos="567"/>
        </w:tabs>
        <w:ind w:left="10" w:hanging="10"/>
        <w:jc w:val="both"/>
        <w:rPr>
          <w:rFonts w:ascii="Arial" w:eastAsia="Arial" w:hAnsi="Arial" w:cs="Arial"/>
          <w:b/>
          <w:sz w:val="22"/>
          <w:szCs w:val="22"/>
          <w:lang w:eastAsia="pt-BR"/>
        </w:rPr>
      </w:pPr>
      <w:r>
        <w:rPr>
          <w:rFonts w:ascii="Arial" w:eastAsia="Arial" w:hAnsi="Arial" w:cs="Arial"/>
          <w:b/>
          <w:sz w:val="22"/>
          <w:szCs w:val="22"/>
          <w:lang w:eastAsia="pt-BR"/>
        </w:rPr>
        <w:t>13</w:t>
      </w:r>
      <w:r w:rsidR="00575F66" w:rsidRPr="00575F66">
        <w:rPr>
          <w:rFonts w:ascii="Arial" w:eastAsia="Arial" w:hAnsi="Arial" w:cs="Arial"/>
          <w:b/>
          <w:sz w:val="22"/>
          <w:szCs w:val="22"/>
          <w:lang w:eastAsia="pt-BR"/>
        </w:rPr>
        <w:t>. ADEQUAÇÃO ORÇAMENTÁRIA</w:t>
      </w:r>
    </w:p>
    <w:p w14:paraId="2CA1361F" w14:textId="1A8DC00F" w:rsidR="00575F66" w:rsidRPr="00575F66" w:rsidRDefault="00301957" w:rsidP="00575F66">
      <w:pPr>
        <w:pBdr>
          <w:top w:val="nil"/>
          <w:left w:val="nil"/>
          <w:bottom w:val="nil"/>
          <w:right w:val="nil"/>
          <w:between w:val="nil"/>
        </w:pBdr>
        <w:ind w:left="10" w:hanging="10"/>
        <w:jc w:val="both"/>
        <w:rPr>
          <w:rFonts w:ascii="Arial" w:eastAsia="Arial" w:hAnsi="Arial" w:cs="Arial"/>
          <w:sz w:val="22"/>
          <w:szCs w:val="22"/>
          <w:lang w:eastAsia="pt-BR"/>
        </w:rPr>
      </w:pPr>
      <w:r>
        <w:rPr>
          <w:rFonts w:ascii="Arial" w:hAnsi="Arial" w:cs="Arial"/>
          <w:sz w:val="22"/>
          <w:szCs w:val="22"/>
          <w:lang w:eastAsia="pt-BR"/>
        </w:rPr>
        <w:t>13</w:t>
      </w:r>
      <w:r w:rsidR="00575F66" w:rsidRPr="00575F66">
        <w:rPr>
          <w:rFonts w:ascii="Arial" w:hAnsi="Arial" w:cs="Arial"/>
          <w:sz w:val="22"/>
          <w:szCs w:val="22"/>
          <w:lang w:eastAsia="pt-BR"/>
        </w:rPr>
        <w:t>.1. As despesas decorrentes do presente procedimento serão acobertadas pela (s) seguinte (s) dotação (ções) orçamentária</w:t>
      </w:r>
      <w:r w:rsidR="00575F66" w:rsidRPr="00575F66">
        <w:rPr>
          <w:rFonts w:ascii="Arial" w:eastAsia="Arial" w:hAnsi="Arial" w:cs="Arial"/>
          <w:sz w:val="22"/>
          <w:szCs w:val="22"/>
          <w:lang w:eastAsia="pt-BR"/>
        </w:rPr>
        <w:t xml:space="preserve"> (s) do Orçamento Programa para 2024: </w:t>
      </w:r>
    </w:p>
    <w:p w14:paraId="3FA614C9" w14:textId="77777777" w:rsidR="00575F66" w:rsidRPr="00575F66" w:rsidRDefault="00575F66" w:rsidP="00575F66">
      <w:pPr>
        <w:ind w:left="10" w:hanging="10"/>
        <w:jc w:val="both"/>
        <w:rPr>
          <w:rFonts w:ascii="Arial" w:hAnsi="Arial" w:cs="Arial"/>
          <w:sz w:val="22"/>
          <w:szCs w:val="22"/>
          <w:lang w:eastAsia="pt-BR"/>
        </w:rPr>
      </w:pPr>
    </w:p>
    <w:p w14:paraId="5D7C1F00"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SECRETARIA MUNICIPAL DE ADMINISTRAÇÃO</w:t>
      </w:r>
    </w:p>
    <w:p w14:paraId="7DBE24C7"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19: 06.01.00 04.122.0003.2.0004 3 390 30</w:t>
      </w:r>
    </w:p>
    <w:p w14:paraId="0295E813"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30: 06.01.00 04.122.0003.2.0066 3 390 30</w:t>
      </w:r>
    </w:p>
    <w:p w14:paraId="4BF4C518" w14:textId="77777777" w:rsidR="00BA2C1A" w:rsidRPr="00BA2C1A" w:rsidRDefault="00BA2C1A" w:rsidP="00BA2C1A">
      <w:pPr>
        <w:tabs>
          <w:tab w:val="left" w:pos="851"/>
          <w:tab w:val="left" w:pos="1418"/>
        </w:tabs>
        <w:suppressAutoHyphens w:val="0"/>
        <w:ind w:right="49"/>
        <w:jc w:val="both"/>
        <w:rPr>
          <w:rFonts w:ascii="Arial" w:eastAsia="Verdana" w:hAnsi="Arial" w:cs="Arial"/>
          <w:color w:val="FF0000"/>
          <w:sz w:val="22"/>
          <w:szCs w:val="22"/>
        </w:rPr>
      </w:pPr>
      <w:r w:rsidRPr="00BA2C1A">
        <w:rPr>
          <w:rFonts w:ascii="Arial" w:eastAsia="Verdana" w:hAnsi="Arial" w:cs="Arial"/>
          <w:sz w:val="22"/>
          <w:szCs w:val="22"/>
        </w:rPr>
        <w:t>FICHA 32: 06.01.00 04.122.0003.2.0407 3 390 30</w:t>
      </w:r>
    </w:p>
    <w:p w14:paraId="0839F94C" w14:textId="77777777" w:rsidR="00BA2C1A" w:rsidRPr="00BA2C1A" w:rsidRDefault="00BA2C1A" w:rsidP="00BA2C1A">
      <w:pPr>
        <w:tabs>
          <w:tab w:val="left" w:pos="851"/>
          <w:tab w:val="left" w:pos="1418"/>
        </w:tabs>
        <w:suppressAutoHyphens w:val="0"/>
        <w:ind w:right="49"/>
        <w:jc w:val="both"/>
        <w:rPr>
          <w:rFonts w:ascii="Arial" w:eastAsia="Verdana" w:hAnsi="Arial" w:cs="Arial"/>
          <w:color w:val="FF0000"/>
          <w:sz w:val="22"/>
          <w:szCs w:val="22"/>
        </w:rPr>
      </w:pPr>
    </w:p>
    <w:p w14:paraId="331D9F58"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SECRETARIA MUNICIPAL DE EDUCAÇÃO</w:t>
      </w:r>
    </w:p>
    <w:p w14:paraId="1276B86E"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260: 14.02.00 12.361.0006.2.0010 3 390 30</w:t>
      </w:r>
    </w:p>
    <w:p w14:paraId="6F8E160C"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302: 14.02.00 12.365.0007.2.0007 3 390 30</w:t>
      </w:r>
    </w:p>
    <w:p w14:paraId="38F0AC24"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311: 14.02.00 12.365.0007.2.0015 3 390 30</w:t>
      </w:r>
    </w:p>
    <w:p w14:paraId="0408BC92"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409: 14.02.00 12.122.0005.2.0104 3 390 30</w:t>
      </w:r>
    </w:p>
    <w:p w14:paraId="5E36D832"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595: 14.02.00 12.361.0006.2.0354 3 390 30</w:t>
      </w:r>
    </w:p>
    <w:p w14:paraId="7910E7FA" w14:textId="77777777" w:rsidR="00BA2C1A" w:rsidRPr="00BA2C1A" w:rsidRDefault="00BA2C1A" w:rsidP="00BA2C1A">
      <w:pPr>
        <w:tabs>
          <w:tab w:val="left" w:pos="851"/>
          <w:tab w:val="left" w:pos="1418"/>
        </w:tabs>
        <w:suppressAutoHyphens w:val="0"/>
        <w:ind w:right="49"/>
        <w:jc w:val="both"/>
        <w:rPr>
          <w:rFonts w:ascii="Arial" w:eastAsia="Verdana" w:hAnsi="Arial" w:cs="Arial"/>
          <w:color w:val="FF0000"/>
          <w:sz w:val="22"/>
          <w:szCs w:val="22"/>
        </w:rPr>
      </w:pPr>
    </w:p>
    <w:p w14:paraId="18A05EA7"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FUNDO MUNICIPAL DE SAÚDE</w:t>
      </w:r>
    </w:p>
    <w:p w14:paraId="5B5BF7D2"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18: 11.01.00 10.122.0012.2.0080 3 390 30</w:t>
      </w:r>
    </w:p>
    <w:p w14:paraId="723F143E"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38: 11.01.00 10.301.0020.2.0263 3 390 30</w:t>
      </w:r>
    </w:p>
    <w:p w14:paraId="78F8905F"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42: 11.01.00 10.302.0012.1.0094 4 490 51</w:t>
      </w:r>
    </w:p>
    <w:p w14:paraId="72C78478"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lastRenderedPageBreak/>
        <w:t>FICHA 49: 11.01.00 10.302.0012.2.0023 3 390 30</w:t>
      </w:r>
    </w:p>
    <w:p w14:paraId="6B31E873"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63: 11.01.00 10.303.0028.2.0081 3 390 30</w:t>
      </w:r>
    </w:p>
    <w:p w14:paraId="74AF8387"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75: 11.01.00 10.304.0013.2.0028 3 390 30</w:t>
      </w:r>
    </w:p>
    <w:p w14:paraId="0C55C6B6"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85: 11.01.00 10.305.0013.2.0029 3 390 30</w:t>
      </w:r>
    </w:p>
    <w:p w14:paraId="51B4E08D" w14:textId="77777777" w:rsidR="00BA2C1A" w:rsidRPr="00BA2C1A" w:rsidRDefault="00BA2C1A" w:rsidP="00BA2C1A">
      <w:pPr>
        <w:tabs>
          <w:tab w:val="left" w:pos="851"/>
          <w:tab w:val="left" w:pos="1418"/>
        </w:tabs>
        <w:suppressAutoHyphens w:val="0"/>
        <w:ind w:right="49"/>
        <w:jc w:val="both"/>
        <w:rPr>
          <w:rFonts w:ascii="Arial" w:eastAsia="Verdana" w:hAnsi="Arial" w:cs="Arial"/>
          <w:color w:val="FF0000"/>
          <w:sz w:val="22"/>
          <w:szCs w:val="22"/>
        </w:rPr>
      </w:pPr>
      <w:r w:rsidRPr="00BA2C1A">
        <w:rPr>
          <w:rFonts w:ascii="Arial" w:eastAsia="Verdana" w:hAnsi="Arial" w:cs="Arial"/>
          <w:sz w:val="22"/>
          <w:szCs w:val="22"/>
        </w:rPr>
        <w:t>FICHA 107: 11.01.00 10.301.0020.2.0265 3 390 30</w:t>
      </w:r>
    </w:p>
    <w:p w14:paraId="2317500D" w14:textId="77777777" w:rsidR="00BA2C1A" w:rsidRPr="00BA2C1A" w:rsidRDefault="00BA2C1A" w:rsidP="00BA2C1A">
      <w:pPr>
        <w:tabs>
          <w:tab w:val="left" w:pos="851"/>
          <w:tab w:val="left" w:pos="1418"/>
        </w:tabs>
        <w:suppressAutoHyphens w:val="0"/>
        <w:ind w:right="49"/>
        <w:jc w:val="both"/>
        <w:rPr>
          <w:rFonts w:ascii="Arial" w:eastAsia="Verdana" w:hAnsi="Arial" w:cs="Arial"/>
          <w:color w:val="FF0000"/>
          <w:sz w:val="22"/>
          <w:szCs w:val="22"/>
        </w:rPr>
      </w:pPr>
    </w:p>
    <w:p w14:paraId="5066B97F"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SECRETARIA MUNICIPAL DESENVOLVIMENTO SOCIAL</w:t>
      </w:r>
    </w:p>
    <w:p w14:paraId="0FE70E83"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161: 13.01.00 08.244.0014.2.0009 3 390 30</w:t>
      </w:r>
    </w:p>
    <w:p w14:paraId="2E24751B"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196: 13.01.00 08.243.0014.2.0088 3 390 30</w:t>
      </w:r>
    </w:p>
    <w:p w14:paraId="47AD6B85" w14:textId="77777777" w:rsidR="00BA2C1A" w:rsidRPr="00BA2C1A" w:rsidRDefault="00BA2C1A" w:rsidP="00BA2C1A">
      <w:pPr>
        <w:tabs>
          <w:tab w:val="left" w:pos="851"/>
          <w:tab w:val="left" w:pos="1418"/>
        </w:tabs>
        <w:suppressAutoHyphens w:val="0"/>
        <w:ind w:right="49"/>
        <w:jc w:val="both"/>
        <w:rPr>
          <w:rFonts w:ascii="Arial" w:eastAsia="Verdana" w:hAnsi="Arial" w:cs="Arial"/>
          <w:color w:val="FF0000"/>
          <w:sz w:val="22"/>
          <w:szCs w:val="22"/>
        </w:rPr>
      </w:pPr>
    </w:p>
    <w:p w14:paraId="63029792"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FUNDO MUNICIPAL DE ASSISTÊNCIA SOCIAL</w:t>
      </w:r>
    </w:p>
    <w:p w14:paraId="757D961A"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181: 13.02.00 08.244.0014.2.0300 3 390 30</w:t>
      </w:r>
    </w:p>
    <w:p w14:paraId="6DF44A05"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189: 13.02.00 08.243.0014.2.0092 3 390 30</w:t>
      </w:r>
    </w:p>
    <w:p w14:paraId="4FC89548"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498: 13.02.00 08.244.0014.2.0297 3 390 30</w:t>
      </w:r>
    </w:p>
    <w:p w14:paraId="5D13C18C" w14:textId="77777777" w:rsidR="00BA2C1A" w:rsidRPr="00BA2C1A" w:rsidRDefault="00BA2C1A" w:rsidP="00BA2C1A">
      <w:pPr>
        <w:tabs>
          <w:tab w:val="left" w:pos="851"/>
          <w:tab w:val="left" w:pos="1418"/>
        </w:tabs>
        <w:suppressAutoHyphens w:val="0"/>
        <w:ind w:right="49"/>
        <w:jc w:val="both"/>
        <w:rPr>
          <w:rFonts w:ascii="Arial" w:eastAsia="Verdana" w:hAnsi="Arial" w:cs="Arial"/>
          <w:color w:val="FF0000"/>
          <w:sz w:val="22"/>
          <w:szCs w:val="22"/>
        </w:rPr>
      </w:pPr>
    </w:p>
    <w:p w14:paraId="59F50242"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SECRETARIA MUNICIPAL CULTURA, TURISMO E LAZER</w:t>
      </w:r>
    </w:p>
    <w:p w14:paraId="2764751F"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759: 20.01.00 13.392.0009.2.0017 3 390 30</w:t>
      </w:r>
    </w:p>
    <w:p w14:paraId="53EDE341"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p>
    <w:p w14:paraId="683408E8"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FUMPAC</w:t>
      </w:r>
    </w:p>
    <w:p w14:paraId="2F469362"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790: 20.02.00 13.391.0032.2.0101 3 390 30</w:t>
      </w:r>
    </w:p>
    <w:p w14:paraId="4190EE0B"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795: 20.02.00 13.391.0032.2.0102 3 390 30</w:t>
      </w:r>
    </w:p>
    <w:p w14:paraId="7008F4DC"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800: 20.02.00 13.391.0032.2.0103 3 390 30</w:t>
      </w:r>
    </w:p>
    <w:p w14:paraId="22A68619" w14:textId="77777777" w:rsidR="00BA2C1A" w:rsidRPr="00BA2C1A" w:rsidRDefault="00BA2C1A" w:rsidP="00BA2C1A">
      <w:pPr>
        <w:tabs>
          <w:tab w:val="left" w:pos="851"/>
          <w:tab w:val="left" w:pos="1418"/>
        </w:tabs>
        <w:suppressAutoHyphens w:val="0"/>
        <w:ind w:right="49"/>
        <w:jc w:val="both"/>
        <w:rPr>
          <w:rFonts w:ascii="Arial" w:eastAsia="Verdana" w:hAnsi="Arial" w:cs="Arial"/>
          <w:color w:val="FF0000"/>
          <w:sz w:val="22"/>
          <w:szCs w:val="22"/>
        </w:rPr>
      </w:pPr>
    </w:p>
    <w:p w14:paraId="69732F64"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SECRETARIA MUNICIPAL DE INFRAESTRUTURA, TRANSPORTE E OBRAS</w:t>
      </w:r>
    </w:p>
    <w:p w14:paraId="02EE0605"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115: 12.01.00 15.452.0015.2.0032 3 390 30</w:t>
      </w:r>
    </w:p>
    <w:p w14:paraId="00699682"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122: 12.01.00 15.452.0021.2.0099 3 390 30</w:t>
      </w:r>
    </w:p>
    <w:p w14:paraId="6DBF9E8A"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124: 12.01.00 17.511.0016.1.0287 4 490 51</w:t>
      </w:r>
    </w:p>
    <w:p w14:paraId="6B321680"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125: 12.01.00 17.512.0016.1.0021 4 490 51</w:t>
      </w:r>
    </w:p>
    <w:p w14:paraId="7B961E9D"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129: 12.01.00 24.722.0021.2.0031 3 390 30</w:t>
      </w:r>
    </w:p>
    <w:p w14:paraId="49215F73"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149: 12.01.00 15.452.0021.2.0249 3 390 30</w:t>
      </w:r>
    </w:p>
    <w:p w14:paraId="2057A6B5"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400: 12.01.00 26.782.0015.2.0248 3 390 30</w:t>
      </w:r>
    </w:p>
    <w:p w14:paraId="5DA31EC1"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436: 12.01.00 15.452.0021.1.0028 4 490 51</w:t>
      </w:r>
    </w:p>
    <w:p w14:paraId="55DFCA5F"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443: 12.01.00 15.452.0015.2.0273 3 390 30</w:t>
      </w:r>
    </w:p>
    <w:p w14:paraId="05638CCF"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472: 12.01.00 15.452.0021.2.0093 3 390 30</w:t>
      </w:r>
    </w:p>
    <w:p w14:paraId="571DA30F"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666: 12.01.00 26.782.0015.1.0344 4 490 51</w:t>
      </w:r>
    </w:p>
    <w:p w14:paraId="270569B1"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667: 12.01.00 26.782.0015.1.0345 4 490 51</w:t>
      </w:r>
    </w:p>
    <w:p w14:paraId="15B46CB7"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675: 12.01.00 26.781.0015.2.0425 3 390 30</w:t>
      </w:r>
    </w:p>
    <w:p w14:paraId="45BB71E9"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p>
    <w:p w14:paraId="430DD1C9"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SECRETARIA MUNICIPAL DO ESPORTE</w:t>
      </w:r>
    </w:p>
    <w:p w14:paraId="0435D335" w14:textId="77777777" w:rsidR="00BA2C1A" w:rsidRPr="00BA2C1A" w:rsidRDefault="00BA2C1A" w:rsidP="00BA2C1A">
      <w:pPr>
        <w:tabs>
          <w:tab w:val="left" w:pos="851"/>
          <w:tab w:val="left" w:pos="1418"/>
        </w:tabs>
        <w:suppressAutoHyphens w:val="0"/>
        <w:ind w:right="49"/>
        <w:jc w:val="both"/>
        <w:rPr>
          <w:rFonts w:ascii="Arial" w:eastAsia="Verdana" w:hAnsi="Arial" w:cs="Arial"/>
          <w:sz w:val="22"/>
          <w:szCs w:val="22"/>
        </w:rPr>
      </w:pPr>
      <w:r w:rsidRPr="00BA2C1A">
        <w:rPr>
          <w:rFonts w:ascii="Arial" w:eastAsia="Verdana" w:hAnsi="Arial" w:cs="Arial"/>
          <w:sz w:val="22"/>
          <w:szCs w:val="22"/>
        </w:rPr>
        <w:t>FICHA 774: 21.01.00 27.812.0010.2.0018 3 390 30</w:t>
      </w:r>
    </w:p>
    <w:p w14:paraId="34D2519A" w14:textId="77777777" w:rsidR="00575F66" w:rsidRPr="00575F66" w:rsidRDefault="00575F66" w:rsidP="00575F66">
      <w:pPr>
        <w:ind w:left="10" w:hanging="10"/>
        <w:jc w:val="both"/>
        <w:rPr>
          <w:rFonts w:ascii="Arial" w:eastAsia="Arial" w:hAnsi="Arial" w:cs="Arial"/>
          <w:b/>
          <w:sz w:val="22"/>
          <w:szCs w:val="22"/>
          <w:lang w:eastAsia="pt-BR"/>
        </w:rPr>
      </w:pPr>
    </w:p>
    <w:p w14:paraId="03915C49" w14:textId="37207F37" w:rsidR="00575F66" w:rsidRPr="00575F66" w:rsidRDefault="00575F66" w:rsidP="00575F66">
      <w:pPr>
        <w:ind w:left="10" w:hanging="10"/>
        <w:jc w:val="both"/>
        <w:rPr>
          <w:rFonts w:ascii="Arial" w:eastAsia="Arial" w:hAnsi="Arial" w:cs="Arial"/>
          <w:b/>
          <w:sz w:val="22"/>
          <w:szCs w:val="22"/>
          <w:lang w:eastAsia="pt-BR"/>
        </w:rPr>
      </w:pPr>
      <w:r w:rsidRPr="00575F66">
        <w:rPr>
          <w:rFonts w:ascii="Arial" w:eastAsia="Arial" w:hAnsi="Arial" w:cs="Arial"/>
          <w:b/>
          <w:sz w:val="22"/>
          <w:szCs w:val="22"/>
          <w:lang w:eastAsia="pt-BR"/>
        </w:rPr>
        <w:t>1</w:t>
      </w:r>
      <w:r w:rsidR="00120481">
        <w:rPr>
          <w:rFonts w:ascii="Arial" w:eastAsia="Arial" w:hAnsi="Arial" w:cs="Arial"/>
          <w:b/>
          <w:sz w:val="22"/>
          <w:szCs w:val="22"/>
          <w:lang w:eastAsia="pt-BR"/>
        </w:rPr>
        <w:t>4</w:t>
      </w:r>
      <w:r w:rsidRPr="00575F66">
        <w:rPr>
          <w:rFonts w:ascii="Arial" w:eastAsia="Arial" w:hAnsi="Arial" w:cs="Arial"/>
          <w:b/>
          <w:sz w:val="22"/>
          <w:szCs w:val="22"/>
          <w:lang w:eastAsia="pt-BR"/>
        </w:rPr>
        <w:t>. QUESTÕES PENDENTES</w:t>
      </w:r>
    </w:p>
    <w:p w14:paraId="39727F81" w14:textId="173C21DB" w:rsidR="00575F66" w:rsidRPr="00575F66" w:rsidRDefault="00120481" w:rsidP="00575F66">
      <w:pPr>
        <w:ind w:left="10" w:hanging="10"/>
        <w:jc w:val="both"/>
        <w:rPr>
          <w:rFonts w:ascii="Arial" w:eastAsia="Arial" w:hAnsi="Arial" w:cs="Arial"/>
          <w:bCs/>
          <w:sz w:val="22"/>
          <w:szCs w:val="22"/>
          <w:lang w:eastAsia="pt-BR"/>
        </w:rPr>
      </w:pPr>
      <w:r>
        <w:rPr>
          <w:rFonts w:ascii="Arial" w:eastAsia="Arial" w:hAnsi="Arial" w:cs="Arial"/>
          <w:bCs/>
          <w:sz w:val="22"/>
          <w:szCs w:val="22"/>
          <w:lang w:eastAsia="pt-BR"/>
        </w:rPr>
        <w:t>14</w:t>
      </w:r>
      <w:r w:rsidR="00575F66" w:rsidRPr="00575F66">
        <w:rPr>
          <w:rFonts w:ascii="Arial" w:eastAsia="Arial" w:hAnsi="Arial" w:cs="Arial"/>
          <w:bCs/>
          <w:sz w:val="22"/>
          <w:szCs w:val="22"/>
          <w:lang w:eastAsia="pt-BR"/>
        </w:rPr>
        <w:t>.1. Os signatários do presente Termo de Referência estarão disponíveis para os eventuais esclarecimentos que se fizerem necessários a respeito do objeto.</w:t>
      </w:r>
    </w:p>
    <w:p w14:paraId="1FB9FF0C" w14:textId="77777777" w:rsidR="00575F66" w:rsidRPr="00575F66" w:rsidRDefault="00575F66" w:rsidP="00575F66">
      <w:pPr>
        <w:ind w:left="10" w:right="-15" w:hanging="10"/>
        <w:jc w:val="both"/>
        <w:rPr>
          <w:rFonts w:ascii="Arial" w:hAnsi="Arial" w:cs="Arial"/>
          <w:sz w:val="22"/>
          <w:szCs w:val="22"/>
          <w:lang w:eastAsia="pt-BR"/>
        </w:rPr>
      </w:pPr>
    </w:p>
    <w:p w14:paraId="3D7A411B" w14:textId="77777777" w:rsidR="00575F66" w:rsidRDefault="00575F66" w:rsidP="00575F66">
      <w:pPr>
        <w:widowControl w:val="0"/>
        <w:suppressAutoHyphens w:val="0"/>
        <w:jc w:val="right"/>
        <w:rPr>
          <w:rFonts w:ascii="Arial" w:hAnsi="Arial" w:cs="Arial"/>
          <w:spacing w:val="-4"/>
          <w:sz w:val="22"/>
          <w:szCs w:val="22"/>
        </w:rPr>
      </w:pPr>
      <w:r w:rsidRPr="00575F66">
        <w:rPr>
          <w:rFonts w:ascii="Arial" w:hAnsi="Arial" w:cs="Arial"/>
          <w:sz w:val="22"/>
          <w:szCs w:val="22"/>
        </w:rPr>
        <w:t>Rio Paranaíba,</w:t>
      </w:r>
      <w:r w:rsidRPr="00575F66">
        <w:rPr>
          <w:rFonts w:ascii="Arial" w:hAnsi="Arial" w:cs="Arial"/>
          <w:spacing w:val="-1"/>
          <w:sz w:val="22"/>
          <w:szCs w:val="22"/>
        </w:rPr>
        <w:t xml:space="preserve"> </w:t>
      </w:r>
      <w:r w:rsidRPr="00575F66">
        <w:rPr>
          <w:rFonts w:ascii="Arial" w:hAnsi="Arial" w:cs="Arial"/>
          <w:sz w:val="22"/>
          <w:szCs w:val="22"/>
        </w:rPr>
        <w:t>04 de Julho</w:t>
      </w:r>
      <w:r w:rsidRPr="00575F66">
        <w:rPr>
          <w:rFonts w:ascii="Arial" w:hAnsi="Arial" w:cs="Arial"/>
          <w:spacing w:val="-1"/>
          <w:sz w:val="22"/>
          <w:szCs w:val="22"/>
        </w:rPr>
        <w:t xml:space="preserve"> </w:t>
      </w:r>
      <w:r w:rsidRPr="00575F66">
        <w:rPr>
          <w:rFonts w:ascii="Arial" w:hAnsi="Arial" w:cs="Arial"/>
          <w:sz w:val="22"/>
          <w:szCs w:val="22"/>
        </w:rPr>
        <w:t>de</w:t>
      </w:r>
      <w:r w:rsidRPr="00575F66">
        <w:rPr>
          <w:rFonts w:ascii="Arial" w:hAnsi="Arial" w:cs="Arial"/>
          <w:spacing w:val="-1"/>
          <w:sz w:val="22"/>
          <w:szCs w:val="22"/>
        </w:rPr>
        <w:t xml:space="preserve"> </w:t>
      </w:r>
      <w:r w:rsidRPr="00575F66">
        <w:rPr>
          <w:rFonts w:ascii="Arial" w:hAnsi="Arial" w:cs="Arial"/>
          <w:spacing w:val="-4"/>
          <w:sz w:val="22"/>
          <w:szCs w:val="22"/>
        </w:rPr>
        <w:t>2024.</w:t>
      </w:r>
    </w:p>
    <w:p w14:paraId="24A525B7" w14:textId="77777777" w:rsidR="001852B2" w:rsidRPr="00575F66" w:rsidRDefault="001852B2" w:rsidP="00575F66">
      <w:pPr>
        <w:widowControl w:val="0"/>
        <w:suppressAutoHyphens w:val="0"/>
        <w:jc w:val="right"/>
        <w:rPr>
          <w:rFonts w:ascii="Arial" w:hAnsi="Arial" w:cs="Arial"/>
          <w:sz w:val="22"/>
          <w:szCs w:val="22"/>
        </w:rPr>
      </w:pPr>
    </w:p>
    <w:p w14:paraId="1620892B" w14:textId="77777777" w:rsidR="00575F66" w:rsidRPr="00575F66" w:rsidRDefault="00575F66" w:rsidP="00575F66">
      <w:pPr>
        <w:suppressAutoHyphens w:val="0"/>
        <w:spacing w:after="8"/>
        <w:ind w:left="10" w:hanging="10"/>
        <w:jc w:val="center"/>
        <w:rPr>
          <w:rFonts w:ascii="Arial" w:eastAsia="Bell MT" w:hAnsi="Arial" w:cs="Arial"/>
          <w:b/>
          <w:bCs/>
          <w:iCs/>
          <w:sz w:val="22"/>
          <w:szCs w:val="22"/>
          <w:lang w:eastAsia="pt-BR"/>
        </w:rPr>
      </w:pPr>
    </w:p>
    <w:p w14:paraId="793B00B9" w14:textId="77777777" w:rsidR="00575F66" w:rsidRPr="00575F66" w:rsidRDefault="00575F66" w:rsidP="00575F66">
      <w:pPr>
        <w:suppressAutoHyphens w:val="0"/>
        <w:spacing w:after="8"/>
        <w:rPr>
          <w:rFonts w:ascii="Arial" w:eastAsia="Bell MT" w:hAnsi="Arial" w:cs="Arial"/>
          <w:b/>
          <w:bCs/>
          <w:iCs/>
          <w:sz w:val="22"/>
          <w:szCs w:val="22"/>
          <w:lang w:eastAsia="pt-BR"/>
        </w:rPr>
      </w:pPr>
    </w:p>
    <w:tbl>
      <w:tblPr>
        <w:tblStyle w:val="Tabelacomgrade"/>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5099"/>
      </w:tblGrid>
      <w:tr w:rsidR="007F35CD" w14:paraId="3C2F2225" w14:textId="77777777" w:rsidTr="001852B2">
        <w:tc>
          <w:tcPr>
            <w:tcW w:w="5675" w:type="dxa"/>
          </w:tcPr>
          <w:p w14:paraId="7A5EAD74" w14:textId="77777777" w:rsidR="007F35CD" w:rsidRDefault="007F35CD" w:rsidP="007F35CD">
            <w:pPr>
              <w:suppressAutoHyphens w:val="0"/>
              <w:spacing w:after="8"/>
              <w:ind w:left="10" w:hanging="10"/>
              <w:jc w:val="center"/>
              <w:rPr>
                <w:rFonts w:ascii="Arial" w:eastAsia="Bell MT" w:hAnsi="Arial" w:cs="Arial"/>
                <w:b/>
                <w:bCs/>
                <w:iCs/>
                <w:lang w:eastAsia="pt-BR"/>
              </w:rPr>
            </w:pPr>
            <w:r>
              <w:rPr>
                <w:rFonts w:ascii="Arial" w:eastAsia="Bell MT" w:hAnsi="Arial" w:cs="Arial"/>
                <w:b/>
                <w:bCs/>
                <w:iCs/>
                <w:lang w:eastAsia="pt-BR"/>
              </w:rPr>
              <w:t>Valdemir Diógenes da Silva</w:t>
            </w:r>
          </w:p>
          <w:p w14:paraId="1D3139FF" w14:textId="77777777" w:rsidR="007F35CD" w:rsidRPr="00575F66" w:rsidRDefault="007F35CD" w:rsidP="007F35CD">
            <w:pPr>
              <w:suppressAutoHyphens w:val="0"/>
              <w:spacing w:after="8"/>
              <w:ind w:left="10" w:hanging="10"/>
              <w:jc w:val="center"/>
              <w:rPr>
                <w:rFonts w:ascii="Arial" w:eastAsia="Bell MT" w:hAnsi="Arial" w:cs="Arial"/>
                <w:b/>
                <w:bCs/>
                <w:iCs/>
                <w:lang w:eastAsia="pt-BR"/>
              </w:rPr>
            </w:pPr>
            <w:r>
              <w:rPr>
                <w:rFonts w:ascii="Arial" w:eastAsia="Bell MT" w:hAnsi="Arial" w:cs="Arial"/>
                <w:b/>
                <w:bCs/>
                <w:iCs/>
                <w:lang w:eastAsia="pt-BR"/>
              </w:rPr>
              <w:t>Prefeito Municipal</w:t>
            </w:r>
          </w:p>
          <w:p w14:paraId="048AB30C" w14:textId="77777777" w:rsidR="007F35CD" w:rsidRPr="00575F66" w:rsidRDefault="007F35CD" w:rsidP="007F35CD">
            <w:pPr>
              <w:suppressAutoHyphens w:val="0"/>
              <w:spacing w:after="8"/>
              <w:ind w:left="10" w:hanging="10"/>
              <w:jc w:val="center"/>
              <w:rPr>
                <w:rFonts w:ascii="Arial" w:eastAsia="Bell MT" w:hAnsi="Arial" w:cs="Arial"/>
                <w:b/>
                <w:bCs/>
                <w:iCs/>
                <w:lang w:eastAsia="pt-BR"/>
              </w:rPr>
            </w:pPr>
            <w:r w:rsidRPr="00575F66">
              <w:rPr>
                <w:rFonts w:ascii="Arial" w:eastAsia="Bell MT" w:hAnsi="Arial" w:cs="Arial"/>
                <w:b/>
                <w:bCs/>
                <w:iCs/>
                <w:lang w:eastAsia="pt-BR"/>
              </w:rPr>
              <w:t>Secret</w:t>
            </w:r>
            <w:r>
              <w:rPr>
                <w:rFonts w:ascii="Arial" w:eastAsia="Bell MT" w:hAnsi="Arial" w:cs="Arial"/>
                <w:b/>
                <w:bCs/>
                <w:iCs/>
                <w:lang w:eastAsia="pt-BR"/>
              </w:rPr>
              <w:t>a</w:t>
            </w:r>
            <w:r w:rsidRPr="00575F66">
              <w:rPr>
                <w:rFonts w:ascii="Arial" w:eastAsia="Bell MT" w:hAnsi="Arial" w:cs="Arial"/>
                <w:b/>
                <w:bCs/>
                <w:iCs/>
                <w:lang w:eastAsia="pt-BR"/>
              </w:rPr>
              <w:t xml:space="preserve">ria Municipal de Infraestrutura, </w:t>
            </w:r>
            <w:r>
              <w:rPr>
                <w:rFonts w:ascii="Arial" w:eastAsia="Bell MT" w:hAnsi="Arial" w:cs="Arial"/>
                <w:b/>
                <w:bCs/>
                <w:iCs/>
                <w:lang w:eastAsia="pt-BR"/>
              </w:rPr>
              <w:t>T</w:t>
            </w:r>
            <w:r w:rsidRPr="00575F66">
              <w:rPr>
                <w:rFonts w:ascii="Arial" w:eastAsia="Bell MT" w:hAnsi="Arial" w:cs="Arial"/>
                <w:b/>
                <w:bCs/>
                <w:iCs/>
                <w:lang w:eastAsia="pt-BR"/>
              </w:rPr>
              <w:t xml:space="preserve">ransporte e </w:t>
            </w:r>
            <w:r>
              <w:rPr>
                <w:rFonts w:ascii="Arial" w:eastAsia="Bell MT" w:hAnsi="Arial" w:cs="Arial"/>
                <w:b/>
                <w:bCs/>
                <w:iCs/>
                <w:lang w:eastAsia="pt-BR"/>
              </w:rPr>
              <w:t>O</w:t>
            </w:r>
            <w:r w:rsidRPr="00575F66">
              <w:rPr>
                <w:rFonts w:ascii="Arial" w:eastAsia="Bell MT" w:hAnsi="Arial" w:cs="Arial"/>
                <w:b/>
                <w:bCs/>
                <w:iCs/>
                <w:lang w:eastAsia="pt-BR"/>
              </w:rPr>
              <w:t>bras</w:t>
            </w:r>
          </w:p>
          <w:p w14:paraId="6598B6A0" w14:textId="77777777" w:rsidR="007F35CD" w:rsidRDefault="007F35CD" w:rsidP="00575F66">
            <w:pPr>
              <w:suppressAutoHyphens w:val="0"/>
              <w:spacing w:after="8"/>
              <w:jc w:val="center"/>
              <w:rPr>
                <w:rFonts w:ascii="Arial" w:eastAsia="Bell MT" w:hAnsi="Arial" w:cs="Arial"/>
                <w:b/>
                <w:bCs/>
                <w:iCs/>
                <w:lang w:eastAsia="pt-BR"/>
              </w:rPr>
            </w:pPr>
          </w:p>
        </w:tc>
        <w:tc>
          <w:tcPr>
            <w:tcW w:w="5099" w:type="dxa"/>
          </w:tcPr>
          <w:p w14:paraId="2763551B" w14:textId="77777777" w:rsidR="007F35CD" w:rsidRDefault="007F35CD" w:rsidP="007F35CD">
            <w:pPr>
              <w:ind w:right="-37"/>
              <w:jc w:val="center"/>
              <w:rPr>
                <w:rFonts w:ascii="Arial" w:hAnsi="Arial" w:cs="Arial"/>
                <w:b/>
              </w:rPr>
            </w:pPr>
            <w:r>
              <w:rPr>
                <w:rFonts w:ascii="Arial" w:hAnsi="Arial" w:cs="Arial"/>
                <w:b/>
              </w:rPr>
              <w:t>Sthefane Resende Silva</w:t>
            </w:r>
          </w:p>
          <w:p w14:paraId="2EA2F21E" w14:textId="28C4A887" w:rsidR="007F35CD" w:rsidRDefault="007F35CD" w:rsidP="007F35CD">
            <w:pPr>
              <w:suppressAutoHyphens w:val="0"/>
              <w:spacing w:after="8"/>
              <w:jc w:val="center"/>
              <w:rPr>
                <w:rFonts w:ascii="Arial" w:eastAsia="Bell MT" w:hAnsi="Arial" w:cs="Arial"/>
                <w:b/>
                <w:bCs/>
                <w:iCs/>
                <w:lang w:eastAsia="pt-BR"/>
              </w:rPr>
            </w:pPr>
            <w:r>
              <w:rPr>
                <w:rFonts w:ascii="Arial" w:hAnsi="Arial" w:cs="Arial"/>
                <w:b/>
              </w:rPr>
              <w:t xml:space="preserve"> </w:t>
            </w:r>
            <w:r>
              <w:rPr>
                <w:rFonts w:ascii="Arial" w:eastAsia="Bell MT" w:hAnsi="Arial" w:cs="Arial"/>
                <w:b/>
                <w:bCs/>
                <w:iCs/>
                <w:lang w:eastAsia="pt-BR"/>
              </w:rPr>
              <w:t>Responsá</w:t>
            </w:r>
            <w:r w:rsidRPr="00C83610">
              <w:rPr>
                <w:rFonts w:ascii="Arial" w:eastAsia="Bell MT" w:hAnsi="Arial" w:cs="Arial"/>
                <w:b/>
                <w:bCs/>
                <w:iCs/>
                <w:lang w:eastAsia="pt-BR"/>
              </w:rPr>
              <w:t xml:space="preserve">vel </w:t>
            </w:r>
            <w:r>
              <w:rPr>
                <w:rFonts w:ascii="Arial" w:eastAsia="Bell MT" w:hAnsi="Arial" w:cs="Arial"/>
                <w:b/>
                <w:bCs/>
                <w:iCs/>
                <w:lang w:eastAsia="pt-BR"/>
              </w:rPr>
              <w:t>d</w:t>
            </w:r>
            <w:r w:rsidRPr="00C83610">
              <w:rPr>
                <w:rFonts w:ascii="Arial" w:eastAsia="Bell MT" w:hAnsi="Arial" w:cs="Arial"/>
                <w:b/>
                <w:bCs/>
                <w:iCs/>
                <w:lang w:eastAsia="pt-BR"/>
              </w:rPr>
              <w:t xml:space="preserve">o Departamento </w:t>
            </w:r>
            <w:r>
              <w:rPr>
                <w:rFonts w:ascii="Arial" w:eastAsia="Bell MT" w:hAnsi="Arial" w:cs="Arial"/>
                <w:b/>
                <w:bCs/>
                <w:iCs/>
                <w:lang w:eastAsia="pt-BR"/>
              </w:rPr>
              <w:t>d</w:t>
            </w:r>
            <w:r w:rsidRPr="00C83610">
              <w:rPr>
                <w:rFonts w:ascii="Arial" w:eastAsia="Bell MT" w:hAnsi="Arial" w:cs="Arial"/>
                <w:b/>
                <w:bCs/>
                <w:iCs/>
                <w:lang w:eastAsia="pt-BR"/>
              </w:rPr>
              <w:t>e Urbanismo</w:t>
            </w:r>
          </w:p>
        </w:tc>
      </w:tr>
    </w:tbl>
    <w:p w14:paraId="17FA435A" w14:textId="6EA4A243" w:rsidR="00D0345B" w:rsidRDefault="00D0345B">
      <w:pPr>
        <w:rPr>
          <w:rFonts w:ascii="Arial" w:hAnsi="Arial" w:cs="Arial"/>
          <w:b/>
          <w:sz w:val="22"/>
          <w:szCs w:val="22"/>
        </w:rPr>
      </w:pPr>
    </w:p>
    <w:p w14:paraId="104D523D" w14:textId="091223F6" w:rsidR="00806B71" w:rsidRPr="00BB5DCA" w:rsidRDefault="00806B71" w:rsidP="00A24035">
      <w:pPr>
        <w:ind w:right="-37"/>
        <w:jc w:val="center"/>
        <w:rPr>
          <w:rFonts w:ascii="Arial" w:hAnsi="Arial" w:cs="Arial"/>
          <w:b/>
          <w:sz w:val="22"/>
          <w:szCs w:val="22"/>
        </w:rPr>
      </w:pPr>
      <w:r w:rsidRPr="00BB5DCA">
        <w:rPr>
          <w:rFonts w:ascii="Arial" w:hAnsi="Arial" w:cs="Arial"/>
          <w:b/>
          <w:sz w:val="22"/>
          <w:szCs w:val="22"/>
        </w:rPr>
        <w:t xml:space="preserve">ANEXO II - </w:t>
      </w:r>
      <w:r w:rsidR="00B9245F" w:rsidRPr="00BB5DCA">
        <w:rPr>
          <w:rFonts w:ascii="Arial" w:hAnsi="Arial" w:cs="Arial"/>
          <w:b/>
          <w:sz w:val="22"/>
          <w:szCs w:val="22"/>
        </w:rPr>
        <w:t xml:space="preserve">MINUTA ATA DE REGISTRO DE PREÇOS Nº 0XX/2024 </w:t>
      </w:r>
    </w:p>
    <w:p w14:paraId="440FBB85" w14:textId="10335325" w:rsidR="00B9245F" w:rsidRPr="00BB5DCA" w:rsidRDefault="00B9245F" w:rsidP="00A24035">
      <w:pPr>
        <w:ind w:right="-37"/>
        <w:jc w:val="center"/>
        <w:rPr>
          <w:rFonts w:ascii="Arial" w:hAnsi="Arial" w:cs="Arial"/>
          <w:bCs/>
          <w:sz w:val="22"/>
          <w:szCs w:val="22"/>
        </w:rPr>
      </w:pPr>
      <w:r w:rsidRPr="00BB5DCA">
        <w:rPr>
          <w:rFonts w:ascii="Arial" w:hAnsi="Arial" w:cs="Arial"/>
          <w:sz w:val="22"/>
          <w:szCs w:val="22"/>
        </w:rPr>
        <w:t>PREGÃO PRESENCIAL Nº 00</w:t>
      </w:r>
      <w:r w:rsidR="00241F33">
        <w:rPr>
          <w:rFonts w:ascii="Arial" w:hAnsi="Arial" w:cs="Arial"/>
          <w:sz w:val="22"/>
          <w:szCs w:val="22"/>
        </w:rPr>
        <w:t>9</w:t>
      </w:r>
      <w:r w:rsidRPr="00BB5DCA">
        <w:rPr>
          <w:rFonts w:ascii="Arial" w:hAnsi="Arial" w:cs="Arial"/>
          <w:sz w:val="22"/>
          <w:szCs w:val="22"/>
        </w:rPr>
        <w:t xml:space="preserve">/2024 </w:t>
      </w:r>
    </w:p>
    <w:p w14:paraId="2A99C0BF" w14:textId="77777777" w:rsidR="00B9245F" w:rsidRPr="00BB5DCA" w:rsidRDefault="00B9245F" w:rsidP="00A24035">
      <w:pPr>
        <w:widowControl w:val="0"/>
        <w:autoSpaceDE w:val="0"/>
        <w:autoSpaceDN w:val="0"/>
        <w:adjustRightInd w:val="0"/>
        <w:ind w:right="-30"/>
        <w:jc w:val="both"/>
        <w:rPr>
          <w:rFonts w:ascii="Arial" w:hAnsi="Arial" w:cs="Arial"/>
          <w:sz w:val="22"/>
          <w:szCs w:val="22"/>
        </w:rPr>
      </w:pPr>
    </w:p>
    <w:p w14:paraId="67843AA6" w14:textId="31E58DF1" w:rsidR="00B9245F" w:rsidRPr="00BB5DCA" w:rsidRDefault="003D6A22" w:rsidP="00A24035">
      <w:pPr>
        <w:widowControl w:val="0"/>
        <w:tabs>
          <w:tab w:val="center" w:pos="4779"/>
          <w:tab w:val="right" w:pos="9198"/>
        </w:tabs>
        <w:autoSpaceDE w:val="0"/>
        <w:autoSpaceDN w:val="0"/>
        <w:adjustRightInd w:val="0"/>
        <w:ind w:right="-28" w:firstLine="1418"/>
        <w:jc w:val="both"/>
        <w:rPr>
          <w:rFonts w:ascii="Arial" w:hAnsi="Arial" w:cs="Arial"/>
          <w:sz w:val="22"/>
          <w:szCs w:val="22"/>
        </w:rPr>
      </w:pPr>
      <w:r w:rsidRPr="00BB5DCA">
        <w:rPr>
          <w:rFonts w:ascii="Arial" w:hAnsi="Arial" w:cs="Arial"/>
          <w:sz w:val="22"/>
          <w:szCs w:val="22"/>
        </w:rPr>
        <w:t>O Município de Rio Paranaíba, com sede no(a) Rua Capitão Franklin de Castro, nº 1065, Centro, na cidade de Rio Paranaíba, inscrito(a) no CNPJ/MF sob o nº18.602.045/0001-00, neste ato representado(a) pelo(a) ...... (cargo e nome), considerando o julgamento da licitação na modalidade de pregão, na forma presencial, para REGISTRO DE PREÇOS nº 0</w:t>
      </w:r>
      <w:r w:rsidR="008A2141" w:rsidRPr="00BB5DCA">
        <w:rPr>
          <w:rFonts w:ascii="Arial" w:hAnsi="Arial" w:cs="Arial"/>
          <w:sz w:val="22"/>
          <w:szCs w:val="22"/>
        </w:rPr>
        <w:t>0</w:t>
      </w:r>
      <w:r w:rsidR="00241F33">
        <w:rPr>
          <w:rFonts w:ascii="Arial" w:hAnsi="Arial" w:cs="Arial"/>
          <w:sz w:val="22"/>
          <w:szCs w:val="22"/>
        </w:rPr>
        <w:t>9</w:t>
      </w:r>
      <w:r w:rsidRPr="00BB5DCA">
        <w:rPr>
          <w:rFonts w:ascii="Arial" w:hAnsi="Arial" w:cs="Arial"/>
          <w:sz w:val="22"/>
          <w:szCs w:val="22"/>
        </w:rPr>
        <w:t>/2024,  processo administrativo nº 0</w:t>
      </w:r>
      <w:r w:rsidR="00241F33">
        <w:rPr>
          <w:rFonts w:ascii="Arial" w:hAnsi="Arial" w:cs="Arial"/>
          <w:sz w:val="22"/>
          <w:szCs w:val="22"/>
        </w:rPr>
        <w:t>32</w:t>
      </w:r>
      <w:r w:rsidRPr="00BB5DCA">
        <w:rPr>
          <w:rFonts w:ascii="Arial" w:hAnsi="Arial" w:cs="Arial"/>
          <w:sz w:val="22"/>
          <w:szCs w:val="22"/>
        </w:rPr>
        <w:t xml:space="preserve">/2024, </w:t>
      </w:r>
      <w:r w:rsidR="00B9245F" w:rsidRPr="00BB5DCA">
        <w:rPr>
          <w:rFonts w:ascii="Arial" w:hAnsi="Arial" w:cs="Arial"/>
          <w:sz w:val="22"/>
          <w:szCs w:val="22"/>
        </w:rPr>
        <w:t>RESOLVE registrar os preços da(s)</w:t>
      </w:r>
      <w:r w:rsidR="00C64EB5" w:rsidRPr="00BB5DCA">
        <w:rPr>
          <w:rFonts w:ascii="Arial" w:hAnsi="Arial" w:cs="Arial"/>
          <w:sz w:val="22"/>
          <w:szCs w:val="22"/>
        </w:rPr>
        <w:t xml:space="preserve"> </w:t>
      </w:r>
      <w:r w:rsidR="00B9245F" w:rsidRPr="00BB5DCA">
        <w:rPr>
          <w:rFonts w:ascii="Arial" w:hAnsi="Arial" w:cs="Arial"/>
          <w:sz w:val="22"/>
          <w:szCs w:val="22"/>
        </w:rPr>
        <w:t>empresa(s) indicada(s) e qualificada(s) nesta ATA, de acordo com a classificação por ela(s) alcançada(s) e na(s)</w:t>
      </w:r>
      <w:r w:rsidR="00C64EB5" w:rsidRPr="00BB5DCA">
        <w:rPr>
          <w:rFonts w:ascii="Arial" w:hAnsi="Arial" w:cs="Arial"/>
          <w:sz w:val="22"/>
          <w:szCs w:val="22"/>
        </w:rPr>
        <w:t xml:space="preserve"> </w:t>
      </w:r>
      <w:r w:rsidR="00B9245F" w:rsidRPr="00BB5DCA">
        <w:rPr>
          <w:rFonts w:ascii="Arial" w:hAnsi="Arial" w:cs="Arial"/>
          <w:sz w:val="22"/>
          <w:szCs w:val="22"/>
        </w:rPr>
        <w:t>quantidade(s)</w:t>
      </w:r>
      <w:r w:rsidR="00C64EB5" w:rsidRPr="00BB5DCA">
        <w:rPr>
          <w:rFonts w:ascii="Arial" w:hAnsi="Arial" w:cs="Arial"/>
          <w:sz w:val="22"/>
          <w:szCs w:val="22"/>
        </w:rPr>
        <w:t xml:space="preserve"> </w:t>
      </w:r>
      <w:r w:rsidR="00B9245F" w:rsidRPr="00BB5DCA">
        <w:rPr>
          <w:rFonts w:ascii="Arial" w:hAnsi="Arial" w:cs="Arial"/>
          <w:sz w:val="22"/>
          <w:szCs w:val="22"/>
        </w:rPr>
        <w:t>cotada(s), atendendo as condições previstas no Edital de licitação, sujeitando-se as partes às normas constantes na Lei nº</w:t>
      </w:r>
      <w:r w:rsidR="008E62FD" w:rsidRPr="00BB5DCA">
        <w:rPr>
          <w:rFonts w:ascii="Arial" w:hAnsi="Arial" w:cs="Arial"/>
          <w:sz w:val="22"/>
          <w:szCs w:val="22"/>
        </w:rPr>
        <w:t xml:space="preserve"> </w:t>
      </w:r>
      <w:r w:rsidR="00806B71" w:rsidRPr="00BB5DCA">
        <w:rPr>
          <w:rFonts w:ascii="Arial" w:hAnsi="Arial" w:cs="Arial"/>
          <w:sz w:val="22"/>
          <w:szCs w:val="22"/>
        </w:rPr>
        <w:t>14.133/2021</w:t>
      </w:r>
      <w:r w:rsidR="00B9245F" w:rsidRPr="00BB5DCA">
        <w:rPr>
          <w:rFonts w:ascii="Arial" w:hAnsi="Arial" w:cs="Arial"/>
          <w:sz w:val="22"/>
          <w:szCs w:val="22"/>
        </w:rPr>
        <w:t xml:space="preserve">, no Decreto </w:t>
      </w:r>
      <w:r w:rsidR="004A4696" w:rsidRPr="00BB5DCA">
        <w:rPr>
          <w:rFonts w:ascii="Arial" w:hAnsi="Arial" w:cs="Arial"/>
          <w:sz w:val="22"/>
          <w:szCs w:val="22"/>
        </w:rPr>
        <w:t xml:space="preserve">Federal </w:t>
      </w:r>
      <w:r w:rsidR="00B9245F" w:rsidRPr="00BB5DCA">
        <w:rPr>
          <w:rFonts w:ascii="Arial" w:hAnsi="Arial" w:cs="Arial"/>
          <w:sz w:val="22"/>
          <w:szCs w:val="22"/>
        </w:rPr>
        <w:t>nº 11.462</w:t>
      </w:r>
      <w:r w:rsidR="004A4696" w:rsidRPr="00BB5DCA">
        <w:rPr>
          <w:rFonts w:ascii="Arial" w:hAnsi="Arial" w:cs="Arial"/>
          <w:sz w:val="22"/>
          <w:szCs w:val="22"/>
        </w:rPr>
        <w:t>/</w:t>
      </w:r>
      <w:r w:rsidR="00B9245F" w:rsidRPr="00BB5DCA">
        <w:rPr>
          <w:rFonts w:ascii="Arial" w:hAnsi="Arial" w:cs="Arial"/>
          <w:sz w:val="22"/>
          <w:szCs w:val="22"/>
        </w:rPr>
        <w:t>2023, e em conformidade com as disposições a seguir:</w:t>
      </w:r>
    </w:p>
    <w:p w14:paraId="5FC40928" w14:textId="77777777" w:rsidR="00AB0FC3" w:rsidRPr="00BB5DCA" w:rsidRDefault="00AB0FC3" w:rsidP="00A24035">
      <w:pPr>
        <w:widowControl w:val="0"/>
        <w:tabs>
          <w:tab w:val="center" w:pos="4779"/>
          <w:tab w:val="right" w:pos="9198"/>
        </w:tabs>
        <w:autoSpaceDE w:val="0"/>
        <w:autoSpaceDN w:val="0"/>
        <w:adjustRightInd w:val="0"/>
        <w:ind w:right="-28" w:firstLine="1418"/>
        <w:jc w:val="both"/>
        <w:rPr>
          <w:rFonts w:ascii="Arial" w:hAnsi="Arial" w:cs="Arial"/>
          <w:sz w:val="22"/>
          <w:szCs w:val="22"/>
        </w:rPr>
      </w:pPr>
    </w:p>
    <w:p w14:paraId="56CAD549" w14:textId="77777777" w:rsidR="00B9245F" w:rsidRPr="00BB5DCA" w:rsidRDefault="00B9245F" w:rsidP="00A24035">
      <w:pPr>
        <w:pStyle w:val="Nivel01"/>
        <w:numPr>
          <w:ilvl w:val="0"/>
          <w:numId w:val="8"/>
        </w:numPr>
        <w:spacing w:before="0"/>
        <w:ind w:left="0" w:firstLine="0"/>
        <w:rPr>
          <w:sz w:val="22"/>
          <w:szCs w:val="22"/>
        </w:rPr>
      </w:pPr>
      <w:r w:rsidRPr="00BB5DCA">
        <w:rPr>
          <w:sz w:val="22"/>
          <w:szCs w:val="22"/>
        </w:rPr>
        <w:t>DO OBJETO</w:t>
      </w:r>
    </w:p>
    <w:p w14:paraId="5FC1C295" w14:textId="77777777" w:rsidR="0032721D" w:rsidRPr="00BB5DCA" w:rsidRDefault="0032721D" w:rsidP="00A24035">
      <w:pPr>
        <w:rPr>
          <w:rFonts w:ascii="Arial" w:hAnsi="Arial" w:cs="Arial"/>
          <w:sz w:val="22"/>
          <w:szCs w:val="22"/>
          <w:lang w:eastAsia="ar-SA"/>
        </w:rPr>
      </w:pPr>
    </w:p>
    <w:p w14:paraId="3E652956" w14:textId="06B233FB"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 xml:space="preserve">A presente Ata tem por objeto </w:t>
      </w:r>
      <w:r w:rsidR="00575F66" w:rsidRPr="00575F66">
        <w:rPr>
          <w:b/>
          <w:bCs/>
          <w:color w:val="auto"/>
          <w:sz w:val="22"/>
          <w:szCs w:val="22"/>
        </w:rPr>
        <w:t>o r</w:t>
      </w:r>
      <w:r w:rsidR="00575F66" w:rsidRPr="00575F66">
        <w:rPr>
          <w:b/>
          <w:color w:val="auto"/>
          <w:sz w:val="22"/>
          <w:szCs w:val="22"/>
        </w:rPr>
        <w:t xml:space="preserve">egistro de </w:t>
      </w:r>
      <w:r w:rsidR="00241F33">
        <w:rPr>
          <w:b/>
          <w:color w:val="auto"/>
          <w:sz w:val="22"/>
          <w:szCs w:val="22"/>
        </w:rPr>
        <w:t>p</w:t>
      </w:r>
      <w:r w:rsidR="00575F66" w:rsidRPr="00575F66">
        <w:rPr>
          <w:b/>
          <w:color w:val="auto"/>
          <w:sz w:val="22"/>
          <w:szCs w:val="22"/>
        </w:rPr>
        <w:t>reços para aquisição de materiais de construção diversos, para atender as demandas das diversas secretarias desta Municipalidade</w:t>
      </w:r>
      <w:r w:rsidRPr="00BB5DCA">
        <w:rPr>
          <w:color w:val="auto"/>
          <w:sz w:val="22"/>
          <w:szCs w:val="22"/>
        </w:rPr>
        <w:t xml:space="preserve">, especificado(s) </w:t>
      </w:r>
      <w:r w:rsidR="0060491C" w:rsidRPr="00BB5DCA">
        <w:rPr>
          <w:color w:val="auto"/>
          <w:sz w:val="22"/>
          <w:szCs w:val="22"/>
        </w:rPr>
        <w:t>no</w:t>
      </w:r>
      <w:r w:rsidRPr="00BB5DCA">
        <w:rPr>
          <w:color w:val="auto"/>
          <w:sz w:val="22"/>
          <w:szCs w:val="22"/>
        </w:rPr>
        <w:t xml:space="preserve"> Termo de Referência, anexo ao edital de Licitação </w:t>
      </w:r>
      <w:r w:rsidR="00EF0E05" w:rsidRPr="00BB5DCA">
        <w:rPr>
          <w:color w:val="auto"/>
          <w:sz w:val="22"/>
          <w:szCs w:val="22"/>
        </w:rPr>
        <w:t>– Pregão Presencial nº 0</w:t>
      </w:r>
      <w:r w:rsidR="00575F66">
        <w:rPr>
          <w:color w:val="auto"/>
          <w:sz w:val="22"/>
          <w:szCs w:val="22"/>
        </w:rPr>
        <w:t>0</w:t>
      </w:r>
      <w:r w:rsidR="002C1B55">
        <w:rPr>
          <w:color w:val="auto"/>
          <w:sz w:val="22"/>
          <w:szCs w:val="22"/>
        </w:rPr>
        <w:t>9</w:t>
      </w:r>
      <w:r w:rsidR="008A2141" w:rsidRPr="00BB5DCA">
        <w:rPr>
          <w:color w:val="auto"/>
          <w:sz w:val="22"/>
          <w:szCs w:val="22"/>
        </w:rPr>
        <w:t>/2024</w:t>
      </w:r>
      <w:r w:rsidRPr="00BB5DCA">
        <w:rPr>
          <w:color w:val="auto"/>
          <w:sz w:val="22"/>
          <w:szCs w:val="22"/>
        </w:rPr>
        <w:t>, que é parte integrante desta Ata.</w:t>
      </w:r>
    </w:p>
    <w:p w14:paraId="7EA03040" w14:textId="77777777" w:rsidR="00AB0FC3" w:rsidRPr="00BB5DCA" w:rsidRDefault="00AB0FC3" w:rsidP="00A24035">
      <w:pPr>
        <w:pStyle w:val="Nivel2"/>
        <w:numPr>
          <w:ilvl w:val="0"/>
          <w:numId w:val="0"/>
        </w:numPr>
        <w:autoSpaceDE w:val="0"/>
        <w:autoSpaceDN w:val="0"/>
        <w:adjustRightInd w:val="0"/>
        <w:spacing w:before="0" w:after="0" w:line="240" w:lineRule="auto"/>
        <w:rPr>
          <w:color w:val="auto"/>
          <w:sz w:val="22"/>
          <w:szCs w:val="22"/>
        </w:rPr>
      </w:pPr>
    </w:p>
    <w:p w14:paraId="49EF9D96" w14:textId="6C6A1720" w:rsidR="00B9245F" w:rsidRPr="00BB5DCA" w:rsidRDefault="00CC3DED" w:rsidP="00A24035">
      <w:pPr>
        <w:pStyle w:val="Nivel01"/>
        <w:numPr>
          <w:ilvl w:val="0"/>
          <w:numId w:val="8"/>
        </w:numPr>
        <w:spacing w:before="0"/>
        <w:ind w:left="0" w:firstLine="0"/>
        <w:rPr>
          <w:sz w:val="22"/>
          <w:szCs w:val="22"/>
        </w:rPr>
      </w:pPr>
      <w:r w:rsidRPr="00BB5DCA">
        <w:rPr>
          <w:sz w:val="22"/>
          <w:szCs w:val="22"/>
        </w:rPr>
        <w:t>DOS PREÇOS, ESPECIFICAÇÕES,</w:t>
      </w:r>
      <w:r w:rsidR="00B9245F" w:rsidRPr="00BB5DCA">
        <w:rPr>
          <w:sz w:val="22"/>
          <w:szCs w:val="22"/>
        </w:rPr>
        <w:t xml:space="preserve"> </w:t>
      </w:r>
      <w:r w:rsidRPr="00BB5DCA">
        <w:rPr>
          <w:sz w:val="22"/>
          <w:szCs w:val="22"/>
        </w:rPr>
        <w:t>QUANTITATIVOS E DO PRAZO DE ENTREGA</w:t>
      </w:r>
    </w:p>
    <w:p w14:paraId="1BC38617" w14:textId="77777777" w:rsidR="00AB0FC3" w:rsidRPr="00BB5DCA" w:rsidRDefault="00AB0FC3" w:rsidP="00A24035">
      <w:pPr>
        <w:rPr>
          <w:rFonts w:ascii="Arial" w:hAnsi="Arial" w:cs="Arial"/>
          <w:sz w:val="22"/>
          <w:szCs w:val="22"/>
          <w:lang w:eastAsia="ar-SA"/>
        </w:rPr>
      </w:pPr>
    </w:p>
    <w:p w14:paraId="087D5910"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 xml:space="preserve">O preço registrado, as especificações do objeto, as quantidades mínimas e máximas de cada item, fornecedor(es) e as demais condições ofertadas na(s) proposta(s) são as que seguem: </w:t>
      </w:r>
    </w:p>
    <w:p w14:paraId="2DC88DFF" w14:textId="77777777" w:rsidR="0032721D" w:rsidRPr="00BB5DCA" w:rsidRDefault="0032721D" w:rsidP="00A24035">
      <w:pPr>
        <w:pStyle w:val="Nivel2"/>
        <w:numPr>
          <w:ilvl w:val="0"/>
          <w:numId w:val="0"/>
        </w:numPr>
        <w:autoSpaceDE w:val="0"/>
        <w:autoSpaceDN w:val="0"/>
        <w:adjustRightInd w:val="0"/>
        <w:spacing w:before="0" w:after="0" w:line="240" w:lineRule="auto"/>
        <w:rPr>
          <w:color w:val="auto"/>
          <w:sz w:val="22"/>
          <w:szCs w:val="22"/>
        </w:rPr>
      </w:pPr>
    </w:p>
    <w:tbl>
      <w:tblPr>
        <w:tblW w:w="9351" w:type="dxa"/>
        <w:jc w:val="center"/>
        <w:tblLayout w:type="fixed"/>
        <w:tblCellMar>
          <w:left w:w="70" w:type="dxa"/>
          <w:right w:w="70" w:type="dxa"/>
        </w:tblCellMar>
        <w:tblLook w:val="04A0" w:firstRow="1" w:lastRow="0" w:firstColumn="1" w:lastColumn="0" w:noHBand="0" w:noVBand="1"/>
      </w:tblPr>
      <w:tblGrid>
        <w:gridCol w:w="815"/>
        <w:gridCol w:w="1960"/>
        <w:gridCol w:w="1748"/>
        <w:gridCol w:w="1142"/>
        <w:gridCol w:w="1276"/>
        <w:gridCol w:w="1134"/>
        <w:gridCol w:w="1276"/>
      </w:tblGrid>
      <w:tr w:rsidR="0060491C" w:rsidRPr="00BB5DCA" w14:paraId="1E4EF863" w14:textId="77777777" w:rsidTr="0032721D">
        <w:trPr>
          <w:trHeight w:val="510"/>
          <w:jc w:val="center"/>
        </w:trPr>
        <w:tc>
          <w:tcPr>
            <w:tcW w:w="815"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3FD3FB29"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ITEM</w:t>
            </w:r>
          </w:p>
        </w:tc>
        <w:tc>
          <w:tcPr>
            <w:tcW w:w="1960"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425725CB"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DESCRIÇÃO</w:t>
            </w:r>
          </w:p>
        </w:tc>
        <w:tc>
          <w:tcPr>
            <w:tcW w:w="1748"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2451A4AE"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QUANTIDADE</w:t>
            </w:r>
          </w:p>
        </w:tc>
        <w:tc>
          <w:tcPr>
            <w:tcW w:w="1142"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6B276912" w14:textId="77BD6DAB"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UN</w:t>
            </w:r>
            <w:r w:rsidR="0032721D" w:rsidRPr="00BB5DCA">
              <w:rPr>
                <w:rFonts w:ascii="Arial" w:hAnsi="Arial" w:cs="Arial"/>
                <w:b/>
                <w:bCs/>
                <w:sz w:val="22"/>
                <w:szCs w:val="22"/>
                <w:lang w:eastAsia="pt-BR"/>
              </w:rPr>
              <w:t>ID.</w:t>
            </w:r>
          </w:p>
        </w:tc>
        <w:tc>
          <w:tcPr>
            <w:tcW w:w="1276"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61F6CAC7"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VALOR UNITÁRIO</w:t>
            </w:r>
          </w:p>
        </w:tc>
        <w:tc>
          <w:tcPr>
            <w:tcW w:w="1134" w:type="dxa"/>
            <w:tcBorders>
              <w:top w:val="single" w:sz="4" w:space="0" w:color="000000"/>
              <w:left w:val="single" w:sz="4" w:space="0" w:color="000000"/>
              <w:bottom w:val="single" w:sz="4" w:space="0" w:color="000000"/>
              <w:right w:val="single" w:sz="4" w:space="0" w:color="000000"/>
            </w:tcBorders>
            <w:shd w:val="clear" w:color="000000" w:fill="F2F2F2"/>
          </w:tcPr>
          <w:p w14:paraId="53CE1C38"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VALOR TOTAL</w:t>
            </w:r>
          </w:p>
        </w:tc>
        <w:tc>
          <w:tcPr>
            <w:tcW w:w="1276" w:type="dxa"/>
            <w:tcBorders>
              <w:top w:val="single" w:sz="4" w:space="0" w:color="000000"/>
              <w:left w:val="single" w:sz="4" w:space="0" w:color="000000"/>
              <w:bottom w:val="single" w:sz="4" w:space="0" w:color="000000"/>
              <w:right w:val="single" w:sz="4" w:space="0" w:color="000000"/>
            </w:tcBorders>
            <w:shd w:val="clear" w:color="000000" w:fill="F2F2F2"/>
          </w:tcPr>
          <w:p w14:paraId="251D67B6"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MARCA/</w:t>
            </w:r>
          </w:p>
          <w:p w14:paraId="74208303"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MODELO</w:t>
            </w:r>
          </w:p>
        </w:tc>
      </w:tr>
      <w:tr w:rsidR="0060491C" w:rsidRPr="00BB5DCA" w14:paraId="070E65CE" w14:textId="77777777" w:rsidTr="0032721D">
        <w:trPr>
          <w:trHeight w:val="255"/>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BAFD3"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1</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524E5"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5269B"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D1BC"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919CC"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134" w:type="dxa"/>
            <w:tcBorders>
              <w:top w:val="single" w:sz="4" w:space="0" w:color="000000"/>
              <w:left w:val="single" w:sz="4" w:space="0" w:color="000000"/>
              <w:bottom w:val="single" w:sz="4" w:space="0" w:color="000000"/>
              <w:right w:val="single" w:sz="4" w:space="0" w:color="000000"/>
            </w:tcBorders>
          </w:tcPr>
          <w:p w14:paraId="0E7F94BC"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276" w:type="dxa"/>
            <w:tcBorders>
              <w:top w:val="single" w:sz="4" w:space="0" w:color="000000"/>
              <w:left w:val="single" w:sz="4" w:space="0" w:color="000000"/>
              <w:bottom w:val="single" w:sz="4" w:space="0" w:color="000000"/>
              <w:right w:val="single" w:sz="4" w:space="0" w:color="000000"/>
            </w:tcBorders>
          </w:tcPr>
          <w:p w14:paraId="4F7999CE" w14:textId="77777777" w:rsidR="0060491C" w:rsidRPr="00BB5DCA" w:rsidRDefault="0060491C" w:rsidP="00A24035">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r>
    </w:tbl>
    <w:p w14:paraId="1333A67C" w14:textId="77777777" w:rsidR="00B9245F" w:rsidRPr="00BB5DCA" w:rsidRDefault="00B9245F" w:rsidP="00A24035">
      <w:pPr>
        <w:rPr>
          <w:rFonts w:ascii="Arial" w:hAnsi="Arial" w:cs="Arial"/>
          <w:sz w:val="22"/>
          <w:szCs w:val="22"/>
        </w:rPr>
      </w:pPr>
    </w:p>
    <w:p w14:paraId="1C253C29" w14:textId="5ABB5E09" w:rsidR="007233E0" w:rsidRPr="00BB5DCA" w:rsidRDefault="00A679E8" w:rsidP="00A61CBB">
      <w:pPr>
        <w:jc w:val="both"/>
        <w:rPr>
          <w:rFonts w:ascii="Arial" w:hAnsi="Arial" w:cs="Arial"/>
          <w:sz w:val="22"/>
          <w:szCs w:val="22"/>
        </w:rPr>
      </w:pPr>
      <w:r w:rsidRPr="00BB5DCA">
        <w:rPr>
          <w:rFonts w:ascii="Arial" w:hAnsi="Arial" w:cs="Arial"/>
          <w:sz w:val="22"/>
          <w:szCs w:val="22"/>
        </w:rPr>
        <w:t>2.2.</w:t>
      </w:r>
      <w:r w:rsidR="00A61CBB" w:rsidRPr="00BB5DCA">
        <w:rPr>
          <w:rFonts w:ascii="Arial" w:hAnsi="Arial" w:cs="Arial"/>
          <w:sz w:val="22"/>
          <w:szCs w:val="22"/>
        </w:rPr>
        <w:t xml:space="preserve"> A entrega dos itens licitados deverão ser entregues no prazo máximo de </w:t>
      </w:r>
      <w:r w:rsidR="00120481">
        <w:rPr>
          <w:rFonts w:ascii="Arial" w:hAnsi="Arial" w:cs="Arial"/>
          <w:sz w:val="22"/>
          <w:szCs w:val="22"/>
        </w:rPr>
        <w:t xml:space="preserve">05 </w:t>
      </w:r>
      <w:r w:rsidR="00A61CBB" w:rsidRPr="00BB5DCA">
        <w:rPr>
          <w:rFonts w:ascii="Arial" w:hAnsi="Arial" w:cs="Arial"/>
          <w:sz w:val="22"/>
          <w:szCs w:val="22"/>
        </w:rPr>
        <w:t>(</w:t>
      </w:r>
      <w:r w:rsidR="00120481">
        <w:rPr>
          <w:rFonts w:ascii="Arial" w:hAnsi="Arial" w:cs="Arial"/>
          <w:sz w:val="22"/>
          <w:szCs w:val="22"/>
        </w:rPr>
        <w:t>cinco</w:t>
      </w:r>
      <w:r w:rsidR="00A61CBB" w:rsidRPr="00BB5DCA">
        <w:rPr>
          <w:rFonts w:ascii="Arial" w:hAnsi="Arial" w:cs="Arial"/>
          <w:sz w:val="22"/>
          <w:szCs w:val="22"/>
        </w:rPr>
        <w:t xml:space="preserve">) dias corridos, contadas da emissão da ordem de compra. Todos os produtos deverão ser entregues em bom estado de conservação, dentro do prazo de validade e conforme as descrições de cada produto, estando sujeitos à devolução, em caso de não conformidade exigida. </w:t>
      </w:r>
    </w:p>
    <w:p w14:paraId="50667504" w14:textId="658BBB50" w:rsidR="005C41E1" w:rsidRPr="00BB5DCA" w:rsidRDefault="0050504B" w:rsidP="0050504B">
      <w:pPr>
        <w:widowControl w:val="0"/>
        <w:tabs>
          <w:tab w:val="left" w:pos="284"/>
        </w:tabs>
        <w:jc w:val="both"/>
        <w:rPr>
          <w:rFonts w:ascii="Arial" w:hAnsi="Arial" w:cs="Arial"/>
          <w:bCs/>
          <w:sz w:val="22"/>
          <w:szCs w:val="22"/>
        </w:rPr>
      </w:pPr>
      <w:r w:rsidRPr="00BB5DCA">
        <w:rPr>
          <w:rFonts w:ascii="Arial" w:hAnsi="Arial" w:cs="Arial"/>
          <w:sz w:val="22"/>
          <w:szCs w:val="22"/>
        </w:rPr>
        <w:t>2.3</w:t>
      </w:r>
      <w:r w:rsidR="00A61CBB" w:rsidRPr="00BB5DCA">
        <w:rPr>
          <w:rFonts w:ascii="Arial" w:hAnsi="Arial" w:cs="Arial"/>
          <w:sz w:val="22"/>
          <w:szCs w:val="22"/>
        </w:rPr>
        <w:t xml:space="preserve">. </w:t>
      </w:r>
      <w:r w:rsidR="005C41E1" w:rsidRPr="00BB5DCA">
        <w:rPr>
          <w:rFonts w:ascii="Arial" w:hAnsi="Arial" w:cs="Arial"/>
          <w:bCs/>
          <w:sz w:val="22"/>
          <w:szCs w:val="22"/>
        </w:rPr>
        <w:t xml:space="preserve">As cestas básicas deverão ser entregues acondicionadas em embalagem plástica transparente resistente. </w:t>
      </w:r>
    </w:p>
    <w:p w14:paraId="05A3F1D3" w14:textId="64C3DBA7" w:rsidR="005C41E1" w:rsidRPr="00BB5DCA" w:rsidRDefault="0050504B" w:rsidP="005C41E1">
      <w:pPr>
        <w:widowControl w:val="0"/>
        <w:jc w:val="both"/>
        <w:rPr>
          <w:rFonts w:ascii="Arial" w:hAnsi="Arial" w:cs="Arial"/>
          <w:bCs/>
          <w:sz w:val="22"/>
          <w:szCs w:val="22"/>
        </w:rPr>
      </w:pPr>
      <w:r w:rsidRPr="00BB5DCA">
        <w:rPr>
          <w:rFonts w:ascii="Arial" w:hAnsi="Arial" w:cs="Arial"/>
          <w:bCs/>
          <w:sz w:val="22"/>
          <w:szCs w:val="22"/>
        </w:rPr>
        <w:t xml:space="preserve">2.4. </w:t>
      </w:r>
      <w:r w:rsidR="005C41E1" w:rsidRPr="00BB5DCA">
        <w:rPr>
          <w:rFonts w:ascii="Arial" w:hAnsi="Arial" w:cs="Arial"/>
          <w:bCs/>
          <w:sz w:val="22"/>
          <w:szCs w:val="22"/>
        </w:rPr>
        <w:t>O objeto deverá estar embalado em dois volumes de forma que os itens de limpeza e gêneros alimentícios sejam acondicionados em embalagens distintas, para que os itens de limpeza não transmitam nenhum tipo de odor aos gêneros alimentícios.</w:t>
      </w:r>
    </w:p>
    <w:p w14:paraId="5EE3E6E4" w14:textId="48CE907A" w:rsidR="00CC3DED" w:rsidRPr="00BB5DCA" w:rsidRDefault="0050504B" w:rsidP="005C41E1">
      <w:pPr>
        <w:jc w:val="both"/>
        <w:rPr>
          <w:rFonts w:ascii="Arial" w:hAnsi="Arial" w:cs="Arial"/>
          <w:iCs/>
          <w:sz w:val="22"/>
          <w:szCs w:val="22"/>
        </w:rPr>
      </w:pPr>
      <w:r w:rsidRPr="00BB5DCA">
        <w:rPr>
          <w:rFonts w:ascii="Arial" w:hAnsi="Arial" w:cs="Arial"/>
          <w:sz w:val="22"/>
          <w:szCs w:val="22"/>
        </w:rPr>
        <w:t xml:space="preserve">2.5. </w:t>
      </w:r>
      <w:r w:rsidR="005C41E1" w:rsidRPr="00BB5DCA">
        <w:rPr>
          <w:rFonts w:ascii="Arial" w:hAnsi="Arial" w:cs="Arial"/>
          <w:sz w:val="22"/>
          <w:szCs w:val="22"/>
        </w:rPr>
        <w:t>O fornecedor deverá entregar os itens de maneira que seja possível conferir, separadamente, cada um, de forma que facilite a contagem e controle dos mesmos</w:t>
      </w:r>
      <w:r w:rsidR="00A61CBB" w:rsidRPr="00BB5DCA">
        <w:rPr>
          <w:rFonts w:ascii="Arial" w:hAnsi="Arial" w:cs="Arial"/>
          <w:iCs/>
          <w:sz w:val="22"/>
          <w:szCs w:val="22"/>
        </w:rPr>
        <w:t>.</w:t>
      </w:r>
    </w:p>
    <w:p w14:paraId="5B6893C6" w14:textId="55F9E86C" w:rsidR="00CC3DED" w:rsidRPr="00BB5DCA" w:rsidRDefault="00CC3DED" w:rsidP="00A24035">
      <w:pPr>
        <w:rPr>
          <w:rFonts w:ascii="Arial" w:hAnsi="Arial" w:cs="Arial"/>
          <w:sz w:val="22"/>
          <w:szCs w:val="22"/>
        </w:rPr>
      </w:pPr>
    </w:p>
    <w:p w14:paraId="3F868DAE" w14:textId="77777777" w:rsidR="00B9245F" w:rsidRPr="00BB5DCA" w:rsidRDefault="00B9245F" w:rsidP="00A24035">
      <w:pPr>
        <w:pStyle w:val="Nivel01"/>
        <w:numPr>
          <w:ilvl w:val="0"/>
          <w:numId w:val="8"/>
        </w:numPr>
        <w:spacing w:before="0"/>
        <w:ind w:left="0" w:firstLine="0"/>
        <w:rPr>
          <w:sz w:val="22"/>
          <w:szCs w:val="22"/>
        </w:rPr>
      </w:pPr>
      <w:r w:rsidRPr="00BB5DCA">
        <w:rPr>
          <w:sz w:val="22"/>
          <w:szCs w:val="22"/>
        </w:rPr>
        <w:t xml:space="preserve">DA ADESÃO À ATA DE REGISTRO DE PREÇOS </w:t>
      </w:r>
    </w:p>
    <w:p w14:paraId="39EEDDE6" w14:textId="77777777" w:rsidR="00AB0FC3" w:rsidRPr="00BB5DCA" w:rsidRDefault="00AB0FC3" w:rsidP="00A24035">
      <w:pPr>
        <w:rPr>
          <w:rFonts w:ascii="Arial" w:hAnsi="Arial" w:cs="Arial"/>
          <w:sz w:val="22"/>
          <w:szCs w:val="22"/>
          <w:lang w:eastAsia="ar-SA"/>
        </w:rPr>
      </w:pPr>
    </w:p>
    <w:p w14:paraId="27F6339D" w14:textId="13AFD0BD" w:rsidR="00B9245F" w:rsidRPr="00BB5DCA" w:rsidRDefault="00B9245F" w:rsidP="00A24035">
      <w:pPr>
        <w:pStyle w:val="Nvel2-Red"/>
        <w:numPr>
          <w:ilvl w:val="1"/>
          <w:numId w:val="8"/>
        </w:numPr>
        <w:autoSpaceDE w:val="0"/>
        <w:autoSpaceDN w:val="0"/>
        <w:adjustRightInd w:val="0"/>
        <w:spacing w:before="0" w:after="0" w:line="240" w:lineRule="auto"/>
        <w:ind w:left="0" w:firstLine="0"/>
        <w:rPr>
          <w:i w:val="0"/>
          <w:color w:val="auto"/>
          <w:sz w:val="22"/>
          <w:szCs w:val="22"/>
          <w:lang w:eastAsia="en-US"/>
        </w:rPr>
      </w:pPr>
      <w:r w:rsidRPr="00BB5DCA">
        <w:rPr>
          <w:i w:val="0"/>
          <w:color w:val="auto"/>
          <w:sz w:val="22"/>
          <w:szCs w:val="22"/>
          <w:lang w:eastAsia="en-US"/>
        </w:rPr>
        <w:t xml:space="preserve"> </w:t>
      </w:r>
      <w:r w:rsidR="00C1165B" w:rsidRPr="00BB5DCA">
        <w:rPr>
          <w:i w:val="0"/>
          <w:color w:val="auto"/>
          <w:sz w:val="22"/>
          <w:szCs w:val="22"/>
          <w:lang w:eastAsia="en-US"/>
        </w:rPr>
        <w:t>Não será permitida adesão (“carona”) a esta Ata por parte dos órgãos e entidades que não participaram do registro de preços.</w:t>
      </w:r>
    </w:p>
    <w:p w14:paraId="59735E20" w14:textId="77777777" w:rsidR="00AB0FC3" w:rsidRPr="00BB5DCA" w:rsidRDefault="00AB0FC3" w:rsidP="00A24035">
      <w:pPr>
        <w:pStyle w:val="Nvel2-Red"/>
        <w:numPr>
          <w:ilvl w:val="0"/>
          <w:numId w:val="0"/>
        </w:numPr>
        <w:autoSpaceDE w:val="0"/>
        <w:autoSpaceDN w:val="0"/>
        <w:adjustRightInd w:val="0"/>
        <w:spacing w:before="0" w:after="0" w:line="240" w:lineRule="auto"/>
        <w:rPr>
          <w:i w:val="0"/>
          <w:color w:val="auto"/>
          <w:sz w:val="22"/>
          <w:szCs w:val="22"/>
          <w:lang w:eastAsia="en-US"/>
        </w:rPr>
      </w:pPr>
    </w:p>
    <w:p w14:paraId="2B26DAFD" w14:textId="77777777" w:rsidR="00B9245F" w:rsidRPr="00BB5DCA" w:rsidRDefault="00B9245F" w:rsidP="00A24035">
      <w:pPr>
        <w:pStyle w:val="Nivel01"/>
        <w:numPr>
          <w:ilvl w:val="0"/>
          <w:numId w:val="8"/>
        </w:numPr>
        <w:spacing w:before="0"/>
        <w:ind w:left="0" w:firstLine="0"/>
        <w:rPr>
          <w:sz w:val="22"/>
          <w:szCs w:val="22"/>
        </w:rPr>
      </w:pPr>
      <w:r w:rsidRPr="00BB5DCA">
        <w:rPr>
          <w:sz w:val="22"/>
          <w:szCs w:val="22"/>
        </w:rPr>
        <w:t>VALIDADE, FORMALIZAÇÃO DA ATA DE REGISTRO DE PREÇOS E CADASTRO RESERVA</w:t>
      </w:r>
    </w:p>
    <w:p w14:paraId="7C013235" w14:textId="77777777" w:rsidR="006E6AD2" w:rsidRPr="00BB5DCA" w:rsidRDefault="006E6AD2" w:rsidP="006E6AD2">
      <w:pPr>
        <w:rPr>
          <w:rFonts w:ascii="Arial" w:hAnsi="Arial" w:cs="Arial"/>
          <w:sz w:val="22"/>
          <w:szCs w:val="22"/>
          <w:lang w:eastAsia="ar-SA"/>
        </w:rPr>
      </w:pPr>
    </w:p>
    <w:p w14:paraId="0CABE44B" w14:textId="605800C8" w:rsidR="00B9245F" w:rsidRPr="00BB5DCA" w:rsidRDefault="00B9245F" w:rsidP="00A24035">
      <w:pPr>
        <w:pStyle w:val="Nivel2"/>
        <w:numPr>
          <w:ilvl w:val="1"/>
          <w:numId w:val="8"/>
        </w:numPr>
        <w:autoSpaceDE w:val="0"/>
        <w:autoSpaceDN w:val="0"/>
        <w:adjustRightInd w:val="0"/>
        <w:spacing w:before="0" w:after="0" w:line="240" w:lineRule="auto"/>
        <w:ind w:left="0" w:firstLine="0"/>
        <w:rPr>
          <w:iCs/>
          <w:color w:val="auto"/>
          <w:sz w:val="22"/>
          <w:szCs w:val="22"/>
        </w:rPr>
      </w:pPr>
      <w:r w:rsidRPr="00BB5DCA">
        <w:rPr>
          <w:color w:val="auto"/>
          <w:sz w:val="22"/>
          <w:szCs w:val="22"/>
        </w:rPr>
        <w:t xml:space="preserve">A validade da Ata de Registro de Preços será de </w:t>
      </w:r>
      <w:r w:rsidR="00080C9A" w:rsidRPr="00BB5DCA">
        <w:rPr>
          <w:rFonts w:eastAsia="Arial"/>
          <w:color w:val="auto"/>
          <w:kern w:val="1"/>
          <w:sz w:val="22"/>
          <w:szCs w:val="22"/>
          <w:lang w:eastAsia="zh-CN"/>
        </w:rPr>
        <w:t>12 (doze) meses</w:t>
      </w:r>
      <w:r w:rsidRPr="00BB5DCA">
        <w:rPr>
          <w:color w:val="auto"/>
          <w:sz w:val="22"/>
          <w:szCs w:val="22"/>
        </w:rPr>
        <w:t>, contado</w:t>
      </w:r>
      <w:r w:rsidR="00080C9A" w:rsidRPr="00BB5DCA">
        <w:rPr>
          <w:color w:val="auto"/>
          <w:sz w:val="22"/>
          <w:szCs w:val="22"/>
        </w:rPr>
        <w:t>s</w:t>
      </w:r>
      <w:r w:rsidRPr="00BB5DCA">
        <w:rPr>
          <w:color w:val="auto"/>
          <w:sz w:val="22"/>
          <w:szCs w:val="22"/>
        </w:rPr>
        <w:t xml:space="preserve"> a partir da assinatura, podendo ser prorrogada por igual período, mediante a anuência do fornecedor, desde que comprovado o preço vantajoso.</w:t>
      </w:r>
    </w:p>
    <w:p w14:paraId="3961D68E"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lastRenderedPageBreak/>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970E019"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Na formalização do contrato ou do instrumento substituto deverá haver a indicação da disponibilidade dos créditos orçamentários respectivos.</w:t>
      </w:r>
    </w:p>
    <w:p w14:paraId="7A52091A" w14:textId="26CA1342"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A contratação com os fornecedores registrados na ata será formalizada pelo órgão ou pela en</w:t>
      </w:r>
      <w:r w:rsidRPr="00BB5DCA">
        <w:rPr>
          <w:rFonts w:eastAsia="Arial"/>
          <w:color w:val="auto"/>
          <w:sz w:val="22"/>
          <w:szCs w:val="22"/>
        </w:rPr>
        <w:t>ti</w:t>
      </w:r>
      <w:r w:rsidRPr="00BB5DCA">
        <w:rPr>
          <w:color w:val="auto"/>
          <w:sz w:val="22"/>
          <w:szCs w:val="22"/>
        </w:rPr>
        <w:t xml:space="preserve">dade interessada por intermédio de instrumento contratual, emissão de nota de empenho de despesa, autorização de compra ou outro instrumento hábil, conforme o </w:t>
      </w:r>
      <w:r w:rsidR="009D1046" w:rsidRPr="00BB5DCA">
        <w:rPr>
          <w:color w:val="auto"/>
          <w:sz w:val="22"/>
          <w:szCs w:val="22"/>
        </w:rPr>
        <w:t>artigo</w:t>
      </w:r>
      <w:r w:rsidRPr="00BB5DCA">
        <w:rPr>
          <w:color w:val="auto"/>
          <w:sz w:val="22"/>
          <w:szCs w:val="22"/>
        </w:rPr>
        <w:t xml:space="preserve"> 95 da Lei nº</w:t>
      </w:r>
      <w:r w:rsidR="008E62FD" w:rsidRPr="00BB5DCA">
        <w:rPr>
          <w:color w:val="auto"/>
          <w:sz w:val="22"/>
          <w:szCs w:val="22"/>
        </w:rPr>
        <w:t xml:space="preserve"> </w:t>
      </w:r>
      <w:r w:rsidR="004A4696" w:rsidRPr="00BB5DCA">
        <w:rPr>
          <w:color w:val="auto"/>
          <w:sz w:val="22"/>
          <w:szCs w:val="22"/>
        </w:rPr>
        <w:t>14.133/2021</w:t>
      </w:r>
      <w:r w:rsidRPr="00BB5DCA">
        <w:rPr>
          <w:color w:val="auto"/>
          <w:sz w:val="22"/>
          <w:szCs w:val="22"/>
        </w:rPr>
        <w:t>.</w:t>
      </w:r>
    </w:p>
    <w:p w14:paraId="38342B8C" w14:textId="5BE280DE"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O instrumento contratual de que trata o item 4.2 deverá ser assinado no prazo de validade da ata de registro de preços.</w:t>
      </w:r>
    </w:p>
    <w:p w14:paraId="44777280" w14:textId="2429D7BB"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 xml:space="preserve">Os contratos decorrentes do sistema de registro de preços poderão ser alterados, observado o </w:t>
      </w:r>
      <w:r w:rsidR="009D1046" w:rsidRPr="00BB5DCA">
        <w:rPr>
          <w:color w:val="auto"/>
          <w:sz w:val="22"/>
          <w:szCs w:val="22"/>
        </w:rPr>
        <w:t>artigo</w:t>
      </w:r>
      <w:r w:rsidRPr="00BB5DCA">
        <w:rPr>
          <w:color w:val="auto"/>
          <w:sz w:val="22"/>
          <w:szCs w:val="22"/>
        </w:rPr>
        <w:t xml:space="preserve"> 124 da Lei nº</w:t>
      </w:r>
      <w:r w:rsidR="008E62FD" w:rsidRPr="00BB5DCA">
        <w:rPr>
          <w:color w:val="auto"/>
          <w:sz w:val="22"/>
          <w:szCs w:val="22"/>
        </w:rPr>
        <w:t xml:space="preserve"> </w:t>
      </w:r>
      <w:r w:rsidR="004A4696" w:rsidRPr="00BB5DCA">
        <w:rPr>
          <w:color w:val="auto"/>
          <w:sz w:val="22"/>
          <w:szCs w:val="22"/>
        </w:rPr>
        <w:t>14.133/2021</w:t>
      </w:r>
      <w:r w:rsidRPr="00BB5DCA">
        <w:rPr>
          <w:color w:val="auto"/>
          <w:sz w:val="22"/>
          <w:szCs w:val="22"/>
        </w:rPr>
        <w:t>.</w:t>
      </w:r>
    </w:p>
    <w:p w14:paraId="35706DC5"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Após a homologação da licitação ou da contratação direta, deverão ser observadas as seguintes condições para formalização da ata de registro de preços:</w:t>
      </w:r>
    </w:p>
    <w:p w14:paraId="352FED2B"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Serão registrados na ata os preços e os quantita</w:t>
      </w:r>
      <w:r w:rsidRPr="00BB5DCA">
        <w:rPr>
          <w:rFonts w:eastAsia="Arial"/>
          <w:color w:val="auto"/>
          <w:sz w:val="22"/>
          <w:szCs w:val="22"/>
        </w:rPr>
        <w:t>ti</w:t>
      </w:r>
      <w:r w:rsidRPr="00BB5DCA">
        <w:rPr>
          <w:color w:val="auto"/>
          <w:sz w:val="22"/>
          <w:szCs w:val="22"/>
        </w:rPr>
        <w:t xml:space="preserve">vos do adjudicatário, devendo ser observada a possibilidade de o licitante oferecer ou não proposta em quantitativo inferior ao máximo previsto </w:t>
      </w:r>
      <w:r w:rsidRPr="00BB5DCA">
        <w:rPr>
          <w:i/>
          <w:iCs/>
          <w:color w:val="auto"/>
          <w:sz w:val="22"/>
          <w:szCs w:val="22"/>
        </w:rPr>
        <w:t>no edital ou no aviso de contratação direta</w:t>
      </w:r>
      <w:r w:rsidRPr="00BB5DCA">
        <w:rPr>
          <w:color w:val="auto"/>
          <w:sz w:val="22"/>
          <w:szCs w:val="22"/>
        </w:rPr>
        <w:t xml:space="preserve"> e se obrigar nos limites dela;</w:t>
      </w:r>
    </w:p>
    <w:p w14:paraId="092F5738" w14:textId="160393E1" w:rsidR="00B9245F" w:rsidRPr="00BB5DCA" w:rsidRDefault="00B9245F" w:rsidP="00A24035">
      <w:pPr>
        <w:pStyle w:val="Nvel3"/>
        <w:numPr>
          <w:ilvl w:val="3"/>
          <w:numId w:val="8"/>
        </w:numPr>
        <w:spacing w:before="0" w:after="0" w:line="240" w:lineRule="auto"/>
        <w:ind w:left="0" w:firstLine="0"/>
        <w:rPr>
          <w:color w:val="auto"/>
          <w:sz w:val="22"/>
          <w:szCs w:val="22"/>
        </w:rPr>
      </w:pPr>
      <w:r w:rsidRPr="00BB5DCA">
        <w:rPr>
          <w:color w:val="auto"/>
          <w:sz w:val="22"/>
          <w:szCs w:val="22"/>
        </w:rPr>
        <w:t>Será incluído na ata, na forma de anexo, o registro dos licitantes ou dos fornecedores que</w:t>
      </w:r>
      <w:r w:rsidR="005309C4" w:rsidRPr="00BB5DCA">
        <w:rPr>
          <w:color w:val="auto"/>
          <w:sz w:val="22"/>
          <w:szCs w:val="22"/>
        </w:rPr>
        <w:t xml:space="preserve"> a</w:t>
      </w:r>
      <w:r w:rsidRPr="00BB5DCA">
        <w:rPr>
          <w:color w:val="auto"/>
          <w:sz w:val="22"/>
          <w:szCs w:val="22"/>
        </w:rPr>
        <w:t>ceitarem cotar os bens, as obras ou os serviços com preços iguais aos do adjudicatário, observada a classificação da licitação</w:t>
      </w:r>
      <w:r w:rsidR="005309C4" w:rsidRPr="00BB5DCA">
        <w:rPr>
          <w:color w:val="auto"/>
          <w:sz w:val="22"/>
          <w:szCs w:val="22"/>
        </w:rPr>
        <w:t>,</w:t>
      </w:r>
      <w:r w:rsidRPr="00BB5DCA">
        <w:rPr>
          <w:color w:val="auto"/>
          <w:sz w:val="22"/>
          <w:szCs w:val="22"/>
        </w:rPr>
        <w:t xml:space="preserve"> e</w:t>
      </w:r>
      <w:r w:rsidR="005309C4" w:rsidRPr="00BB5DCA">
        <w:rPr>
          <w:color w:val="auto"/>
          <w:sz w:val="22"/>
          <w:szCs w:val="22"/>
        </w:rPr>
        <w:t xml:space="preserve"> m</w:t>
      </w:r>
      <w:r w:rsidRPr="00BB5DCA">
        <w:rPr>
          <w:color w:val="auto"/>
          <w:sz w:val="22"/>
          <w:szCs w:val="22"/>
        </w:rPr>
        <w:t xml:space="preserve">antiverem sua proposta original. </w:t>
      </w:r>
      <w:bookmarkStart w:id="7" w:name="cadastro_reserva"/>
      <w:bookmarkEnd w:id="7"/>
    </w:p>
    <w:p w14:paraId="7831C240"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Será respeitada, nas contratações, a ordem de classificação dos licitantes ou dos fornecedores registrados na ata.</w:t>
      </w:r>
    </w:p>
    <w:p w14:paraId="27F61952"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O registro a que se refere o item 4.4.2</w:t>
      </w:r>
      <w:r w:rsidRPr="00BB5DCA">
        <w:rPr>
          <w:b/>
          <w:bCs/>
          <w:color w:val="auto"/>
          <w:sz w:val="22"/>
          <w:szCs w:val="22"/>
        </w:rPr>
        <w:t xml:space="preserve"> </w:t>
      </w:r>
      <w:r w:rsidRPr="00BB5DCA">
        <w:rPr>
          <w:color w:val="auto"/>
          <w:sz w:val="22"/>
          <w:szCs w:val="22"/>
        </w:rPr>
        <w:t>tem por obje</w:t>
      </w:r>
      <w:r w:rsidRPr="00BB5DCA">
        <w:rPr>
          <w:rFonts w:eastAsia="Arial"/>
          <w:color w:val="auto"/>
          <w:sz w:val="22"/>
          <w:szCs w:val="22"/>
        </w:rPr>
        <w:t>ti</w:t>
      </w:r>
      <w:r w:rsidRPr="00BB5DCA">
        <w:rPr>
          <w:color w:val="auto"/>
          <w:sz w:val="22"/>
          <w:szCs w:val="22"/>
        </w:rPr>
        <w:t>vo a formação de cadastro de reserva para o caso de impossibilidade de atendimento pelo signatário da ata.</w:t>
      </w:r>
    </w:p>
    <w:p w14:paraId="2736333C"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Para fins da ordem de classificação, os licitantes ou fornecedores que aceitarem reduzir suas propostas para o preço do adjudicatário antecederão aqueles que mantiverem sua proposta original.</w:t>
      </w:r>
    </w:p>
    <w:p w14:paraId="65585378"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 xml:space="preserve">A habilitação dos licitantes que comporão o cadastro de reserva a que se refere o item </w:t>
      </w:r>
      <w:r w:rsidRPr="00BB5DCA">
        <w:rPr>
          <w:color w:val="auto"/>
          <w:sz w:val="22"/>
          <w:szCs w:val="22"/>
        </w:rPr>
        <w:fldChar w:fldCharType="begin"/>
      </w:r>
      <w:r w:rsidRPr="00BB5DCA">
        <w:rPr>
          <w:color w:val="auto"/>
          <w:sz w:val="22"/>
          <w:szCs w:val="22"/>
        </w:rPr>
        <w:instrText xml:space="preserve"> REF cadastro_reserva \r \h  \* MERGEFORMAT </w:instrText>
      </w:r>
      <w:r w:rsidRPr="00BB5DCA">
        <w:rPr>
          <w:color w:val="auto"/>
          <w:sz w:val="22"/>
          <w:szCs w:val="22"/>
        </w:rPr>
      </w:r>
      <w:r w:rsidRPr="00BB5DCA">
        <w:rPr>
          <w:color w:val="auto"/>
          <w:sz w:val="22"/>
          <w:szCs w:val="22"/>
        </w:rPr>
        <w:fldChar w:fldCharType="separate"/>
      </w:r>
      <w:r w:rsidR="00B24836">
        <w:rPr>
          <w:color w:val="auto"/>
          <w:sz w:val="22"/>
          <w:szCs w:val="22"/>
        </w:rPr>
        <w:t>4.4.1.1</w:t>
      </w:r>
      <w:r w:rsidRPr="00BB5DCA">
        <w:rPr>
          <w:color w:val="auto"/>
          <w:sz w:val="22"/>
          <w:szCs w:val="22"/>
        </w:rPr>
        <w:fldChar w:fldCharType="end"/>
      </w:r>
      <w:r w:rsidRPr="00BB5DCA">
        <w:rPr>
          <w:color w:val="auto"/>
          <w:sz w:val="22"/>
          <w:szCs w:val="22"/>
        </w:rPr>
        <w:t xml:space="preserve"> somente será efetuada quando houver necessidade de contratação dos licitantes remanescentes, nas seguintes hipóteses:</w:t>
      </w:r>
      <w:bookmarkStart w:id="8" w:name="habilitacao_reserva"/>
      <w:bookmarkEnd w:id="8"/>
    </w:p>
    <w:p w14:paraId="08871829"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 xml:space="preserve">Quando o licitante vencedor não assinar a ata de registro de preços, no prazo e nas condições estabelecidos </w:t>
      </w:r>
      <w:r w:rsidRPr="00BB5DCA">
        <w:rPr>
          <w:i/>
          <w:iCs/>
          <w:color w:val="auto"/>
          <w:sz w:val="22"/>
          <w:szCs w:val="22"/>
        </w:rPr>
        <w:t>no edital</w:t>
      </w:r>
      <w:r w:rsidRPr="00BB5DCA">
        <w:rPr>
          <w:color w:val="auto"/>
          <w:sz w:val="22"/>
          <w:szCs w:val="22"/>
        </w:rPr>
        <w:t xml:space="preserve"> </w:t>
      </w:r>
      <w:r w:rsidRPr="00BB5DCA">
        <w:rPr>
          <w:i/>
          <w:iCs/>
          <w:color w:val="auto"/>
          <w:sz w:val="22"/>
          <w:szCs w:val="22"/>
        </w:rPr>
        <w:t>ou no aviso de contratação direta;</w:t>
      </w:r>
      <w:r w:rsidRPr="00BB5DCA">
        <w:rPr>
          <w:color w:val="auto"/>
          <w:sz w:val="22"/>
          <w:szCs w:val="22"/>
        </w:rPr>
        <w:t xml:space="preserve"> e</w:t>
      </w:r>
    </w:p>
    <w:p w14:paraId="41B69025"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Quando houver o cancelamento do registro do licitante ou do registro de preços nas hipóteses previstas no item 8.</w:t>
      </w:r>
    </w:p>
    <w:p w14:paraId="13C4BE93" w14:textId="08B5F566"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w:t>
      </w:r>
      <w:r w:rsidR="008E62FD" w:rsidRPr="00BB5DCA">
        <w:rPr>
          <w:color w:val="auto"/>
          <w:sz w:val="22"/>
          <w:szCs w:val="22"/>
        </w:rPr>
        <w:t xml:space="preserve"> </w:t>
      </w:r>
      <w:r w:rsidR="004A4696" w:rsidRPr="00BB5DCA">
        <w:rPr>
          <w:color w:val="auto"/>
          <w:sz w:val="22"/>
          <w:szCs w:val="22"/>
        </w:rPr>
        <w:t>14.133/2021</w:t>
      </w:r>
      <w:r w:rsidRPr="00BB5DCA">
        <w:rPr>
          <w:color w:val="auto"/>
          <w:sz w:val="22"/>
          <w:szCs w:val="22"/>
        </w:rPr>
        <w:t>.</w:t>
      </w:r>
    </w:p>
    <w:p w14:paraId="7DCFCCCA"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7F054D9" w14:textId="68780211"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A ata de regist</w:t>
      </w:r>
      <w:r w:rsidR="00876B2B" w:rsidRPr="00BB5DCA">
        <w:rPr>
          <w:color w:val="auto"/>
          <w:sz w:val="22"/>
          <w:szCs w:val="22"/>
        </w:rPr>
        <w:t>ro de preços será enviada por e</w:t>
      </w:r>
      <w:r w:rsidRPr="00BB5DCA">
        <w:rPr>
          <w:color w:val="auto"/>
          <w:sz w:val="22"/>
          <w:szCs w:val="22"/>
        </w:rPr>
        <w:t xml:space="preserve">mail para assinatura e o deverá ser assinada e reenviada via correios. </w:t>
      </w:r>
    </w:p>
    <w:p w14:paraId="49F3DF39"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 xml:space="preserve">Quando o convocado não assinar a ata de registro de preços no prazo e nas condições estabelecidos no edital ou no aviso de contratação, e observado o disposto no item </w:t>
      </w:r>
      <w:r w:rsidRPr="00BB5DCA">
        <w:rPr>
          <w:color w:val="auto"/>
          <w:sz w:val="22"/>
          <w:szCs w:val="22"/>
        </w:rPr>
        <w:fldChar w:fldCharType="begin"/>
      </w:r>
      <w:r w:rsidRPr="00BB5DCA">
        <w:rPr>
          <w:color w:val="auto"/>
          <w:sz w:val="22"/>
          <w:szCs w:val="22"/>
        </w:rPr>
        <w:instrText xml:space="preserve"> REF habilitacao_reserva \r \h  \* MERGEFORMAT </w:instrText>
      </w:r>
      <w:r w:rsidRPr="00BB5DCA">
        <w:rPr>
          <w:color w:val="auto"/>
          <w:sz w:val="22"/>
          <w:szCs w:val="22"/>
        </w:rPr>
      </w:r>
      <w:r w:rsidRPr="00BB5DCA">
        <w:rPr>
          <w:color w:val="auto"/>
          <w:sz w:val="22"/>
          <w:szCs w:val="22"/>
        </w:rPr>
        <w:fldChar w:fldCharType="separate"/>
      </w:r>
      <w:r w:rsidR="00B24836">
        <w:rPr>
          <w:color w:val="auto"/>
          <w:sz w:val="22"/>
          <w:szCs w:val="22"/>
        </w:rPr>
        <w:t>4.7</w:t>
      </w:r>
      <w:r w:rsidRPr="00BB5DCA">
        <w:rPr>
          <w:color w:val="auto"/>
          <w:sz w:val="22"/>
          <w:szCs w:val="22"/>
        </w:rPr>
        <w:fldChar w:fldCharType="end"/>
      </w:r>
      <w:r w:rsidRPr="00BB5DCA">
        <w:rPr>
          <w:color w:val="auto"/>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9" w:name="recusa_dos_que_baixaram_preco"/>
      <w:bookmarkEnd w:id="9"/>
    </w:p>
    <w:p w14:paraId="2BC7781B"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Na hipótese de nenhum dos licitantes que trata o item 4.4.2.1, aceitar a contratação nos termos do item anterior, a Administração, observados o valor es</w:t>
      </w:r>
      <w:r w:rsidRPr="00BB5DCA">
        <w:rPr>
          <w:rFonts w:eastAsia="Arial"/>
          <w:color w:val="auto"/>
          <w:sz w:val="22"/>
          <w:szCs w:val="22"/>
        </w:rPr>
        <w:t>ti</w:t>
      </w:r>
      <w:r w:rsidRPr="00BB5DCA">
        <w:rPr>
          <w:color w:val="auto"/>
          <w:sz w:val="22"/>
          <w:szCs w:val="22"/>
        </w:rPr>
        <w:t xml:space="preserve">mado e sua eventual atualização nos termos </w:t>
      </w:r>
      <w:r w:rsidRPr="00BB5DCA">
        <w:rPr>
          <w:i/>
          <w:iCs/>
          <w:color w:val="auto"/>
          <w:sz w:val="22"/>
          <w:szCs w:val="22"/>
        </w:rPr>
        <w:t>do edital ou do aviso de contratação direta</w:t>
      </w:r>
      <w:r w:rsidRPr="00BB5DCA">
        <w:rPr>
          <w:color w:val="auto"/>
          <w:sz w:val="22"/>
          <w:szCs w:val="22"/>
        </w:rPr>
        <w:t>, poderá:</w:t>
      </w:r>
    </w:p>
    <w:p w14:paraId="1E577AF4"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lastRenderedPageBreak/>
        <w:t>Convocar para negociação os demais licitantes ou fornecedores remanescentes cujos preços foram registrados sem redução, observada a ordem de classificação, com vistas à obtenção de preço melhor, mesmo que acima do preço do adjudicatário; ou</w:t>
      </w:r>
    </w:p>
    <w:p w14:paraId="1D149FA2"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Adjudicar e firmar o contrato nas condições ofertadas pelos licitantes ou fornecedores remanescentes, atendida a ordem classificatória, quando frustrada a negociação de melhor condição.</w:t>
      </w:r>
    </w:p>
    <w:p w14:paraId="3B3CDE26"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B51FD20" w14:textId="77777777" w:rsidR="00AB0FC3" w:rsidRPr="00BB5DCA" w:rsidRDefault="00AB0FC3" w:rsidP="00A24035">
      <w:pPr>
        <w:pStyle w:val="Nivel2"/>
        <w:numPr>
          <w:ilvl w:val="0"/>
          <w:numId w:val="0"/>
        </w:numPr>
        <w:autoSpaceDE w:val="0"/>
        <w:autoSpaceDN w:val="0"/>
        <w:adjustRightInd w:val="0"/>
        <w:spacing w:before="0" w:after="0" w:line="240" w:lineRule="auto"/>
        <w:rPr>
          <w:color w:val="auto"/>
          <w:sz w:val="22"/>
          <w:szCs w:val="22"/>
        </w:rPr>
      </w:pPr>
    </w:p>
    <w:p w14:paraId="2923188B" w14:textId="77777777" w:rsidR="00B9245F" w:rsidRPr="00BB5DCA" w:rsidRDefault="00B9245F" w:rsidP="00A24035">
      <w:pPr>
        <w:pStyle w:val="Nivel01"/>
        <w:numPr>
          <w:ilvl w:val="0"/>
          <w:numId w:val="8"/>
        </w:numPr>
        <w:spacing w:before="0"/>
        <w:ind w:left="0" w:firstLine="0"/>
        <w:rPr>
          <w:sz w:val="22"/>
          <w:szCs w:val="22"/>
        </w:rPr>
      </w:pPr>
      <w:r w:rsidRPr="00BB5DCA">
        <w:rPr>
          <w:sz w:val="22"/>
          <w:szCs w:val="22"/>
        </w:rPr>
        <w:t>ALTERAÇÃO OU ATUALIZAÇÃO DOS PREÇOS REGISTRADOS</w:t>
      </w:r>
    </w:p>
    <w:p w14:paraId="53687D74" w14:textId="77777777" w:rsidR="00AB0FC3" w:rsidRPr="00BB5DCA" w:rsidRDefault="00AB0FC3" w:rsidP="00A24035">
      <w:pPr>
        <w:rPr>
          <w:rFonts w:ascii="Arial" w:hAnsi="Arial" w:cs="Arial"/>
          <w:sz w:val="22"/>
          <w:szCs w:val="22"/>
          <w:lang w:eastAsia="ar-SA"/>
        </w:rPr>
      </w:pPr>
    </w:p>
    <w:p w14:paraId="1EFFD1C9" w14:textId="15F95C7A" w:rsidR="009B28B6" w:rsidRPr="00BB5DCA" w:rsidRDefault="009B28B6" w:rsidP="00A24035">
      <w:pPr>
        <w:pStyle w:val="Nvel3"/>
        <w:numPr>
          <w:ilvl w:val="0"/>
          <w:numId w:val="0"/>
        </w:numPr>
        <w:spacing w:before="0" w:after="0" w:line="240" w:lineRule="auto"/>
        <w:rPr>
          <w:color w:val="auto"/>
          <w:sz w:val="22"/>
          <w:szCs w:val="22"/>
        </w:rPr>
      </w:pPr>
      <w:r w:rsidRPr="00BB5DCA">
        <w:rPr>
          <w:color w:val="auto"/>
          <w:sz w:val="22"/>
          <w:szCs w:val="22"/>
        </w:rPr>
        <w:t>5.</w:t>
      </w:r>
      <w:r w:rsidR="00356395" w:rsidRPr="00BB5DCA">
        <w:rPr>
          <w:color w:val="auto"/>
          <w:sz w:val="22"/>
          <w:szCs w:val="22"/>
        </w:rPr>
        <w:t>1</w:t>
      </w:r>
      <w:r w:rsidRPr="00BB5DCA">
        <w:rPr>
          <w:color w:val="auto"/>
          <w:sz w:val="22"/>
          <w:szCs w:val="22"/>
        </w:rPr>
        <w:t>. Os preços inicialmente registrados são fixos e irreajustáveis no prazo de um ano contado da data da</w:t>
      </w:r>
      <w:r w:rsidR="002E607E" w:rsidRPr="00BB5DCA">
        <w:rPr>
          <w:color w:val="auto"/>
          <w:sz w:val="22"/>
          <w:szCs w:val="22"/>
        </w:rPr>
        <w:t xml:space="preserve"> apresentação da</w:t>
      </w:r>
      <w:r w:rsidRPr="00BB5DCA">
        <w:rPr>
          <w:color w:val="auto"/>
          <w:sz w:val="22"/>
          <w:szCs w:val="22"/>
        </w:rPr>
        <w:t xml:space="preserve"> proposta </w:t>
      </w:r>
      <w:r w:rsidR="002E607E" w:rsidRPr="00BB5DCA">
        <w:rPr>
          <w:color w:val="auto"/>
          <w:sz w:val="22"/>
          <w:szCs w:val="22"/>
        </w:rPr>
        <w:t xml:space="preserve">por parte </w:t>
      </w:r>
      <w:r w:rsidRPr="00BB5DCA">
        <w:rPr>
          <w:color w:val="auto"/>
          <w:sz w:val="22"/>
          <w:szCs w:val="22"/>
        </w:rPr>
        <w:t>da contratada</w:t>
      </w:r>
      <w:r w:rsidR="002E607E" w:rsidRPr="00BB5DCA">
        <w:rPr>
          <w:color w:val="auto"/>
          <w:sz w:val="22"/>
          <w:szCs w:val="22"/>
        </w:rPr>
        <w:t>.</w:t>
      </w:r>
    </w:p>
    <w:p w14:paraId="56BA5961" w14:textId="246525B3" w:rsidR="002E607E" w:rsidRPr="00BB5DCA" w:rsidRDefault="002E607E" w:rsidP="00A24035">
      <w:pPr>
        <w:pStyle w:val="Nvel3"/>
        <w:numPr>
          <w:ilvl w:val="0"/>
          <w:numId w:val="0"/>
        </w:numPr>
        <w:spacing w:before="0" w:after="0" w:line="240" w:lineRule="auto"/>
        <w:rPr>
          <w:color w:val="auto"/>
          <w:sz w:val="22"/>
          <w:szCs w:val="22"/>
        </w:rPr>
      </w:pPr>
      <w:r w:rsidRPr="00BB5DCA">
        <w:rPr>
          <w:color w:val="auto"/>
          <w:sz w:val="22"/>
          <w:szCs w:val="22"/>
        </w:rPr>
        <w:t>5.</w:t>
      </w:r>
      <w:r w:rsidR="00356395" w:rsidRPr="00BB5DCA">
        <w:rPr>
          <w:color w:val="auto"/>
          <w:sz w:val="22"/>
          <w:szCs w:val="22"/>
        </w:rPr>
        <w:t>2</w:t>
      </w:r>
      <w:r w:rsidRPr="00BB5DCA">
        <w:rPr>
          <w:color w:val="auto"/>
          <w:sz w:val="22"/>
          <w:szCs w:val="22"/>
        </w:rPr>
        <w:t xml:space="preserve">. Após o interregno de um ano, </w:t>
      </w:r>
      <w:r w:rsidR="006E0549" w:rsidRPr="00BB5DCA">
        <w:rPr>
          <w:color w:val="auto"/>
          <w:sz w:val="22"/>
          <w:szCs w:val="22"/>
        </w:rPr>
        <w:t xml:space="preserve">mediante </w:t>
      </w:r>
      <w:r w:rsidRPr="00BB5DCA">
        <w:rPr>
          <w:color w:val="auto"/>
          <w:sz w:val="22"/>
          <w:szCs w:val="22"/>
        </w:rPr>
        <w:t xml:space="preserve">pedido da Contratada, os preços iniciais serão reajustados, </w:t>
      </w:r>
      <w:r w:rsidR="00227754" w:rsidRPr="00BB5DCA">
        <w:rPr>
          <w:color w:val="auto"/>
          <w:sz w:val="22"/>
          <w:szCs w:val="22"/>
        </w:rPr>
        <w:t>com base no</w:t>
      </w:r>
      <w:r w:rsidRPr="00BB5DCA">
        <w:rPr>
          <w:color w:val="auto"/>
          <w:sz w:val="22"/>
          <w:szCs w:val="22"/>
        </w:rPr>
        <w:t xml:space="preserve"> INPC – Índice Nacional de Preços ao Consumidor, exclusivamente para as obrigações iniciadas e concluídas após a ocorrência da anualidade.</w:t>
      </w:r>
    </w:p>
    <w:p w14:paraId="0E6A54E8" w14:textId="24A40CCF" w:rsidR="004A2322" w:rsidRPr="00BB5DCA" w:rsidRDefault="004A2322" w:rsidP="00A24035">
      <w:pPr>
        <w:pStyle w:val="Nvel3"/>
        <w:numPr>
          <w:ilvl w:val="0"/>
          <w:numId w:val="0"/>
        </w:numPr>
        <w:spacing w:before="0" w:after="0" w:line="240" w:lineRule="auto"/>
        <w:rPr>
          <w:color w:val="auto"/>
          <w:sz w:val="22"/>
          <w:szCs w:val="22"/>
        </w:rPr>
      </w:pPr>
      <w:r w:rsidRPr="00BB5DCA">
        <w:rPr>
          <w:color w:val="auto"/>
          <w:sz w:val="22"/>
          <w:szCs w:val="22"/>
        </w:rPr>
        <w:t>5.</w:t>
      </w:r>
      <w:r w:rsidR="00AE081F" w:rsidRPr="00BB5DCA">
        <w:rPr>
          <w:color w:val="auto"/>
          <w:sz w:val="22"/>
          <w:szCs w:val="22"/>
        </w:rPr>
        <w:t>2</w:t>
      </w:r>
      <w:r w:rsidRPr="00BB5DCA">
        <w:rPr>
          <w:color w:val="auto"/>
          <w:sz w:val="22"/>
          <w:szCs w:val="22"/>
        </w:rPr>
        <w:t>.1. O reajuste será realizado por apostilamento.</w:t>
      </w:r>
    </w:p>
    <w:p w14:paraId="37ADC22F" w14:textId="735DFE16" w:rsidR="00356395" w:rsidRPr="00BB5DCA" w:rsidRDefault="00356395" w:rsidP="00A24035">
      <w:pPr>
        <w:pStyle w:val="Nivel2"/>
        <w:numPr>
          <w:ilvl w:val="0"/>
          <w:numId w:val="0"/>
        </w:numPr>
        <w:autoSpaceDE w:val="0"/>
        <w:autoSpaceDN w:val="0"/>
        <w:adjustRightInd w:val="0"/>
        <w:spacing w:before="0" w:after="0" w:line="240" w:lineRule="auto"/>
        <w:rPr>
          <w:color w:val="auto"/>
          <w:sz w:val="22"/>
          <w:szCs w:val="22"/>
        </w:rPr>
      </w:pPr>
      <w:r w:rsidRPr="00BB5DCA">
        <w:rPr>
          <w:color w:val="auto"/>
          <w:sz w:val="22"/>
          <w:szCs w:val="22"/>
        </w:rPr>
        <w:t>5.3. Os preços registrados poderão ser alterados ou atualizados em decorrência de eventual redução dos preços pra</w:t>
      </w:r>
      <w:r w:rsidRPr="00BB5DCA">
        <w:rPr>
          <w:rFonts w:eastAsia="Calibri"/>
          <w:color w:val="auto"/>
          <w:sz w:val="22"/>
          <w:szCs w:val="22"/>
        </w:rPr>
        <w:t>ti</w:t>
      </w:r>
      <w:r w:rsidRPr="00BB5DCA">
        <w:rPr>
          <w:color w:val="auto"/>
          <w:sz w:val="22"/>
          <w:szCs w:val="22"/>
        </w:rPr>
        <w:t>cados no mercado ou de fato que eleve o custo dos bens, das obras ou dos serviços registrados, nas seguintes situações:</w:t>
      </w:r>
    </w:p>
    <w:p w14:paraId="1FFF6728" w14:textId="77777777" w:rsidR="00356395" w:rsidRPr="00BB5DCA" w:rsidRDefault="00356395" w:rsidP="00A24035">
      <w:pPr>
        <w:pStyle w:val="Nvel3"/>
        <w:numPr>
          <w:ilvl w:val="0"/>
          <w:numId w:val="0"/>
        </w:numPr>
        <w:spacing w:before="0" w:after="0" w:line="240" w:lineRule="auto"/>
        <w:rPr>
          <w:color w:val="auto"/>
          <w:sz w:val="22"/>
          <w:szCs w:val="22"/>
        </w:rPr>
      </w:pPr>
      <w:r w:rsidRPr="00BB5DCA">
        <w:rPr>
          <w:color w:val="auto"/>
          <w:sz w:val="22"/>
          <w:szCs w:val="22"/>
        </w:rPr>
        <w:t>a) Em caso de força maior, caso fortuito ou fato do príncipe ou em decorrência de fatos imprevisíveis ou previsíveis de consequências incalculáveis, que inviabilizem a execução da ata tal como pactuada, nos termos da alínea “d” do inciso II do caput do artigo 124 da Lei nº 14.133/2021;</w:t>
      </w:r>
    </w:p>
    <w:p w14:paraId="24253A75" w14:textId="77777777" w:rsidR="00356395" w:rsidRPr="00BB5DCA" w:rsidRDefault="00356395" w:rsidP="00A24035">
      <w:pPr>
        <w:pStyle w:val="Nvel3"/>
        <w:numPr>
          <w:ilvl w:val="0"/>
          <w:numId w:val="0"/>
        </w:numPr>
        <w:spacing w:before="0" w:after="0" w:line="240" w:lineRule="auto"/>
        <w:rPr>
          <w:color w:val="auto"/>
          <w:sz w:val="22"/>
          <w:szCs w:val="22"/>
        </w:rPr>
      </w:pPr>
      <w:r w:rsidRPr="00BB5DCA">
        <w:rPr>
          <w:color w:val="auto"/>
          <w:sz w:val="22"/>
          <w:szCs w:val="22"/>
        </w:rPr>
        <w:t>b) Em caso de criação, alteração ou ex</w:t>
      </w:r>
      <w:r w:rsidRPr="00BB5DCA">
        <w:rPr>
          <w:rFonts w:eastAsia="Calibri"/>
          <w:color w:val="auto"/>
          <w:sz w:val="22"/>
          <w:szCs w:val="22"/>
        </w:rPr>
        <w:t>ti</w:t>
      </w:r>
      <w:r w:rsidRPr="00BB5DCA">
        <w:rPr>
          <w:color w:val="auto"/>
          <w:sz w:val="22"/>
          <w:szCs w:val="22"/>
        </w:rPr>
        <w:t>nção de quaisquer tributos ou encargos legais ou a superveniência de disposições legais, com comprovada repercussão sobre os preços registrados.</w:t>
      </w:r>
    </w:p>
    <w:p w14:paraId="664544FE" w14:textId="77777777" w:rsidR="00AB0FC3" w:rsidRPr="00BB5DCA" w:rsidRDefault="00AB0FC3" w:rsidP="00A24035">
      <w:pPr>
        <w:pStyle w:val="Nvel3"/>
        <w:numPr>
          <w:ilvl w:val="0"/>
          <w:numId w:val="0"/>
        </w:numPr>
        <w:spacing w:before="0" w:after="0" w:line="240" w:lineRule="auto"/>
        <w:rPr>
          <w:color w:val="auto"/>
          <w:sz w:val="22"/>
          <w:szCs w:val="22"/>
        </w:rPr>
      </w:pPr>
    </w:p>
    <w:p w14:paraId="1C21E1B4" w14:textId="77777777" w:rsidR="00B9245F" w:rsidRPr="00BB5DCA" w:rsidRDefault="00B9245F" w:rsidP="00A24035">
      <w:pPr>
        <w:pStyle w:val="Nivel01"/>
        <w:numPr>
          <w:ilvl w:val="0"/>
          <w:numId w:val="8"/>
        </w:numPr>
        <w:spacing w:before="0"/>
        <w:ind w:left="0" w:firstLine="0"/>
        <w:rPr>
          <w:sz w:val="22"/>
          <w:szCs w:val="22"/>
        </w:rPr>
      </w:pPr>
      <w:r w:rsidRPr="00BB5DCA">
        <w:rPr>
          <w:sz w:val="22"/>
          <w:szCs w:val="22"/>
        </w:rPr>
        <w:t>NEGOCIAÇÃO DE PREÇOS REGISTRADOS</w:t>
      </w:r>
    </w:p>
    <w:p w14:paraId="0A74BBB6" w14:textId="77777777" w:rsidR="00AB0FC3" w:rsidRPr="00BB5DCA" w:rsidRDefault="00AB0FC3" w:rsidP="00A24035">
      <w:pPr>
        <w:rPr>
          <w:rFonts w:ascii="Arial" w:hAnsi="Arial" w:cs="Arial"/>
          <w:sz w:val="22"/>
          <w:szCs w:val="22"/>
          <w:lang w:eastAsia="ar-SA"/>
        </w:rPr>
      </w:pPr>
    </w:p>
    <w:p w14:paraId="5ADC7EFF"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Na hipótese de o preço registrado tornar-se superior ao preço pra</w:t>
      </w:r>
      <w:r w:rsidRPr="00BB5DCA">
        <w:rPr>
          <w:rFonts w:eastAsia="Calibri"/>
          <w:color w:val="auto"/>
          <w:sz w:val="22"/>
          <w:szCs w:val="22"/>
        </w:rPr>
        <w:t>ti</w:t>
      </w:r>
      <w:r w:rsidRPr="00BB5DCA">
        <w:rPr>
          <w:color w:val="auto"/>
          <w:sz w:val="22"/>
          <w:szCs w:val="22"/>
        </w:rPr>
        <w:t>cado no mercado por mo</w:t>
      </w:r>
      <w:r w:rsidRPr="00BB5DCA">
        <w:rPr>
          <w:rFonts w:eastAsia="Calibri"/>
          <w:color w:val="auto"/>
          <w:sz w:val="22"/>
          <w:szCs w:val="22"/>
        </w:rPr>
        <w:t>ti</w:t>
      </w:r>
      <w:r w:rsidRPr="00BB5DCA">
        <w:rPr>
          <w:color w:val="auto"/>
          <w:sz w:val="22"/>
          <w:szCs w:val="22"/>
        </w:rPr>
        <w:t>vo superveniente, o órgão ou en</w:t>
      </w:r>
      <w:r w:rsidRPr="00BB5DCA">
        <w:rPr>
          <w:rFonts w:eastAsia="Calibri"/>
          <w:color w:val="auto"/>
          <w:sz w:val="22"/>
          <w:szCs w:val="22"/>
        </w:rPr>
        <w:t>ti</w:t>
      </w:r>
      <w:r w:rsidRPr="00BB5DCA">
        <w:rPr>
          <w:color w:val="auto"/>
          <w:sz w:val="22"/>
          <w:szCs w:val="22"/>
        </w:rPr>
        <w:t>dade gerenciadora convocará o fornecedor para negociar a redução do preço registrado.</w:t>
      </w:r>
    </w:p>
    <w:p w14:paraId="5800D6D9"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Caso não aceite reduzir seu preço aos valores pra</w:t>
      </w:r>
      <w:r w:rsidRPr="00BB5DCA">
        <w:rPr>
          <w:rFonts w:eastAsia="Calibri"/>
          <w:color w:val="auto"/>
          <w:sz w:val="22"/>
          <w:szCs w:val="22"/>
        </w:rPr>
        <w:t>ti</w:t>
      </w:r>
      <w:r w:rsidRPr="00BB5DCA">
        <w:rPr>
          <w:color w:val="auto"/>
          <w:sz w:val="22"/>
          <w:szCs w:val="22"/>
        </w:rPr>
        <w:t>cados pelo mercado, o fornecedor será liberado do compromisso assumido quanto ao item registrado, sem aplicação de penalidades administrativas.</w:t>
      </w:r>
    </w:p>
    <w:p w14:paraId="333F3759"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B3B161E"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Se não obtiver êxito nas negociações, o órgão ou en</w:t>
      </w:r>
      <w:r w:rsidRPr="00BB5DCA">
        <w:rPr>
          <w:rFonts w:eastAsia="Calibri"/>
          <w:color w:val="auto"/>
          <w:sz w:val="22"/>
          <w:szCs w:val="22"/>
        </w:rPr>
        <w:t>tid</w:t>
      </w:r>
      <w:r w:rsidRPr="00BB5DCA">
        <w:rPr>
          <w:color w:val="auto"/>
          <w:sz w:val="22"/>
          <w:szCs w:val="22"/>
        </w:rPr>
        <w:t>ade gerenciadora procederá ao cancelamento da ata de registro de preços, adotando as medidas cabíveis para obtenção de contratação mais vantajosa.</w:t>
      </w:r>
      <w:bookmarkStart w:id="10" w:name="reducao_preco_mercado_negociacao_frustra"/>
      <w:bookmarkEnd w:id="10"/>
    </w:p>
    <w:p w14:paraId="44CC4CFF"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1" w:name="hipotese_preco_mercado_maior"/>
      <w:bookmarkEnd w:id="11"/>
    </w:p>
    <w:p w14:paraId="6CB2B324"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12" w:name="prova_preco_mercado_maior"/>
      <w:bookmarkEnd w:id="12"/>
    </w:p>
    <w:p w14:paraId="7889EEE3" w14:textId="03906B6B" w:rsidR="00611627" w:rsidRPr="00BB5DCA" w:rsidRDefault="00611627" w:rsidP="00A24035">
      <w:pPr>
        <w:pStyle w:val="Nvel3"/>
        <w:numPr>
          <w:ilvl w:val="0"/>
          <w:numId w:val="0"/>
        </w:numPr>
        <w:spacing w:before="0" w:after="0" w:line="240" w:lineRule="auto"/>
        <w:rPr>
          <w:color w:val="auto"/>
          <w:sz w:val="22"/>
          <w:szCs w:val="22"/>
        </w:rPr>
      </w:pPr>
      <w:r w:rsidRPr="00BB5DCA">
        <w:rPr>
          <w:color w:val="auto"/>
          <w:sz w:val="22"/>
          <w:szCs w:val="22"/>
        </w:rPr>
        <w:t>6.2.1.1. O Contratante poderá realizar ampla pesquisa de mercado para subsidiar, em conjunto com a análise dos requisitos dos itens anteriores, a decisão quanto à revisão de preços solicitada pela detentora da ata.</w:t>
      </w:r>
    </w:p>
    <w:p w14:paraId="1E8F6A7C" w14:textId="09D7ACBF"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Não hipótese de não comprovação da existência de fato superveniente que inviabilize o preço registrado, o pedido será indeferido pelo órgão ou en</w:t>
      </w:r>
      <w:r w:rsidRPr="00BB5DCA">
        <w:rPr>
          <w:rFonts w:eastAsia="Calibri"/>
          <w:color w:val="auto"/>
          <w:sz w:val="22"/>
          <w:szCs w:val="22"/>
        </w:rPr>
        <w:t>ti</w:t>
      </w:r>
      <w:r w:rsidRPr="00BB5DCA">
        <w:rPr>
          <w:color w:val="auto"/>
          <w:sz w:val="22"/>
          <w:szCs w:val="22"/>
        </w:rPr>
        <w:t xml:space="preserve">dade gerenciadora e o fornecedor </w:t>
      </w:r>
      <w:r w:rsidRPr="00BB5DCA">
        <w:rPr>
          <w:color w:val="auto"/>
          <w:sz w:val="22"/>
          <w:szCs w:val="22"/>
        </w:rPr>
        <w:lastRenderedPageBreak/>
        <w:t xml:space="preserve">deverá cumprir as obrigações estabelecidas na ata, sob pena de cancelamento do seu registro, nos termos do item </w:t>
      </w:r>
      <w:r w:rsidRPr="00BB5DCA">
        <w:rPr>
          <w:color w:val="auto"/>
          <w:sz w:val="22"/>
          <w:szCs w:val="22"/>
        </w:rPr>
        <w:fldChar w:fldCharType="begin"/>
      </w:r>
      <w:r w:rsidRPr="00BB5DCA">
        <w:rPr>
          <w:color w:val="auto"/>
          <w:sz w:val="22"/>
          <w:szCs w:val="22"/>
        </w:rPr>
        <w:instrText xml:space="preserve"> REF cancelamento_do_fornecedor \r \h  \* MERGEFORMAT </w:instrText>
      </w:r>
      <w:r w:rsidRPr="00BB5DCA">
        <w:rPr>
          <w:color w:val="auto"/>
          <w:sz w:val="22"/>
          <w:szCs w:val="22"/>
        </w:rPr>
      </w:r>
      <w:r w:rsidRPr="00BB5DCA">
        <w:rPr>
          <w:color w:val="auto"/>
          <w:sz w:val="22"/>
          <w:szCs w:val="22"/>
        </w:rPr>
        <w:fldChar w:fldCharType="separate"/>
      </w:r>
      <w:r w:rsidR="00B24836">
        <w:rPr>
          <w:color w:val="auto"/>
          <w:sz w:val="22"/>
          <w:szCs w:val="22"/>
        </w:rPr>
        <w:t>7.1</w:t>
      </w:r>
      <w:r w:rsidRPr="00BB5DCA">
        <w:rPr>
          <w:color w:val="auto"/>
          <w:sz w:val="22"/>
          <w:szCs w:val="22"/>
        </w:rPr>
        <w:fldChar w:fldCharType="end"/>
      </w:r>
      <w:r w:rsidRPr="00BB5DCA">
        <w:rPr>
          <w:color w:val="auto"/>
          <w:sz w:val="22"/>
          <w:szCs w:val="22"/>
        </w:rPr>
        <w:t>, sem prejuízo das sanções previstas na Lei nº</w:t>
      </w:r>
      <w:r w:rsidR="008E62FD" w:rsidRPr="00BB5DCA">
        <w:rPr>
          <w:color w:val="auto"/>
          <w:sz w:val="22"/>
          <w:szCs w:val="22"/>
        </w:rPr>
        <w:t xml:space="preserve"> </w:t>
      </w:r>
      <w:r w:rsidR="004A4696" w:rsidRPr="00BB5DCA">
        <w:rPr>
          <w:color w:val="auto"/>
          <w:sz w:val="22"/>
          <w:szCs w:val="22"/>
        </w:rPr>
        <w:t>14.133/2021</w:t>
      </w:r>
      <w:r w:rsidRPr="00BB5DCA">
        <w:rPr>
          <w:color w:val="auto"/>
          <w:sz w:val="22"/>
          <w:szCs w:val="22"/>
        </w:rPr>
        <w:t>, e na legislação aplicável.</w:t>
      </w:r>
      <w:bookmarkStart w:id="13" w:name="nao_comprovacao_majoracao_mercado"/>
      <w:bookmarkEnd w:id="13"/>
    </w:p>
    <w:p w14:paraId="7EF4DB01"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1282ABE7"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 xml:space="preserve">Se não obtiver êxito nas negociações, o órgão ou entidade gerenciadora procederá ao cancelamento da ata de registro de preços, nos termos do item </w:t>
      </w:r>
      <w:r w:rsidRPr="00BB5DCA">
        <w:rPr>
          <w:color w:val="auto"/>
          <w:sz w:val="22"/>
          <w:szCs w:val="22"/>
        </w:rPr>
        <w:fldChar w:fldCharType="begin"/>
      </w:r>
      <w:r w:rsidRPr="00BB5DCA">
        <w:rPr>
          <w:color w:val="auto"/>
          <w:sz w:val="22"/>
          <w:szCs w:val="22"/>
        </w:rPr>
        <w:instrText xml:space="preserve"> REF cancelamento_da_ata \r \h  \* MERGEFORMAT </w:instrText>
      </w:r>
      <w:r w:rsidRPr="00BB5DCA">
        <w:rPr>
          <w:color w:val="auto"/>
          <w:sz w:val="22"/>
          <w:szCs w:val="22"/>
        </w:rPr>
      </w:r>
      <w:r w:rsidRPr="00BB5DCA">
        <w:rPr>
          <w:color w:val="auto"/>
          <w:sz w:val="22"/>
          <w:szCs w:val="22"/>
        </w:rPr>
        <w:fldChar w:fldCharType="separate"/>
      </w:r>
      <w:r w:rsidR="00B24836">
        <w:rPr>
          <w:color w:val="auto"/>
          <w:sz w:val="22"/>
          <w:szCs w:val="22"/>
        </w:rPr>
        <w:t>7.4</w:t>
      </w:r>
      <w:r w:rsidRPr="00BB5DCA">
        <w:rPr>
          <w:color w:val="auto"/>
          <w:sz w:val="22"/>
          <w:szCs w:val="22"/>
        </w:rPr>
        <w:fldChar w:fldCharType="end"/>
      </w:r>
      <w:r w:rsidRPr="00BB5DCA">
        <w:rPr>
          <w:color w:val="auto"/>
          <w:sz w:val="22"/>
          <w:szCs w:val="22"/>
        </w:rPr>
        <w:t>, e adotará as medidas cabíveis para a obtenção da contratação mais vantajosa.</w:t>
      </w:r>
      <w:bookmarkStart w:id="14" w:name="majora_preco_mercado_negociacao_frustra"/>
      <w:bookmarkEnd w:id="14"/>
    </w:p>
    <w:p w14:paraId="3A097E2E"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 xml:space="preserve">Na hipótese de comprovação da majoração do preço de mercado que inviabilize o preço registrado, conforme previsto no item </w:t>
      </w:r>
      <w:r w:rsidRPr="00BB5DCA">
        <w:rPr>
          <w:color w:val="auto"/>
          <w:sz w:val="22"/>
          <w:szCs w:val="22"/>
        </w:rPr>
        <w:fldChar w:fldCharType="begin"/>
      </w:r>
      <w:r w:rsidRPr="00BB5DCA">
        <w:rPr>
          <w:color w:val="auto"/>
          <w:sz w:val="22"/>
          <w:szCs w:val="22"/>
        </w:rPr>
        <w:instrText xml:space="preserve"> REF hipotese_preco_mercado_maior \r \h  \* MERGEFORMAT </w:instrText>
      </w:r>
      <w:r w:rsidRPr="00BB5DCA">
        <w:rPr>
          <w:color w:val="auto"/>
          <w:sz w:val="22"/>
          <w:szCs w:val="22"/>
        </w:rPr>
      </w:r>
      <w:r w:rsidRPr="00BB5DCA">
        <w:rPr>
          <w:color w:val="auto"/>
          <w:sz w:val="22"/>
          <w:szCs w:val="22"/>
        </w:rPr>
        <w:fldChar w:fldCharType="separate"/>
      </w:r>
      <w:r w:rsidR="00B24836">
        <w:rPr>
          <w:color w:val="auto"/>
          <w:sz w:val="22"/>
          <w:szCs w:val="22"/>
        </w:rPr>
        <w:t>6.2</w:t>
      </w:r>
      <w:r w:rsidRPr="00BB5DCA">
        <w:rPr>
          <w:color w:val="auto"/>
          <w:sz w:val="22"/>
          <w:szCs w:val="22"/>
        </w:rPr>
        <w:fldChar w:fldCharType="end"/>
      </w:r>
      <w:r w:rsidRPr="00BB5DCA">
        <w:rPr>
          <w:color w:val="auto"/>
          <w:sz w:val="22"/>
          <w:szCs w:val="22"/>
        </w:rPr>
        <w:t xml:space="preserve"> e no item </w:t>
      </w:r>
      <w:r w:rsidRPr="00BB5DCA">
        <w:rPr>
          <w:color w:val="auto"/>
          <w:sz w:val="22"/>
          <w:szCs w:val="22"/>
        </w:rPr>
        <w:fldChar w:fldCharType="begin"/>
      </w:r>
      <w:r w:rsidRPr="00BB5DCA">
        <w:rPr>
          <w:color w:val="auto"/>
          <w:sz w:val="22"/>
          <w:szCs w:val="22"/>
        </w:rPr>
        <w:instrText xml:space="preserve"> REF prova_preco_mercado_maior \r \h  \* MERGEFORMAT </w:instrText>
      </w:r>
      <w:r w:rsidRPr="00BB5DCA">
        <w:rPr>
          <w:color w:val="auto"/>
          <w:sz w:val="22"/>
          <w:szCs w:val="22"/>
        </w:rPr>
      </w:r>
      <w:r w:rsidRPr="00BB5DCA">
        <w:rPr>
          <w:color w:val="auto"/>
          <w:sz w:val="22"/>
          <w:szCs w:val="22"/>
        </w:rPr>
        <w:fldChar w:fldCharType="separate"/>
      </w:r>
      <w:r w:rsidR="00B24836">
        <w:rPr>
          <w:color w:val="auto"/>
          <w:sz w:val="22"/>
          <w:szCs w:val="22"/>
        </w:rPr>
        <w:t>6.2.1</w:t>
      </w:r>
      <w:r w:rsidRPr="00BB5DCA">
        <w:rPr>
          <w:color w:val="auto"/>
          <w:sz w:val="22"/>
          <w:szCs w:val="22"/>
        </w:rPr>
        <w:fldChar w:fldCharType="end"/>
      </w:r>
      <w:r w:rsidRPr="00BB5DCA">
        <w:rPr>
          <w:color w:val="auto"/>
          <w:sz w:val="22"/>
          <w:szCs w:val="22"/>
        </w:rPr>
        <w:t>, o órgão ou en</w:t>
      </w:r>
      <w:r w:rsidRPr="00BB5DCA">
        <w:rPr>
          <w:rFonts w:eastAsia="Calibri"/>
          <w:color w:val="auto"/>
          <w:sz w:val="22"/>
          <w:szCs w:val="22"/>
        </w:rPr>
        <w:t>ti</w:t>
      </w:r>
      <w:r w:rsidRPr="00BB5DCA">
        <w:rPr>
          <w:color w:val="auto"/>
          <w:sz w:val="22"/>
          <w:szCs w:val="22"/>
        </w:rPr>
        <w:t>dade gerenciadora atualizará o preço registrado, de acordo com a realidade dos valores praticados pelo mercado.</w:t>
      </w:r>
    </w:p>
    <w:p w14:paraId="193A8C92" w14:textId="1EF7AD68"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 xml:space="preserve"> O órgão ou en</w:t>
      </w:r>
      <w:r w:rsidRPr="00BB5DCA">
        <w:rPr>
          <w:rFonts w:eastAsia="Calibri"/>
          <w:color w:val="auto"/>
          <w:sz w:val="22"/>
          <w:szCs w:val="22"/>
        </w:rPr>
        <w:t>ti</w:t>
      </w:r>
      <w:r w:rsidRPr="00BB5DCA">
        <w:rPr>
          <w:color w:val="auto"/>
          <w:sz w:val="22"/>
          <w:szCs w:val="22"/>
        </w:rPr>
        <w:t>dade gerenciadora comunicará aos órgãos e às en</w:t>
      </w:r>
      <w:r w:rsidRPr="00BB5DCA">
        <w:rPr>
          <w:rFonts w:eastAsia="Calibri"/>
          <w:color w:val="auto"/>
          <w:sz w:val="22"/>
          <w:szCs w:val="22"/>
        </w:rPr>
        <w:t>ti</w:t>
      </w:r>
      <w:r w:rsidRPr="00BB5DCA">
        <w:rPr>
          <w:color w:val="auto"/>
          <w:sz w:val="22"/>
          <w:szCs w:val="22"/>
        </w:rPr>
        <w:t xml:space="preserve">dades que </w:t>
      </w:r>
      <w:r w:rsidRPr="00BB5DCA">
        <w:rPr>
          <w:rFonts w:eastAsia="Calibri"/>
          <w:color w:val="auto"/>
          <w:sz w:val="22"/>
          <w:szCs w:val="22"/>
        </w:rPr>
        <w:t>ti</w:t>
      </w:r>
      <w:r w:rsidRPr="00BB5DCA">
        <w:rPr>
          <w:color w:val="auto"/>
          <w:sz w:val="22"/>
          <w:szCs w:val="22"/>
        </w:rPr>
        <w:t>verem firmado contratos decorrentes da ata de registro de preços sobre a efe</w:t>
      </w:r>
      <w:r w:rsidRPr="00BB5DCA">
        <w:rPr>
          <w:rFonts w:eastAsia="Calibri"/>
          <w:color w:val="auto"/>
          <w:sz w:val="22"/>
          <w:szCs w:val="22"/>
        </w:rPr>
        <w:t>ti</w:t>
      </w:r>
      <w:r w:rsidRPr="00BB5DCA">
        <w:rPr>
          <w:color w:val="auto"/>
          <w:sz w:val="22"/>
          <w:szCs w:val="22"/>
        </w:rPr>
        <w:t xml:space="preserve">va alteração do preço registrado, para que avaliem a necessidade de alteração contratual, observado o disposto no </w:t>
      </w:r>
      <w:r w:rsidR="009D1046" w:rsidRPr="00BB5DCA">
        <w:rPr>
          <w:color w:val="auto"/>
          <w:sz w:val="22"/>
          <w:szCs w:val="22"/>
        </w:rPr>
        <w:t>artigo</w:t>
      </w:r>
      <w:r w:rsidRPr="00BB5DCA">
        <w:rPr>
          <w:color w:val="auto"/>
          <w:sz w:val="22"/>
          <w:szCs w:val="22"/>
        </w:rPr>
        <w:t xml:space="preserve"> 124 da Lei nº</w:t>
      </w:r>
      <w:r w:rsidR="008E62FD" w:rsidRPr="00BB5DCA">
        <w:rPr>
          <w:color w:val="auto"/>
          <w:sz w:val="22"/>
          <w:szCs w:val="22"/>
        </w:rPr>
        <w:t xml:space="preserve"> </w:t>
      </w:r>
      <w:r w:rsidR="004A4696" w:rsidRPr="00BB5DCA">
        <w:rPr>
          <w:color w:val="auto"/>
          <w:sz w:val="22"/>
          <w:szCs w:val="22"/>
        </w:rPr>
        <w:t>14.133/2021</w:t>
      </w:r>
      <w:r w:rsidRPr="00BB5DCA">
        <w:rPr>
          <w:color w:val="auto"/>
          <w:sz w:val="22"/>
          <w:szCs w:val="22"/>
        </w:rPr>
        <w:t>.</w:t>
      </w:r>
    </w:p>
    <w:p w14:paraId="19F09A34" w14:textId="77777777" w:rsidR="00AB0FC3" w:rsidRPr="00BB5DCA" w:rsidRDefault="00AB0FC3" w:rsidP="00A24035">
      <w:pPr>
        <w:pStyle w:val="Nvel3"/>
        <w:numPr>
          <w:ilvl w:val="0"/>
          <w:numId w:val="0"/>
        </w:numPr>
        <w:spacing w:before="0" w:after="0" w:line="240" w:lineRule="auto"/>
        <w:rPr>
          <w:color w:val="auto"/>
          <w:sz w:val="22"/>
          <w:szCs w:val="22"/>
        </w:rPr>
      </w:pPr>
    </w:p>
    <w:p w14:paraId="762F790E" w14:textId="77777777" w:rsidR="00B9245F" w:rsidRPr="00BB5DCA" w:rsidRDefault="00B9245F" w:rsidP="00A24035">
      <w:pPr>
        <w:pStyle w:val="Nivel01"/>
        <w:numPr>
          <w:ilvl w:val="0"/>
          <w:numId w:val="8"/>
        </w:numPr>
        <w:spacing w:before="0"/>
        <w:ind w:left="0" w:firstLine="0"/>
        <w:rPr>
          <w:sz w:val="22"/>
          <w:szCs w:val="22"/>
        </w:rPr>
      </w:pPr>
      <w:r w:rsidRPr="00BB5DCA">
        <w:rPr>
          <w:sz w:val="22"/>
          <w:szCs w:val="22"/>
        </w:rPr>
        <w:t>CANCELAMENTO DO REGISTRO DO LICITANTE VENCEDOR E DOS PREÇOS REGISTRADOS</w:t>
      </w:r>
      <w:bookmarkStart w:id="15" w:name="cancelamento"/>
      <w:bookmarkEnd w:id="15"/>
    </w:p>
    <w:p w14:paraId="19849146" w14:textId="77777777" w:rsidR="00AB0FC3" w:rsidRPr="00BB5DCA" w:rsidRDefault="00AB0FC3" w:rsidP="00A24035">
      <w:pPr>
        <w:rPr>
          <w:rFonts w:ascii="Arial" w:hAnsi="Arial" w:cs="Arial"/>
          <w:sz w:val="22"/>
          <w:szCs w:val="22"/>
          <w:lang w:eastAsia="ar-SA"/>
        </w:rPr>
      </w:pPr>
    </w:p>
    <w:p w14:paraId="1643FAE2"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O registro do fornecedor será cancelado pelo gerenciador, quando o fornecedor:</w:t>
      </w:r>
      <w:bookmarkStart w:id="16" w:name="cancelamento_do_fornecedor"/>
      <w:bookmarkEnd w:id="16"/>
    </w:p>
    <w:p w14:paraId="48FC800D"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Descumprir as condições da ata de registro de preços, sem motivo justificado;</w:t>
      </w:r>
    </w:p>
    <w:p w14:paraId="19C9454C"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Não re</w:t>
      </w:r>
      <w:r w:rsidRPr="00BB5DCA">
        <w:rPr>
          <w:rFonts w:eastAsia="Arial"/>
          <w:color w:val="auto"/>
          <w:sz w:val="22"/>
          <w:szCs w:val="22"/>
        </w:rPr>
        <w:t>ti</w:t>
      </w:r>
      <w:r w:rsidRPr="00BB5DCA">
        <w:rPr>
          <w:color w:val="auto"/>
          <w:sz w:val="22"/>
          <w:szCs w:val="22"/>
        </w:rPr>
        <w:t>rar a nota de empenho, ou instrumento equivalente, no prazo estabelecido pela Administração sem justificativa razoável;</w:t>
      </w:r>
    </w:p>
    <w:p w14:paraId="59742E87" w14:textId="09342756"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Não aceitar manter seu preço registrado, na hipótese prevista no artigo 27, § 2º, do Decreto nº 11.462</w:t>
      </w:r>
      <w:r w:rsidR="008E62FD" w:rsidRPr="00BB5DCA">
        <w:rPr>
          <w:color w:val="auto"/>
          <w:sz w:val="22"/>
          <w:szCs w:val="22"/>
        </w:rPr>
        <w:t>/</w:t>
      </w:r>
      <w:r w:rsidRPr="00BB5DCA">
        <w:rPr>
          <w:color w:val="auto"/>
          <w:sz w:val="22"/>
          <w:szCs w:val="22"/>
        </w:rPr>
        <w:t>2023; ou</w:t>
      </w:r>
    </w:p>
    <w:p w14:paraId="5929DA8A" w14:textId="65C4CB40"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 xml:space="preserve"> Sofrer sanção prevista nos incisos III ou IV do caput do </w:t>
      </w:r>
      <w:r w:rsidR="009D1046" w:rsidRPr="00BB5DCA">
        <w:rPr>
          <w:color w:val="auto"/>
          <w:sz w:val="22"/>
          <w:szCs w:val="22"/>
        </w:rPr>
        <w:t>artigo</w:t>
      </w:r>
      <w:r w:rsidRPr="00BB5DCA">
        <w:rPr>
          <w:color w:val="auto"/>
          <w:sz w:val="22"/>
          <w:szCs w:val="22"/>
        </w:rPr>
        <w:t xml:space="preserve"> 156 da Lei nº</w:t>
      </w:r>
      <w:r w:rsidR="008E62FD" w:rsidRPr="00BB5DCA">
        <w:rPr>
          <w:color w:val="auto"/>
          <w:sz w:val="22"/>
          <w:szCs w:val="22"/>
        </w:rPr>
        <w:t xml:space="preserve"> </w:t>
      </w:r>
      <w:r w:rsidR="004A4696" w:rsidRPr="00BB5DCA">
        <w:rPr>
          <w:color w:val="auto"/>
          <w:sz w:val="22"/>
          <w:szCs w:val="22"/>
        </w:rPr>
        <w:t>14.133/2021</w:t>
      </w:r>
      <w:r w:rsidRPr="00BB5DCA">
        <w:rPr>
          <w:color w:val="auto"/>
          <w:sz w:val="22"/>
          <w:szCs w:val="22"/>
        </w:rPr>
        <w:t>.</w:t>
      </w:r>
    </w:p>
    <w:p w14:paraId="35B1D6BF" w14:textId="6F4E1DC8" w:rsidR="00B9245F" w:rsidRPr="00BB5DCA" w:rsidRDefault="00B9245F" w:rsidP="00A24035">
      <w:pPr>
        <w:pStyle w:val="Nvel4"/>
        <w:numPr>
          <w:ilvl w:val="3"/>
          <w:numId w:val="8"/>
        </w:numPr>
        <w:spacing w:before="0" w:after="0" w:line="240" w:lineRule="auto"/>
        <w:ind w:left="0" w:firstLine="0"/>
        <w:rPr>
          <w:color w:val="auto"/>
          <w:sz w:val="22"/>
          <w:szCs w:val="22"/>
        </w:rPr>
      </w:pPr>
      <w:r w:rsidRPr="00BB5DCA">
        <w:rPr>
          <w:color w:val="auto"/>
          <w:sz w:val="22"/>
          <w:szCs w:val="22"/>
        </w:rPr>
        <w:t xml:space="preserve">Na hipótese de aplicação de sanção prevista nos incisos III ou IV do caput do </w:t>
      </w:r>
      <w:r w:rsidR="009D1046" w:rsidRPr="00BB5DCA">
        <w:rPr>
          <w:color w:val="auto"/>
          <w:sz w:val="22"/>
          <w:szCs w:val="22"/>
        </w:rPr>
        <w:t>artigo</w:t>
      </w:r>
      <w:r w:rsidRPr="00BB5DCA">
        <w:rPr>
          <w:color w:val="auto"/>
          <w:sz w:val="22"/>
          <w:szCs w:val="22"/>
        </w:rPr>
        <w:t xml:space="preserve"> 156 da Lei nº</w:t>
      </w:r>
      <w:r w:rsidR="008E62FD" w:rsidRPr="00BB5DCA">
        <w:rPr>
          <w:color w:val="auto"/>
          <w:sz w:val="22"/>
          <w:szCs w:val="22"/>
        </w:rPr>
        <w:t xml:space="preserve"> </w:t>
      </w:r>
      <w:r w:rsidR="004A4696" w:rsidRPr="00BB5DCA">
        <w:rPr>
          <w:color w:val="auto"/>
          <w:sz w:val="22"/>
          <w:szCs w:val="22"/>
        </w:rPr>
        <w:t>14.133/2021</w:t>
      </w:r>
      <w:r w:rsidRPr="00BB5DCA">
        <w:rPr>
          <w:color w:val="auto"/>
          <w:sz w:val="22"/>
          <w:szCs w:val="22"/>
        </w:rPr>
        <w:t>,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2882579"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 xml:space="preserve"> O cancelamento de registros nas hipóteses previstas no item </w:t>
      </w:r>
      <w:r w:rsidRPr="00BB5DCA">
        <w:rPr>
          <w:color w:val="auto"/>
          <w:sz w:val="22"/>
          <w:szCs w:val="22"/>
        </w:rPr>
        <w:fldChar w:fldCharType="begin"/>
      </w:r>
      <w:r w:rsidRPr="00BB5DCA">
        <w:rPr>
          <w:color w:val="auto"/>
          <w:sz w:val="22"/>
          <w:szCs w:val="22"/>
        </w:rPr>
        <w:instrText xml:space="preserve"> REF cancelamento_do_fornecedor \r \h  \* MERGEFORMAT </w:instrText>
      </w:r>
      <w:r w:rsidRPr="00BB5DCA">
        <w:rPr>
          <w:color w:val="auto"/>
          <w:sz w:val="22"/>
          <w:szCs w:val="22"/>
        </w:rPr>
      </w:r>
      <w:r w:rsidRPr="00BB5DCA">
        <w:rPr>
          <w:color w:val="auto"/>
          <w:sz w:val="22"/>
          <w:szCs w:val="22"/>
        </w:rPr>
        <w:fldChar w:fldCharType="separate"/>
      </w:r>
      <w:r w:rsidR="00B24836">
        <w:rPr>
          <w:color w:val="auto"/>
          <w:sz w:val="22"/>
          <w:szCs w:val="22"/>
        </w:rPr>
        <w:t>7.1</w:t>
      </w:r>
      <w:r w:rsidRPr="00BB5DCA">
        <w:rPr>
          <w:color w:val="auto"/>
          <w:sz w:val="22"/>
          <w:szCs w:val="22"/>
        </w:rPr>
        <w:fldChar w:fldCharType="end"/>
      </w:r>
      <w:r w:rsidRPr="00BB5DCA">
        <w:rPr>
          <w:color w:val="auto"/>
          <w:sz w:val="22"/>
          <w:szCs w:val="22"/>
        </w:rPr>
        <w:t xml:space="preserve"> será formalizado por despacho do órgão ou da entidade gerenciadora, garantidos os princípios do contraditório e da ampla defesa.</w:t>
      </w:r>
    </w:p>
    <w:p w14:paraId="3C123C65"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Na hipótese de cancelamento do registro do fornecedor, o órgão ou a entidade gerenciadora poderá convocar os licitantes que compõem o cadastro de reserva, observada a ordem de classificação.</w:t>
      </w:r>
    </w:p>
    <w:p w14:paraId="22A3B355" w14:textId="77777777"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17" w:name="cancelamento_da_ata"/>
      <w:bookmarkEnd w:id="17"/>
      <w:r w:rsidRPr="00BB5DCA">
        <w:rPr>
          <w:color w:val="auto"/>
          <w:sz w:val="22"/>
          <w:szCs w:val="22"/>
        </w:rPr>
        <w:t xml:space="preserve"> </w:t>
      </w:r>
    </w:p>
    <w:p w14:paraId="7D2376AD"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Por razão de interesse público;</w:t>
      </w:r>
    </w:p>
    <w:p w14:paraId="548CD0E5"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A pedido do fornecedor, decorrente de caso fortuito ou força maior; ou</w:t>
      </w:r>
    </w:p>
    <w:p w14:paraId="3936B962" w14:textId="3F579C4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Se não houver êxito nas negociações, nas hipóteses em que o preço de mercado tornar-se superior ou inferior ao preço registrado, nos termos do artigos 26, § 3º e</w:t>
      </w:r>
      <w:r w:rsidR="00C64EB5" w:rsidRPr="00BB5DCA">
        <w:rPr>
          <w:color w:val="auto"/>
          <w:sz w:val="22"/>
          <w:szCs w:val="22"/>
        </w:rPr>
        <w:t xml:space="preserve"> </w:t>
      </w:r>
      <w:r w:rsidRPr="00BB5DCA">
        <w:rPr>
          <w:color w:val="auto"/>
          <w:sz w:val="22"/>
          <w:szCs w:val="22"/>
        </w:rPr>
        <w:t xml:space="preserve">27, § 4º, ambos do Decreto nº </w:t>
      </w:r>
      <w:r w:rsidR="007210CB" w:rsidRPr="00BB5DCA">
        <w:rPr>
          <w:color w:val="auto"/>
          <w:sz w:val="22"/>
          <w:szCs w:val="22"/>
        </w:rPr>
        <w:t>11.462/2023</w:t>
      </w:r>
      <w:r w:rsidRPr="00BB5DCA">
        <w:rPr>
          <w:color w:val="auto"/>
          <w:sz w:val="22"/>
          <w:szCs w:val="22"/>
        </w:rPr>
        <w:t xml:space="preserve">. </w:t>
      </w:r>
    </w:p>
    <w:p w14:paraId="47C6C498" w14:textId="77777777" w:rsidR="00AB0FC3" w:rsidRPr="00BB5DCA" w:rsidRDefault="00AB0FC3" w:rsidP="00A24035">
      <w:pPr>
        <w:pStyle w:val="Nvel3"/>
        <w:numPr>
          <w:ilvl w:val="0"/>
          <w:numId w:val="0"/>
        </w:numPr>
        <w:spacing w:before="0" w:after="0" w:line="240" w:lineRule="auto"/>
        <w:rPr>
          <w:color w:val="auto"/>
          <w:sz w:val="22"/>
          <w:szCs w:val="22"/>
        </w:rPr>
      </w:pPr>
    </w:p>
    <w:p w14:paraId="0372B66D" w14:textId="77777777" w:rsidR="00B9245F" w:rsidRPr="00BB5DCA" w:rsidRDefault="00B9245F" w:rsidP="00A24035">
      <w:pPr>
        <w:pStyle w:val="Nivel01"/>
        <w:numPr>
          <w:ilvl w:val="0"/>
          <w:numId w:val="8"/>
        </w:numPr>
        <w:spacing w:before="0"/>
        <w:ind w:left="0" w:firstLine="0"/>
        <w:rPr>
          <w:sz w:val="22"/>
          <w:szCs w:val="22"/>
        </w:rPr>
      </w:pPr>
      <w:r w:rsidRPr="00BB5DCA">
        <w:rPr>
          <w:sz w:val="22"/>
          <w:szCs w:val="22"/>
        </w:rPr>
        <w:t>DAS PENALIDADES</w:t>
      </w:r>
    </w:p>
    <w:p w14:paraId="2F70E817" w14:textId="77777777" w:rsidR="00AB0FC3" w:rsidRPr="00BB5DCA" w:rsidRDefault="00AB0FC3" w:rsidP="00A24035">
      <w:pPr>
        <w:rPr>
          <w:rFonts w:ascii="Arial" w:hAnsi="Arial" w:cs="Arial"/>
          <w:sz w:val="22"/>
          <w:szCs w:val="22"/>
          <w:lang w:eastAsia="ar-SA"/>
        </w:rPr>
      </w:pPr>
    </w:p>
    <w:p w14:paraId="62CD348F" w14:textId="491F9920"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O descumprimento da Ata de Registro de Preços ensejará aplicação das penalidades estabelecidas no edital</w:t>
      </w:r>
      <w:r w:rsidR="0035426C" w:rsidRPr="00BB5DCA">
        <w:rPr>
          <w:color w:val="auto"/>
          <w:sz w:val="22"/>
          <w:szCs w:val="22"/>
        </w:rPr>
        <w:t xml:space="preserve"> e na Lei nº 14.133/2021</w:t>
      </w:r>
      <w:r w:rsidRPr="00BB5DCA">
        <w:rPr>
          <w:color w:val="auto"/>
          <w:sz w:val="22"/>
          <w:szCs w:val="22"/>
        </w:rPr>
        <w:t>.</w:t>
      </w:r>
    </w:p>
    <w:p w14:paraId="75663E4B" w14:textId="77777777" w:rsidR="00B9245F" w:rsidRPr="00BB5DCA" w:rsidRDefault="00B9245F" w:rsidP="00A24035">
      <w:pPr>
        <w:pStyle w:val="Nvel3"/>
        <w:numPr>
          <w:ilvl w:val="2"/>
          <w:numId w:val="8"/>
        </w:numPr>
        <w:spacing w:before="0" w:after="0" w:line="240" w:lineRule="auto"/>
        <w:ind w:left="0" w:firstLine="0"/>
        <w:rPr>
          <w:color w:val="auto"/>
          <w:sz w:val="22"/>
          <w:szCs w:val="22"/>
        </w:rPr>
      </w:pPr>
      <w:r w:rsidRPr="00BB5DCA">
        <w:rPr>
          <w:color w:val="auto"/>
          <w:sz w:val="22"/>
          <w:szCs w:val="22"/>
        </w:rPr>
        <w:t xml:space="preserve">As sanções também se aplicam aos integrantes do cadastro de reserva no registro de preços que, convocados, não honrarem o compromisso assumido injustificadamente após terem assinado a ata. </w:t>
      </w:r>
    </w:p>
    <w:p w14:paraId="75073B8B" w14:textId="0B2D5D6A"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lastRenderedPageBreak/>
        <w:t>É da competência do gerenciador a aplicação das penalidades decorrentes do descumprimento do pactuado nesta ata de registro de preço (</w:t>
      </w:r>
      <w:r w:rsidR="009D1046" w:rsidRPr="00BB5DCA">
        <w:rPr>
          <w:color w:val="auto"/>
          <w:sz w:val="22"/>
          <w:szCs w:val="22"/>
        </w:rPr>
        <w:t>artigo</w:t>
      </w:r>
      <w:r w:rsidRPr="00BB5DCA">
        <w:rPr>
          <w:color w:val="auto"/>
          <w:sz w:val="22"/>
          <w:szCs w:val="22"/>
        </w:rPr>
        <w:t xml:space="preserve"> 7º, inc</w:t>
      </w:r>
      <w:r w:rsidR="00F10134" w:rsidRPr="00BB5DCA">
        <w:rPr>
          <w:color w:val="auto"/>
          <w:sz w:val="22"/>
          <w:szCs w:val="22"/>
        </w:rPr>
        <w:t>iso</w:t>
      </w:r>
      <w:r w:rsidRPr="00BB5DCA">
        <w:rPr>
          <w:color w:val="auto"/>
          <w:sz w:val="22"/>
          <w:szCs w:val="22"/>
        </w:rPr>
        <w:t xml:space="preserve"> XIV, do Decreto nº 11.462</w:t>
      </w:r>
      <w:r w:rsidR="00F10134" w:rsidRPr="00BB5DCA">
        <w:rPr>
          <w:color w:val="auto"/>
          <w:sz w:val="22"/>
          <w:szCs w:val="22"/>
        </w:rPr>
        <w:t>/2</w:t>
      </w:r>
      <w:r w:rsidRPr="00BB5DCA">
        <w:rPr>
          <w:color w:val="auto"/>
          <w:sz w:val="22"/>
          <w:szCs w:val="22"/>
        </w:rPr>
        <w:t>023</w:t>
      </w:r>
      <w:r w:rsidR="008D17CA" w:rsidRPr="00BB5DCA">
        <w:rPr>
          <w:color w:val="auto"/>
          <w:sz w:val="22"/>
          <w:szCs w:val="22"/>
        </w:rPr>
        <w:t>).</w:t>
      </w:r>
    </w:p>
    <w:p w14:paraId="6D85F9A3" w14:textId="77777777" w:rsidR="00AB0FC3" w:rsidRPr="00BB5DCA" w:rsidRDefault="00AB0FC3" w:rsidP="00A24035">
      <w:pPr>
        <w:pStyle w:val="Nivel2"/>
        <w:numPr>
          <w:ilvl w:val="0"/>
          <w:numId w:val="0"/>
        </w:numPr>
        <w:autoSpaceDE w:val="0"/>
        <w:autoSpaceDN w:val="0"/>
        <w:adjustRightInd w:val="0"/>
        <w:spacing w:before="0" w:after="0" w:line="240" w:lineRule="auto"/>
        <w:rPr>
          <w:color w:val="auto"/>
          <w:sz w:val="22"/>
          <w:szCs w:val="22"/>
        </w:rPr>
      </w:pPr>
    </w:p>
    <w:p w14:paraId="31842893" w14:textId="77777777" w:rsidR="00B9245F" w:rsidRPr="00BB5DCA" w:rsidRDefault="00B9245F" w:rsidP="00A24035">
      <w:pPr>
        <w:pStyle w:val="Nivel01"/>
        <w:numPr>
          <w:ilvl w:val="0"/>
          <w:numId w:val="8"/>
        </w:numPr>
        <w:spacing w:before="0"/>
        <w:ind w:left="0" w:firstLine="0"/>
        <w:rPr>
          <w:sz w:val="22"/>
          <w:szCs w:val="22"/>
        </w:rPr>
      </w:pPr>
      <w:r w:rsidRPr="00BB5DCA">
        <w:rPr>
          <w:sz w:val="22"/>
          <w:szCs w:val="22"/>
        </w:rPr>
        <w:t>CONDIÇÕES GERAIS</w:t>
      </w:r>
    </w:p>
    <w:p w14:paraId="3E588DD0" w14:textId="77777777" w:rsidR="00AB0FC3" w:rsidRPr="00BB5DCA" w:rsidRDefault="00AB0FC3" w:rsidP="00A24035">
      <w:pPr>
        <w:rPr>
          <w:rFonts w:ascii="Arial" w:hAnsi="Arial" w:cs="Arial"/>
          <w:sz w:val="22"/>
          <w:szCs w:val="22"/>
          <w:lang w:eastAsia="ar-SA"/>
        </w:rPr>
      </w:pPr>
    </w:p>
    <w:p w14:paraId="36156A97" w14:textId="5B6F21E1" w:rsidR="00B9245F" w:rsidRPr="00BB5DCA" w:rsidRDefault="00B9245F" w:rsidP="00A24035">
      <w:pPr>
        <w:pStyle w:val="Nivel2"/>
        <w:numPr>
          <w:ilvl w:val="1"/>
          <w:numId w:val="8"/>
        </w:numPr>
        <w:autoSpaceDE w:val="0"/>
        <w:autoSpaceDN w:val="0"/>
        <w:adjustRightInd w:val="0"/>
        <w:spacing w:before="0" w:after="0" w:line="240" w:lineRule="auto"/>
        <w:ind w:left="0" w:firstLine="0"/>
        <w:rPr>
          <w:color w:val="auto"/>
          <w:sz w:val="22"/>
          <w:szCs w:val="22"/>
        </w:rPr>
      </w:pPr>
      <w:r w:rsidRPr="00BB5DCA">
        <w:rPr>
          <w:color w:val="auto"/>
          <w:sz w:val="22"/>
          <w:szCs w:val="22"/>
        </w:rPr>
        <w:t>As condiçõ</w:t>
      </w:r>
      <w:r w:rsidR="009A25C3" w:rsidRPr="00BB5DCA">
        <w:rPr>
          <w:color w:val="auto"/>
          <w:sz w:val="22"/>
          <w:szCs w:val="22"/>
        </w:rPr>
        <w:t>es gerais de execução do objeto</w:t>
      </w:r>
      <w:r w:rsidRPr="00BB5DCA">
        <w:rPr>
          <w:color w:val="auto"/>
          <w:sz w:val="22"/>
          <w:szCs w:val="22"/>
        </w:rPr>
        <w:t xml:space="preserve"> </w:t>
      </w:r>
      <w:r w:rsidR="009A25C3" w:rsidRPr="00BB5DCA">
        <w:rPr>
          <w:color w:val="auto"/>
          <w:sz w:val="22"/>
          <w:szCs w:val="22"/>
        </w:rPr>
        <w:t xml:space="preserve">não previstas nesta ata, </w:t>
      </w:r>
      <w:r w:rsidRPr="00BB5DCA">
        <w:rPr>
          <w:color w:val="auto"/>
          <w:sz w:val="22"/>
          <w:szCs w:val="22"/>
        </w:rPr>
        <w:t>tais como, as obrigações da Administração e do fornecedor registrado, penalidades e demais condições do ajuste, encontram-se definidos no Termo de Referência</w:t>
      </w:r>
      <w:r w:rsidR="00D95023" w:rsidRPr="00BB5DCA">
        <w:rPr>
          <w:color w:val="auto"/>
          <w:sz w:val="22"/>
          <w:szCs w:val="22"/>
        </w:rPr>
        <w:t>, anexo ao edital</w:t>
      </w:r>
      <w:r w:rsidRPr="00BB5DCA">
        <w:rPr>
          <w:i/>
          <w:color w:val="auto"/>
          <w:sz w:val="22"/>
          <w:szCs w:val="22"/>
        </w:rPr>
        <w:t xml:space="preserve">. </w:t>
      </w:r>
    </w:p>
    <w:p w14:paraId="6EA6FEDD" w14:textId="4CD4F495" w:rsidR="00B9245F" w:rsidRPr="00BB5DCA" w:rsidRDefault="00D95023" w:rsidP="00A24035">
      <w:pPr>
        <w:pStyle w:val="Nvel2-Red"/>
        <w:numPr>
          <w:ilvl w:val="1"/>
          <w:numId w:val="8"/>
        </w:numPr>
        <w:autoSpaceDE w:val="0"/>
        <w:autoSpaceDN w:val="0"/>
        <w:adjustRightInd w:val="0"/>
        <w:spacing w:before="0" w:after="0" w:line="240" w:lineRule="auto"/>
        <w:ind w:left="0" w:firstLine="0"/>
        <w:rPr>
          <w:i w:val="0"/>
          <w:color w:val="auto"/>
          <w:sz w:val="22"/>
          <w:szCs w:val="22"/>
        </w:rPr>
      </w:pPr>
      <w:r w:rsidRPr="00BB5DCA">
        <w:rPr>
          <w:i w:val="0"/>
          <w:color w:val="auto"/>
          <w:sz w:val="22"/>
          <w:szCs w:val="22"/>
        </w:rPr>
        <w:t>A adjudicatária da Ata de Registro de Preços obriga-se a manter durante a vigência da ata todas as condições de habilitação apresentadas na sessão pública.</w:t>
      </w:r>
    </w:p>
    <w:p w14:paraId="043E2944" w14:textId="77777777" w:rsidR="0032721D" w:rsidRPr="00BB5DCA" w:rsidRDefault="0032721D" w:rsidP="00A24035">
      <w:pPr>
        <w:pStyle w:val="Nvel2-Red"/>
        <w:numPr>
          <w:ilvl w:val="0"/>
          <w:numId w:val="0"/>
        </w:numPr>
        <w:autoSpaceDE w:val="0"/>
        <w:autoSpaceDN w:val="0"/>
        <w:adjustRightInd w:val="0"/>
        <w:spacing w:before="0" w:after="0" w:line="240" w:lineRule="auto"/>
        <w:rPr>
          <w:i w:val="0"/>
          <w:color w:val="auto"/>
          <w:sz w:val="22"/>
          <w:szCs w:val="22"/>
        </w:rPr>
      </w:pPr>
    </w:p>
    <w:p w14:paraId="178C6697" w14:textId="77777777" w:rsidR="00B9245F" w:rsidRPr="00BB5DCA" w:rsidRDefault="00B9245F" w:rsidP="00A24035">
      <w:pPr>
        <w:widowControl w:val="0"/>
        <w:autoSpaceDE w:val="0"/>
        <w:autoSpaceDN w:val="0"/>
        <w:adjustRightInd w:val="0"/>
        <w:jc w:val="both"/>
        <w:rPr>
          <w:rFonts w:ascii="Arial" w:hAnsi="Arial" w:cs="Arial"/>
          <w:i/>
          <w:iCs/>
          <w:sz w:val="22"/>
          <w:szCs w:val="22"/>
        </w:rPr>
      </w:pPr>
      <w:r w:rsidRPr="00BB5DCA">
        <w:rPr>
          <w:rFonts w:ascii="Arial" w:hAnsi="Arial" w:cs="Arial"/>
          <w:sz w:val="22"/>
          <w:szCs w:val="22"/>
        </w:rPr>
        <w:t>Para firmeza e validade do pactuado, a presente Ata foi lavrada em .... (....) vias de igual teor, que, depois de lida e achada em ordem, vai assinada pelas partes</w:t>
      </w:r>
      <w:r w:rsidRPr="00BB5DCA">
        <w:rPr>
          <w:rFonts w:ascii="Arial" w:hAnsi="Arial" w:cs="Arial"/>
          <w:i/>
          <w:iCs/>
          <w:sz w:val="22"/>
          <w:szCs w:val="22"/>
        </w:rPr>
        <w:t xml:space="preserve">. </w:t>
      </w:r>
    </w:p>
    <w:p w14:paraId="7413099C" w14:textId="77777777" w:rsidR="00B9245F" w:rsidRPr="00BB5DCA" w:rsidRDefault="00B9245F" w:rsidP="00A24035">
      <w:pPr>
        <w:pStyle w:val="Corpodetexto"/>
        <w:spacing w:after="0"/>
        <w:jc w:val="both"/>
        <w:rPr>
          <w:rFonts w:ascii="Arial" w:hAnsi="Arial" w:cs="Arial"/>
          <w:sz w:val="22"/>
          <w:szCs w:val="22"/>
          <w:lang w:eastAsia="x-none"/>
        </w:rPr>
      </w:pPr>
    </w:p>
    <w:p w14:paraId="5B40F1B2" w14:textId="77777777" w:rsidR="00AB0FC3" w:rsidRPr="00BB5DCA" w:rsidRDefault="00AB0FC3" w:rsidP="00A24035">
      <w:pPr>
        <w:pStyle w:val="Corpodetexto"/>
        <w:spacing w:after="0"/>
        <w:jc w:val="both"/>
        <w:rPr>
          <w:rFonts w:ascii="Arial" w:hAnsi="Arial" w:cs="Arial"/>
          <w:sz w:val="22"/>
          <w:szCs w:val="22"/>
          <w:lang w:eastAsia="x-none"/>
        </w:rPr>
      </w:pPr>
    </w:p>
    <w:p w14:paraId="196490BF" w14:textId="77777777" w:rsidR="00B9245F" w:rsidRPr="00BB5DCA" w:rsidRDefault="00B9245F" w:rsidP="00A24035">
      <w:pPr>
        <w:pStyle w:val="Corpodetexto"/>
        <w:spacing w:after="0"/>
        <w:jc w:val="center"/>
        <w:rPr>
          <w:rFonts w:ascii="Arial" w:hAnsi="Arial" w:cs="Arial"/>
          <w:sz w:val="22"/>
          <w:szCs w:val="22"/>
          <w:lang w:eastAsia="x-none"/>
        </w:rPr>
      </w:pPr>
      <w:r w:rsidRPr="00BB5DCA">
        <w:rPr>
          <w:rFonts w:ascii="Arial" w:hAnsi="Arial" w:cs="Arial"/>
          <w:sz w:val="22"/>
          <w:szCs w:val="22"/>
          <w:lang w:val="x-none" w:eastAsia="x-none"/>
        </w:rPr>
        <w:t>______________</w:t>
      </w:r>
      <w:r w:rsidRPr="00BB5DCA">
        <w:rPr>
          <w:rFonts w:ascii="Arial" w:hAnsi="Arial" w:cs="Arial"/>
          <w:sz w:val="22"/>
          <w:szCs w:val="22"/>
          <w:lang w:eastAsia="x-none"/>
        </w:rPr>
        <w:t>_______________________</w:t>
      </w:r>
    </w:p>
    <w:p w14:paraId="4211B898" w14:textId="77777777" w:rsidR="00B9245F" w:rsidRPr="00BB5DCA" w:rsidRDefault="00B9245F" w:rsidP="00A24035">
      <w:pPr>
        <w:pStyle w:val="Corpodetexto"/>
        <w:spacing w:after="0"/>
        <w:jc w:val="center"/>
        <w:rPr>
          <w:rFonts w:ascii="Arial" w:hAnsi="Arial" w:cs="Arial"/>
          <w:sz w:val="22"/>
          <w:szCs w:val="22"/>
          <w:lang w:val="x-none" w:eastAsia="x-none"/>
        </w:rPr>
      </w:pPr>
      <w:r w:rsidRPr="00BB5DCA">
        <w:rPr>
          <w:rFonts w:ascii="Arial" w:hAnsi="Arial" w:cs="Arial"/>
          <w:sz w:val="22"/>
          <w:szCs w:val="22"/>
          <w:lang w:val="x-none" w:eastAsia="x-none"/>
        </w:rPr>
        <w:t>Prefeito Municipal</w:t>
      </w:r>
    </w:p>
    <w:p w14:paraId="3CE36474" w14:textId="77777777" w:rsidR="00B9245F" w:rsidRPr="00BB5DCA" w:rsidRDefault="00B9245F" w:rsidP="00A24035">
      <w:pPr>
        <w:pStyle w:val="Corpodetexto"/>
        <w:spacing w:after="0"/>
        <w:jc w:val="center"/>
        <w:rPr>
          <w:rFonts w:ascii="Arial" w:hAnsi="Arial" w:cs="Arial"/>
          <w:sz w:val="22"/>
          <w:szCs w:val="22"/>
          <w:lang w:val="x-none" w:eastAsia="x-none"/>
        </w:rPr>
      </w:pPr>
    </w:p>
    <w:p w14:paraId="7A9189AF" w14:textId="77777777" w:rsidR="00B9245F" w:rsidRPr="00BB5DCA" w:rsidRDefault="00B9245F" w:rsidP="00A24035">
      <w:pPr>
        <w:pStyle w:val="Corpodetexto"/>
        <w:spacing w:after="0"/>
        <w:rPr>
          <w:rFonts w:ascii="Arial" w:hAnsi="Arial" w:cs="Arial"/>
          <w:sz w:val="22"/>
          <w:szCs w:val="22"/>
          <w:lang w:val="x-none" w:eastAsia="x-none"/>
        </w:rPr>
      </w:pPr>
    </w:p>
    <w:p w14:paraId="3C5BECB8" w14:textId="77777777" w:rsidR="00B9245F" w:rsidRPr="00BB5DCA" w:rsidRDefault="00B9245F" w:rsidP="00A24035">
      <w:pPr>
        <w:pStyle w:val="Corpodetexto"/>
        <w:spacing w:after="0"/>
        <w:jc w:val="center"/>
        <w:rPr>
          <w:rFonts w:ascii="Arial" w:hAnsi="Arial" w:cs="Arial"/>
          <w:sz w:val="22"/>
          <w:szCs w:val="22"/>
          <w:lang w:eastAsia="x-none"/>
        </w:rPr>
      </w:pPr>
      <w:r w:rsidRPr="00BB5DCA">
        <w:rPr>
          <w:rFonts w:ascii="Arial" w:hAnsi="Arial" w:cs="Arial"/>
          <w:sz w:val="22"/>
          <w:szCs w:val="22"/>
          <w:lang w:val="x-none" w:eastAsia="x-none"/>
        </w:rPr>
        <w:t>______________</w:t>
      </w:r>
      <w:r w:rsidRPr="00BB5DCA">
        <w:rPr>
          <w:rFonts w:ascii="Arial" w:hAnsi="Arial" w:cs="Arial"/>
          <w:sz w:val="22"/>
          <w:szCs w:val="22"/>
          <w:lang w:eastAsia="x-none"/>
        </w:rPr>
        <w:t>_______________________</w:t>
      </w:r>
    </w:p>
    <w:p w14:paraId="1D50F791" w14:textId="5C05F4D9" w:rsidR="008E62FD" w:rsidRPr="00BB5DCA" w:rsidRDefault="00B9245F" w:rsidP="00A24035">
      <w:pPr>
        <w:pStyle w:val="Corpodetexto"/>
        <w:spacing w:after="0"/>
        <w:jc w:val="center"/>
        <w:rPr>
          <w:rFonts w:ascii="Arial" w:hAnsi="Arial" w:cs="Arial"/>
          <w:b/>
          <w:sz w:val="22"/>
          <w:szCs w:val="22"/>
          <w:lang w:eastAsia="x-none"/>
        </w:rPr>
      </w:pPr>
      <w:r w:rsidRPr="00BB5DCA">
        <w:rPr>
          <w:rFonts w:ascii="Arial" w:hAnsi="Arial" w:cs="Arial"/>
          <w:sz w:val="22"/>
          <w:szCs w:val="22"/>
          <w:lang w:val="x-none" w:eastAsia="x-none"/>
        </w:rPr>
        <w:t>Contratado</w:t>
      </w:r>
      <w:r w:rsidR="008E62FD" w:rsidRPr="00BB5DCA">
        <w:rPr>
          <w:rFonts w:ascii="Arial" w:hAnsi="Arial" w:cs="Arial"/>
          <w:b/>
          <w:sz w:val="22"/>
          <w:szCs w:val="22"/>
          <w:lang w:eastAsia="x-none"/>
        </w:rPr>
        <w:br w:type="page"/>
      </w:r>
    </w:p>
    <w:p w14:paraId="348DB285" w14:textId="3AAD16D0" w:rsidR="00B9245F" w:rsidRPr="00BB5DCA" w:rsidRDefault="00B9245F" w:rsidP="00A24035">
      <w:pPr>
        <w:pStyle w:val="Corpodetexto"/>
        <w:spacing w:after="0"/>
        <w:jc w:val="center"/>
        <w:rPr>
          <w:rFonts w:ascii="Arial" w:hAnsi="Arial" w:cs="Arial"/>
          <w:sz w:val="22"/>
          <w:szCs w:val="22"/>
        </w:rPr>
      </w:pPr>
      <w:r w:rsidRPr="00BB5DCA">
        <w:rPr>
          <w:rFonts w:ascii="Arial" w:hAnsi="Arial" w:cs="Arial"/>
          <w:b/>
          <w:sz w:val="22"/>
          <w:szCs w:val="22"/>
          <w:lang w:eastAsia="x-none"/>
        </w:rPr>
        <w:lastRenderedPageBreak/>
        <w:t xml:space="preserve">ANEXO III </w:t>
      </w:r>
      <w:r w:rsidR="008E62FD" w:rsidRPr="00BB5DCA">
        <w:rPr>
          <w:rFonts w:ascii="Arial" w:hAnsi="Arial" w:cs="Arial"/>
          <w:b/>
          <w:sz w:val="22"/>
          <w:szCs w:val="22"/>
          <w:lang w:eastAsia="x-none"/>
        </w:rPr>
        <w:t xml:space="preserve">- </w:t>
      </w:r>
      <w:r w:rsidRPr="00BB5DCA">
        <w:rPr>
          <w:rFonts w:ascii="Arial" w:hAnsi="Arial" w:cs="Arial"/>
          <w:b/>
          <w:sz w:val="22"/>
          <w:szCs w:val="22"/>
        </w:rPr>
        <w:t>MODELO DE INSTRUMENTO DE CREDENCIAMENTO</w:t>
      </w:r>
    </w:p>
    <w:p w14:paraId="3B066BA3" w14:textId="77777777" w:rsidR="00B9245F" w:rsidRPr="00BB5DCA" w:rsidRDefault="00B9245F" w:rsidP="00A24035">
      <w:pPr>
        <w:tabs>
          <w:tab w:val="left" w:pos="1418"/>
        </w:tabs>
        <w:ind w:right="49"/>
        <w:jc w:val="center"/>
        <w:rPr>
          <w:rFonts w:ascii="Arial" w:hAnsi="Arial" w:cs="Arial"/>
          <w:sz w:val="22"/>
          <w:szCs w:val="22"/>
        </w:rPr>
      </w:pPr>
      <w:r w:rsidRPr="00BB5DCA">
        <w:rPr>
          <w:rFonts w:ascii="Arial" w:eastAsia="Verdana" w:hAnsi="Arial" w:cs="Arial"/>
          <w:b/>
          <w:spacing w:val="-2"/>
          <w:position w:val="-1"/>
          <w:sz w:val="22"/>
          <w:szCs w:val="22"/>
        </w:rPr>
        <w:t>(pap</w:t>
      </w:r>
      <w:r w:rsidRPr="00BB5DCA">
        <w:rPr>
          <w:rFonts w:ascii="Arial" w:eastAsia="Verdana" w:hAnsi="Arial" w:cs="Arial"/>
          <w:b/>
          <w:spacing w:val="4"/>
          <w:position w:val="-1"/>
          <w:sz w:val="22"/>
          <w:szCs w:val="22"/>
        </w:rPr>
        <w:t>e</w:t>
      </w:r>
      <w:r w:rsidRPr="00BB5DCA">
        <w:rPr>
          <w:rFonts w:ascii="Arial" w:eastAsia="Verdana" w:hAnsi="Arial" w:cs="Arial"/>
          <w:b/>
          <w:position w:val="-1"/>
          <w:sz w:val="22"/>
          <w:szCs w:val="22"/>
        </w:rPr>
        <w:t>l</w:t>
      </w:r>
      <w:r w:rsidRPr="00BB5DCA">
        <w:rPr>
          <w:rFonts w:ascii="Arial" w:eastAsia="Verdana" w:hAnsi="Arial" w:cs="Arial"/>
          <w:b/>
          <w:spacing w:val="-12"/>
          <w:position w:val="-1"/>
          <w:sz w:val="22"/>
          <w:szCs w:val="22"/>
        </w:rPr>
        <w:t xml:space="preserve"> </w:t>
      </w:r>
      <w:r w:rsidRPr="00BB5DCA">
        <w:rPr>
          <w:rFonts w:ascii="Arial" w:eastAsia="Verdana" w:hAnsi="Arial" w:cs="Arial"/>
          <w:b/>
          <w:position w:val="-1"/>
          <w:sz w:val="22"/>
          <w:szCs w:val="22"/>
        </w:rPr>
        <w:t>t</w:t>
      </w:r>
      <w:r w:rsidRPr="00BB5DCA">
        <w:rPr>
          <w:rFonts w:ascii="Arial" w:eastAsia="Verdana" w:hAnsi="Arial" w:cs="Arial"/>
          <w:b/>
          <w:spacing w:val="-2"/>
          <w:position w:val="-1"/>
          <w:sz w:val="22"/>
          <w:szCs w:val="22"/>
        </w:rPr>
        <w:t>i</w:t>
      </w:r>
      <w:r w:rsidRPr="00BB5DCA">
        <w:rPr>
          <w:rFonts w:ascii="Arial" w:eastAsia="Verdana" w:hAnsi="Arial" w:cs="Arial"/>
          <w:b/>
          <w:spacing w:val="1"/>
          <w:position w:val="-1"/>
          <w:sz w:val="22"/>
          <w:szCs w:val="22"/>
        </w:rPr>
        <w:t>m</w:t>
      </w:r>
      <w:r w:rsidRPr="00BB5DCA">
        <w:rPr>
          <w:rFonts w:ascii="Arial" w:eastAsia="Verdana" w:hAnsi="Arial" w:cs="Arial"/>
          <w:b/>
          <w:spacing w:val="2"/>
          <w:position w:val="-1"/>
          <w:sz w:val="22"/>
          <w:szCs w:val="22"/>
        </w:rPr>
        <w:t>b</w:t>
      </w:r>
      <w:r w:rsidRPr="00BB5DCA">
        <w:rPr>
          <w:rFonts w:ascii="Arial" w:eastAsia="Verdana" w:hAnsi="Arial" w:cs="Arial"/>
          <w:b/>
          <w:spacing w:val="-3"/>
          <w:position w:val="-1"/>
          <w:sz w:val="22"/>
          <w:szCs w:val="22"/>
        </w:rPr>
        <w:t>r</w:t>
      </w:r>
      <w:r w:rsidRPr="00BB5DCA">
        <w:rPr>
          <w:rFonts w:ascii="Arial" w:eastAsia="Verdana" w:hAnsi="Arial" w:cs="Arial"/>
          <w:b/>
          <w:spacing w:val="-2"/>
          <w:position w:val="-1"/>
          <w:sz w:val="22"/>
          <w:szCs w:val="22"/>
        </w:rPr>
        <w:t>ad</w:t>
      </w:r>
      <w:r w:rsidRPr="00BB5DCA">
        <w:rPr>
          <w:rFonts w:ascii="Arial" w:eastAsia="Verdana" w:hAnsi="Arial" w:cs="Arial"/>
          <w:b/>
          <w:position w:val="-1"/>
          <w:sz w:val="22"/>
          <w:szCs w:val="22"/>
        </w:rPr>
        <w:t>o</w:t>
      </w:r>
      <w:r w:rsidRPr="00BB5DCA">
        <w:rPr>
          <w:rFonts w:ascii="Arial" w:eastAsia="Verdana" w:hAnsi="Arial" w:cs="Arial"/>
          <w:b/>
          <w:spacing w:val="-8"/>
          <w:position w:val="-1"/>
          <w:sz w:val="22"/>
          <w:szCs w:val="22"/>
        </w:rPr>
        <w:t xml:space="preserve"> </w:t>
      </w:r>
      <w:r w:rsidRPr="00BB5DCA">
        <w:rPr>
          <w:rFonts w:ascii="Arial" w:eastAsia="Verdana" w:hAnsi="Arial" w:cs="Arial"/>
          <w:b/>
          <w:spacing w:val="-2"/>
          <w:position w:val="-1"/>
          <w:sz w:val="22"/>
          <w:szCs w:val="22"/>
        </w:rPr>
        <w:t>d</w:t>
      </w:r>
      <w:r w:rsidRPr="00BB5DCA">
        <w:rPr>
          <w:rFonts w:ascii="Arial" w:eastAsia="Verdana" w:hAnsi="Arial" w:cs="Arial"/>
          <w:b/>
          <w:position w:val="-1"/>
          <w:sz w:val="22"/>
          <w:szCs w:val="22"/>
        </w:rPr>
        <w:t>a</w:t>
      </w:r>
      <w:r w:rsidRPr="00BB5DCA">
        <w:rPr>
          <w:rFonts w:ascii="Arial" w:eastAsia="Verdana" w:hAnsi="Arial" w:cs="Arial"/>
          <w:b/>
          <w:spacing w:val="-7"/>
          <w:position w:val="-1"/>
          <w:sz w:val="22"/>
          <w:szCs w:val="22"/>
        </w:rPr>
        <w:t xml:space="preserve"> </w:t>
      </w:r>
      <w:r w:rsidRPr="00BB5DCA">
        <w:rPr>
          <w:rFonts w:ascii="Arial" w:eastAsia="Verdana" w:hAnsi="Arial" w:cs="Arial"/>
          <w:b/>
          <w:spacing w:val="-2"/>
          <w:w w:val="99"/>
          <w:position w:val="-1"/>
          <w:sz w:val="22"/>
          <w:szCs w:val="22"/>
        </w:rPr>
        <w:t>l</w:t>
      </w:r>
      <w:r w:rsidRPr="00BB5DCA">
        <w:rPr>
          <w:rFonts w:ascii="Arial" w:eastAsia="Verdana" w:hAnsi="Arial" w:cs="Arial"/>
          <w:b/>
          <w:spacing w:val="7"/>
          <w:w w:val="99"/>
          <w:position w:val="-1"/>
          <w:sz w:val="22"/>
          <w:szCs w:val="22"/>
        </w:rPr>
        <w:t>i</w:t>
      </w:r>
      <w:r w:rsidRPr="00BB5DCA">
        <w:rPr>
          <w:rFonts w:ascii="Arial" w:eastAsia="Verdana" w:hAnsi="Arial" w:cs="Arial"/>
          <w:b/>
          <w:spacing w:val="-5"/>
          <w:w w:val="99"/>
          <w:position w:val="-1"/>
          <w:sz w:val="22"/>
          <w:szCs w:val="22"/>
        </w:rPr>
        <w:t>c</w:t>
      </w:r>
      <w:r w:rsidRPr="00BB5DCA">
        <w:rPr>
          <w:rFonts w:ascii="Arial" w:eastAsia="Verdana" w:hAnsi="Arial" w:cs="Arial"/>
          <w:b/>
          <w:spacing w:val="-3"/>
          <w:w w:val="99"/>
          <w:position w:val="-1"/>
          <w:sz w:val="22"/>
          <w:szCs w:val="22"/>
        </w:rPr>
        <w:t>i</w:t>
      </w:r>
      <w:r w:rsidRPr="00BB5DCA">
        <w:rPr>
          <w:rFonts w:ascii="Arial" w:eastAsia="Verdana" w:hAnsi="Arial" w:cs="Arial"/>
          <w:b/>
          <w:w w:val="99"/>
          <w:position w:val="-1"/>
          <w:sz w:val="22"/>
          <w:szCs w:val="22"/>
        </w:rPr>
        <w:t>t</w:t>
      </w:r>
      <w:r w:rsidRPr="00BB5DCA">
        <w:rPr>
          <w:rFonts w:ascii="Arial" w:eastAsia="Verdana" w:hAnsi="Arial" w:cs="Arial"/>
          <w:b/>
          <w:spacing w:val="-2"/>
          <w:w w:val="99"/>
          <w:position w:val="-1"/>
          <w:sz w:val="22"/>
          <w:szCs w:val="22"/>
        </w:rPr>
        <w:t>a</w:t>
      </w:r>
      <w:r w:rsidRPr="00BB5DCA">
        <w:rPr>
          <w:rFonts w:ascii="Arial" w:eastAsia="Verdana" w:hAnsi="Arial" w:cs="Arial"/>
          <w:b/>
          <w:spacing w:val="4"/>
          <w:w w:val="99"/>
          <w:position w:val="-1"/>
          <w:sz w:val="22"/>
          <w:szCs w:val="22"/>
        </w:rPr>
        <w:t>n</w:t>
      </w:r>
      <w:r w:rsidRPr="00BB5DCA">
        <w:rPr>
          <w:rFonts w:ascii="Arial" w:eastAsia="Verdana" w:hAnsi="Arial" w:cs="Arial"/>
          <w:b/>
          <w:spacing w:val="-5"/>
          <w:w w:val="99"/>
          <w:position w:val="-1"/>
          <w:sz w:val="22"/>
          <w:szCs w:val="22"/>
        </w:rPr>
        <w:t>t</w:t>
      </w:r>
      <w:r w:rsidRPr="00BB5DCA">
        <w:rPr>
          <w:rFonts w:ascii="Arial" w:eastAsia="Verdana" w:hAnsi="Arial" w:cs="Arial"/>
          <w:b/>
          <w:spacing w:val="4"/>
          <w:w w:val="99"/>
          <w:position w:val="-1"/>
          <w:sz w:val="22"/>
          <w:szCs w:val="22"/>
        </w:rPr>
        <w:t>e</w:t>
      </w:r>
      <w:r w:rsidRPr="00BB5DCA">
        <w:rPr>
          <w:rFonts w:ascii="Arial" w:eastAsia="Verdana" w:hAnsi="Arial" w:cs="Arial"/>
          <w:b/>
          <w:w w:val="99"/>
          <w:position w:val="-1"/>
          <w:sz w:val="22"/>
          <w:szCs w:val="22"/>
        </w:rPr>
        <w:t>)</w:t>
      </w:r>
    </w:p>
    <w:p w14:paraId="005C2575" w14:textId="77777777" w:rsidR="00B9245F" w:rsidRPr="00BB5DCA" w:rsidRDefault="00B9245F" w:rsidP="00A24035">
      <w:pPr>
        <w:tabs>
          <w:tab w:val="left" w:pos="1418"/>
        </w:tabs>
        <w:ind w:right="49"/>
        <w:jc w:val="both"/>
        <w:rPr>
          <w:rFonts w:ascii="Arial" w:hAnsi="Arial" w:cs="Arial"/>
          <w:sz w:val="22"/>
          <w:szCs w:val="22"/>
        </w:rPr>
      </w:pPr>
    </w:p>
    <w:p w14:paraId="6A15B9CA" w14:textId="77777777" w:rsidR="00B9245F" w:rsidRPr="00BB5DCA" w:rsidRDefault="00B9245F" w:rsidP="00A24035">
      <w:pPr>
        <w:tabs>
          <w:tab w:val="left" w:pos="1418"/>
        </w:tabs>
        <w:ind w:right="49"/>
        <w:jc w:val="both"/>
        <w:rPr>
          <w:rFonts w:ascii="Arial" w:hAnsi="Arial" w:cs="Arial"/>
          <w:sz w:val="22"/>
          <w:szCs w:val="22"/>
        </w:rPr>
      </w:pPr>
    </w:p>
    <w:p w14:paraId="5E8574BE" w14:textId="77777777" w:rsidR="00B9245F" w:rsidRPr="00BB5DCA" w:rsidRDefault="00B9245F" w:rsidP="00A24035">
      <w:pPr>
        <w:tabs>
          <w:tab w:val="left" w:pos="1418"/>
        </w:tabs>
        <w:ind w:right="49"/>
        <w:jc w:val="both"/>
        <w:rPr>
          <w:rFonts w:ascii="Arial" w:hAnsi="Arial" w:cs="Arial"/>
          <w:sz w:val="22"/>
          <w:szCs w:val="22"/>
        </w:rPr>
      </w:pPr>
    </w:p>
    <w:p w14:paraId="40DC76A3" w14:textId="77777777" w:rsidR="00B9245F" w:rsidRPr="00BB5DCA" w:rsidRDefault="00B9245F" w:rsidP="00A24035">
      <w:pPr>
        <w:tabs>
          <w:tab w:val="left" w:pos="1418"/>
        </w:tabs>
        <w:jc w:val="both"/>
        <w:rPr>
          <w:rFonts w:ascii="Arial" w:hAnsi="Arial" w:cs="Arial"/>
          <w:sz w:val="22"/>
          <w:szCs w:val="22"/>
        </w:rPr>
      </w:pPr>
      <w:r w:rsidRPr="00BB5DCA">
        <w:rPr>
          <w:rFonts w:ascii="Arial" w:eastAsia="Arial" w:hAnsi="Arial" w:cs="Arial"/>
          <w:b/>
          <w:sz w:val="22"/>
          <w:szCs w:val="22"/>
        </w:rPr>
        <w:t>À</w:t>
      </w:r>
      <w:r w:rsidRPr="00BB5DCA">
        <w:rPr>
          <w:rFonts w:ascii="Arial" w:eastAsia="Arial" w:hAnsi="Arial" w:cs="Arial"/>
          <w:b/>
          <w:spacing w:val="6"/>
          <w:sz w:val="22"/>
          <w:szCs w:val="22"/>
        </w:rPr>
        <w:t xml:space="preserve"> </w:t>
      </w:r>
      <w:r w:rsidRPr="00BB5DCA">
        <w:rPr>
          <w:rFonts w:ascii="Arial" w:eastAsia="Arial" w:hAnsi="Arial" w:cs="Arial"/>
          <w:b/>
          <w:spacing w:val="-2"/>
          <w:sz w:val="22"/>
          <w:szCs w:val="22"/>
        </w:rPr>
        <w:t>P</w:t>
      </w:r>
      <w:r w:rsidRPr="00BB5DCA">
        <w:rPr>
          <w:rFonts w:ascii="Arial" w:eastAsia="Arial" w:hAnsi="Arial" w:cs="Arial"/>
          <w:b/>
          <w:sz w:val="22"/>
          <w:szCs w:val="22"/>
        </w:rPr>
        <w:t>r</w:t>
      </w:r>
      <w:r w:rsidRPr="00BB5DCA">
        <w:rPr>
          <w:rFonts w:ascii="Arial" w:eastAsia="Arial" w:hAnsi="Arial" w:cs="Arial"/>
          <w:b/>
          <w:spacing w:val="1"/>
          <w:sz w:val="22"/>
          <w:szCs w:val="22"/>
        </w:rPr>
        <w:t>e</w:t>
      </w:r>
      <w:r w:rsidRPr="00BB5DCA">
        <w:rPr>
          <w:rFonts w:ascii="Arial" w:eastAsia="Arial" w:hAnsi="Arial" w:cs="Arial"/>
          <w:b/>
          <w:sz w:val="22"/>
          <w:szCs w:val="22"/>
        </w:rPr>
        <w:t>f</w:t>
      </w:r>
      <w:r w:rsidRPr="00BB5DCA">
        <w:rPr>
          <w:rFonts w:ascii="Arial" w:eastAsia="Arial" w:hAnsi="Arial" w:cs="Arial"/>
          <w:b/>
          <w:spacing w:val="-4"/>
          <w:sz w:val="22"/>
          <w:szCs w:val="22"/>
        </w:rPr>
        <w:t>e</w:t>
      </w:r>
      <w:r w:rsidRPr="00BB5DCA">
        <w:rPr>
          <w:rFonts w:ascii="Arial" w:eastAsia="Arial" w:hAnsi="Arial" w:cs="Arial"/>
          <w:b/>
          <w:spacing w:val="3"/>
          <w:sz w:val="22"/>
          <w:szCs w:val="22"/>
        </w:rPr>
        <w:t>i</w:t>
      </w:r>
      <w:r w:rsidRPr="00BB5DCA">
        <w:rPr>
          <w:rFonts w:ascii="Arial" w:eastAsia="Arial" w:hAnsi="Arial" w:cs="Arial"/>
          <w:b/>
          <w:spacing w:val="-2"/>
          <w:sz w:val="22"/>
          <w:szCs w:val="22"/>
        </w:rPr>
        <w:t>t</w:t>
      </w:r>
      <w:r w:rsidRPr="00BB5DCA">
        <w:rPr>
          <w:rFonts w:ascii="Arial" w:eastAsia="Arial" w:hAnsi="Arial" w:cs="Arial"/>
          <w:b/>
          <w:spacing w:val="1"/>
          <w:sz w:val="22"/>
          <w:szCs w:val="22"/>
        </w:rPr>
        <w:t>u</w:t>
      </w:r>
      <w:r w:rsidRPr="00BB5DCA">
        <w:rPr>
          <w:rFonts w:ascii="Arial" w:eastAsia="Arial" w:hAnsi="Arial" w:cs="Arial"/>
          <w:b/>
          <w:sz w:val="22"/>
          <w:szCs w:val="22"/>
        </w:rPr>
        <w:t>ra</w:t>
      </w:r>
      <w:r w:rsidRPr="00BB5DCA">
        <w:rPr>
          <w:rFonts w:ascii="Arial" w:eastAsia="Arial" w:hAnsi="Arial" w:cs="Arial"/>
          <w:b/>
          <w:spacing w:val="18"/>
          <w:sz w:val="22"/>
          <w:szCs w:val="22"/>
        </w:rPr>
        <w:t xml:space="preserve"> </w:t>
      </w:r>
      <w:r w:rsidRPr="00BB5DCA">
        <w:rPr>
          <w:rFonts w:ascii="Arial" w:eastAsia="Arial" w:hAnsi="Arial" w:cs="Arial"/>
          <w:b/>
          <w:spacing w:val="-1"/>
          <w:sz w:val="22"/>
          <w:szCs w:val="22"/>
        </w:rPr>
        <w:t>M</w:t>
      </w:r>
      <w:r w:rsidRPr="00BB5DCA">
        <w:rPr>
          <w:rFonts w:ascii="Arial" w:eastAsia="Arial" w:hAnsi="Arial" w:cs="Arial"/>
          <w:b/>
          <w:spacing w:val="1"/>
          <w:sz w:val="22"/>
          <w:szCs w:val="22"/>
        </w:rPr>
        <w:t>un</w:t>
      </w:r>
      <w:r w:rsidRPr="00BB5DCA">
        <w:rPr>
          <w:rFonts w:ascii="Arial" w:eastAsia="Arial" w:hAnsi="Arial" w:cs="Arial"/>
          <w:b/>
          <w:spacing w:val="3"/>
          <w:sz w:val="22"/>
          <w:szCs w:val="22"/>
        </w:rPr>
        <w:t>i</w:t>
      </w:r>
      <w:r w:rsidRPr="00BB5DCA">
        <w:rPr>
          <w:rFonts w:ascii="Arial" w:eastAsia="Arial" w:hAnsi="Arial" w:cs="Arial"/>
          <w:b/>
          <w:spacing w:val="-4"/>
          <w:sz w:val="22"/>
          <w:szCs w:val="22"/>
        </w:rPr>
        <w:t>c</w:t>
      </w:r>
      <w:r w:rsidRPr="00BB5DCA">
        <w:rPr>
          <w:rFonts w:ascii="Arial" w:eastAsia="Arial" w:hAnsi="Arial" w:cs="Arial"/>
          <w:b/>
          <w:sz w:val="22"/>
          <w:szCs w:val="22"/>
        </w:rPr>
        <w:t>i</w:t>
      </w:r>
      <w:r w:rsidRPr="00BB5DCA">
        <w:rPr>
          <w:rFonts w:ascii="Arial" w:eastAsia="Arial" w:hAnsi="Arial" w:cs="Arial"/>
          <w:b/>
          <w:spacing w:val="1"/>
          <w:sz w:val="22"/>
          <w:szCs w:val="22"/>
        </w:rPr>
        <w:t>pa</w:t>
      </w:r>
      <w:r w:rsidRPr="00BB5DCA">
        <w:rPr>
          <w:rFonts w:ascii="Arial" w:eastAsia="Arial" w:hAnsi="Arial" w:cs="Arial"/>
          <w:b/>
          <w:sz w:val="22"/>
          <w:szCs w:val="22"/>
        </w:rPr>
        <w:t>l</w:t>
      </w:r>
      <w:r w:rsidRPr="00BB5DCA">
        <w:rPr>
          <w:rFonts w:ascii="Arial" w:eastAsia="Arial" w:hAnsi="Arial" w:cs="Arial"/>
          <w:b/>
          <w:spacing w:val="19"/>
          <w:sz w:val="22"/>
          <w:szCs w:val="22"/>
        </w:rPr>
        <w:t xml:space="preserve"> </w:t>
      </w:r>
      <w:r w:rsidRPr="00BB5DCA">
        <w:rPr>
          <w:rFonts w:ascii="Arial" w:eastAsia="Arial" w:hAnsi="Arial" w:cs="Arial"/>
          <w:b/>
          <w:spacing w:val="1"/>
          <w:sz w:val="22"/>
          <w:szCs w:val="22"/>
        </w:rPr>
        <w:t>d</w:t>
      </w:r>
      <w:r w:rsidRPr="00BB5DCA">
        <w:rPr>
          <w:rFonts w:ascii="Arial" w:eastAsia="Arial" w:hAnsi="Arial" w:cs="Arial"/>
          <w:b/>
          <w:sz w:val="22"/>
          <w:szCs w:val="22"/>
        </w:rPr>
        <w:t>e</w:t>
      </w:r>
      <w:r w:rsidRPr="00BB5DCA">
        <w:rPr>
          <w:rFonts w:ascii="Arial" w:eastAsia="Arial" w:hAnsi="Arial" w:cs="Arial"/>
          <w:b/>
          <w:spacing w:val="3"/>
          <w:sz w:val="22"/>
          <w:szCs w:val="22"/>
        </w:rPr>
        <w:t xml:space="preserve"> Rio Paranaíba</w:t>
      </w:r>
    </w:p>
    <w:p w14:paraId="64C02E58" w14:textId="77777777" w:rsidR="00B9245F" w:rsidRPr="00BB5DCA" w:rsidRDefault="00B9245F" w:rsidP="00A24035">
      <w:pPr>
        <w:tabs>
          <w:tab w:val="left" w:pos="1418"/>
        </w:tabs>
        <w:jc w:val="both"/>
        <w:rPr>
          <w:rFonts w:ascii="Arial" w:hAnsi="Arial" w:cs="Arial"/>
          <w:sz w:val="22"/>
          <w:szCs w:val="22"/>
        </w:rPr>
      </w:pPr>
    </w:p>
    <w:p w14:paraId="3BBECBB9" w14:textId="77777777" w:rsidR="00B9245F" w:rsidRPr="00BB5DCA" w:rsidRDefault="00B9245F" w:rsidP="00A24035">
      <w:pPr>
        <w:tabs>
          <w:tab w:val="left" w:pos="1418"/>
        </w:tabs>
        <w:jc w:val="both"/>
        <w:rPr>
          <w:rFonts w:ascii="Arial" w:hAnsi="Arial" w:cs="Arial"/>
          <w:sz w:val="22"/>
          <w:szCs w:val="22"/>
        </w:rPr>
      </w:pPr>
      <w:r w:rsidRPr="00BB5DCA">
        <w:rPr>
          <w:rFonts w:ascii="Arial" w:eastAsia="Arial" w:hAnsi="Arial" w:cs="Arial"/>
          <w:sz w:val="22"/>
          <w:szCs w:val="22"/>
        </w:rPr>
        <w:t>Pregoeira Municipal</w:t>
      </w:r>
    </w:p>
    <w:p w14:paraId="219A454F" w14:textId="77777777" w:rsidR="00B9245F" w:rsidRPr="00BB5DCA" w:rsidRDefault="00B9245F" w:rsidP="00A24035">
      <w:pPr>
        <w:tabs>
          <w:tab w:val="left" w:pos="1418"/>
        </w:tabs>
        <w:jc w:val="both"/>
        <w:rPr>
          <w:rFonts w:ascii="Arial" w:hAnsi="Arial" w:cs="Arial"/>
          <w:sz w:val="22"/>
          <w:szCs w:val="22"/>
        </w:rPr>
      </w:pPr>
    </w:p>
    <w:p w14:paraId="3661BE04" w14:textId="48B0382E" w:rsidR="00B9245F" w:rsidRPr="00BB5DCA" w:rsidRDefault="00B9245F" w:rsidP="00A24035">
      <w:pPr>
        <w:tabs>
          <w:tab w:val="left" w:pos="1418"/>
        </w:tabs>
        <w:jc w:val="both"/>
        <w:rPr>
          <w:rFonts w:ascii="Arial" w:hAnsi="Arial" w:cs="Arial"/>
          <w:sz w:val="22"/>
          <w:szCs w:val="22"/>
        </w:rPr>
      </w:pPr>
      <w:r w:rsidRPr="00BB5DCA">
        <w:rPr>
          <w:rFonts w:ascii="Arial" w:eastAsia="Arial" w:hAnsi="Arial" w:cs="Arial"/>
          <w:sz w:val="22"/>
          <w:szCs w:val="22"/>
        </w:rPr>
        <w:t>Processo nº 0</w:t>
      </w:r>
      <w:r w:rsidR="003F00D3">
        <w:rPr>
          <w:rFonts w:ascii="Arial" w:eastAsia="Arial" w:hAnsi="Arial" w:cs="Arial"/>
          <w:sz w:val="22"/>
          <w:szCs w:val="22"/>
        </w:rPr>
        <w:t>32</w:t>
      </w:r>
      <w:r w:rsidRPr="00BB5DCA">
        <w:rPr>
          <w:rFonts w:ascii="Arial" w:eastAsia="Arial" w:hAnsi="Arial" w:cs="Arial"/>
          <w:sz w:val="22"/>
          <w:szCs w:val="22"/>
        </w:rPr>
        <w:t>/202</w:t>
      </w:r>
      <w:r w:rsidR="008E62FD" w:rsidRPr="00BB5DCA">
        <w:rPr>
          <w:rFonts w:ascii="Arial" w:eastAsia="Arial" w:hAnsi="Arial" w:cs="Arial"/>
          <w:sz w:val="22"/>
          <w:szCs w:val="22"/>
        </w:rPr>
        <w:t>4</w:t>
      </w:r>
    </w:p>
    <w:p w14:paraId="5EC382E2" w14:textId="77777777" w:rsidR="00B9245F" w:rsidRPr="00BB5DCA" w:rsidRDefault="00B9245F" w:rsidP="00A24035">
      <w:pPr>
        <w:tabs>
          <w:tab w:val="left" w:pos="1418"/>
        </w:tabs>
        <w:jc w:val="both"/>
        <w:rPr>
          <w:rFonts w:ascii="Arial" w:hAnsi="Arial" w:cs="Arial"/>
          <w:sz w:val="22"/>
          <w:szCs w:val="22"/>
        </w:rPr>
      </w:pPr>
    </w:p>
    <w:p w14:paraId="0D80F35E" w14:textId="54E23DA0" w:rsidR="00B9245F" w:rsidRPr="00BB5DCA" w:rsidRDefault="00B9245F" w:rsidP="00A24035">
      <w:pPr>
        <w:tabs>
          <w:tab w:val="left" w:pos="1418"/>
        </w:tabs>
        <w:jc w:val="both"/>
        <w:rPr>
          <w:rFonts w:ascii="Arial" w:hAnsi="Arial" w:cs="Arial"/>
          <w:sz w:val="22"/>
          <w:szCs w:val="22"/>
        </w:rPr>
      </w:pPr>
      <w:r w:rsidRPr="00BB5DCA">
        <w:rPr>
          <w:rFonts w:ascii="Arial" w:eastAsia="Arial" w:hAnsi="Arial" w:cs="Arial"/>
          <w:sz w:val="22"/>
          <w:szCs w:val="22"/>
        </w:rPr>
        <w:t>Pregão Presencial nº 0</w:t>
      </w:r>
      <w:r w:rsidR="00575F66">
        <w:rPr>
          <w:rFonts w:ascii="Arial" w:eastAsia="Arial" w:hAnsi="Arial" w:cs="Arial"/>
          <w:sz w:val="22"/>
          <w:szCs w:val="22"/>
        </w:rPr>
        <w:t>0</w:t>
      </w:r>
      <w:r w:rsidR="003F00D3">
        <w:rPr>
          <w:rFonts w:ascii="Arial" w:eastAsia="Arial" w:hAnsi="Arial" w:cs="Arial"/>
          <w:sz w:val="22"/>
          <w:szCs w:val="22"/>
        </w:rPr>
        <w:t>9</w:t>
      </w:r>
      <w:r w:rsidRPr="00BB5DCA">
        <w:rPr>
          <w:rFonts w:ascii="Arial" w:eastAsia="Arial" w:hAnsi="Arial" w:cs="Arial"/>
          <w:sz w:val="22"/>
          <w:szCs w:val="22"/>
        </w:rPr>
        <w:t>/202</w:t>
      </w:r>
      <w:r w:rsidR="008E62FD" w:rsidRPr="00BB5DCA">
        <w:rPr>
          <w:rFonts w:ascii="Arial" w:eastAsia="Arial" w:hAnsi="Arial" w:cs="Arial"/>
          <w:sz w:val="22"/>
          <w:szCs w:val="22"/>
        </w:rPr>
        <w:t>4</w:t>
      </w:r>
    </w:p>
    <w:p w14:paraId="270519C4" w14:textId="77777777" w:rsidR="00B9245F" w:rsidRPr="00BB5DCA" w:rsidRDefault="00B9245F" w:rsidP="00A24035">
      <w:pPr>
        <w:tabs>
          <w:tab w:val="left" w:pos="1418"/>
        </w:tabs>
        <w:jc w:val="both"/>
        <w:rPr>
          <w:rFonts w:ascii="Arial" w:eastAsia="Arial" w:hAnsi="Arial" w:cs="Arial"/>
          <w:sz w:val="22"/>
          <w:szCs w:val="22"/>
        </w:rPr>
      </w:pPr>
    </w:p>
    <w:p w14:paraId="09BA4C06" w14:textId="77777777" w:rsidR="00B9245F" w:rsidRPr="00BB5DCA" w:rsidRDefault="00B9245F" w:rsidP="00A24035">
      <w:pPr>
        <w:tabs>
          <w:tab w:val="left" w:pos="1418"/>
        </w:tabs>
        <w:jc w:val="both"/>
        <w:rPr>
          <w:rFonts w:ascii="Arial" w:eastAsia="Arial" w:hAnsi="Arial" w:cs="Arial"/>
          <w:sz w:val="22"/>
          <w:szCs w:val="22"/>
        </w:rPr>
      </w:pPr>
    </w:p>
    <w:p w14:paraId="4B033129" w14:textId="77777777" w:rsidR="00B9245F" w:rsidRPr="00BB5DCA" w:rsidRDefault="00B9245F" w:rsidP="00A24035">
      <w:pPr>
        <w:tabs>
          <w:tab w:val="left" w:pos="1418"/>
        </w:tabs>
        <w:jc w:val="both"/>
        <w:rPr>
          <w:rFonts w:ascii="Arial" w:eastAsia="Arial" w:hAnsi="Arial" w:cs="Arial"/>
          <w:sz w:val="22"/>
          <w:szCs w:val="22"/>
        </w:rPr>
      </w:pPr>
    </w:p>
    <w:p w14:paraId="5481C776" w14:textId="1E758292" w:rsidR="00B9245F" w:rsidRPr="00BB5DCA" w:rsidRDefault="00B9245F" w:rsidP="00A24035">
      <w:pPr>
        <w:tabs>
          <w:tab w:val="left" w:pos="1418"/>
        </w:tabs>
        <w:ind w:right="49"/>
        <w:jc w:val="both"/>
        <w:rPr>
          <w:rFonts w:ascii="Arial" w:hAnsi="Arial" w:cs="Arial"/>
          <w:sz w:val="22"/>
          <w:szCs w:val="22"/>
        </w:rPr>
      </w:pPr>
      <w:r w:rsidRPr="00BB5DCA">
        <w:rPr>
          <w:rFonts w:ascii="Arial" w:hAnsi="Arial" w:cs="Arial"/>
          <w:sz w:val="22"/>
          <w:szCs w:val="22"/>
        </w:rPr>
        <w:t>A empresa _________________________________________, com inscrição no CNPJ sob o n° _____________________, por intermédio do seu representante legal, o(a) Sr(a). ________________________________________, portador do CPF n° ______________________ e RG _______________________</w:t>
      </w:r>
      <w:r w:rsidRPr="00BB5DCA">
        <w:rPr>
          <w:rFonts w:ascii="Arial" w:eastAsia="Verdana" w:hAnsi="Arial" w:cs="Arial"/>
          <w:sz w:val="22"/>
          <w:szCs w:val="22"/>
        </w:rPr>
        <w:t>,</w:t>
      </w:r>
      <w:r w:rsidRPr="00BB5DCA">
        <w:rPr>
          <w:rFonts w:ascii="Arial" w:eastAsia="Verdana" w:hAnsi="Arial" w:cs="Arial"/>
          <w:spacing w:val="10"/>
          <w:sz w:val="22"/>
          <w:szCs w:val="22"/>
        </w:rPr>
        <w:t xml:space="preserve"> </w:t>
      </w:r>
      <w:r w:rsidRPr="00BB5DCA">
        <w:rPr>
          <w:rFonts w:ascii="Arial" w:eastAsia="Verdana" w:hAnsi="Arial" w:cs="Arial"/>
          <w:spacing w:val="-7"/>
          <w:sz w:val="22"/>
          <w:szCs w:val="22"/>
        </w:rPr>
        <w:t>c</w:t>
      </w:r>
      <w:r w:rsidRPr="00BB5DCA">
        <w:rPr>
          <w:rFonts w:ascii="Arial" w:eastAsia="Verdana" w:hAnsi="Arial" w:cs="Arial"/>
          <w:spacing w:val="1"/>
          <w:sz w:val="22"/>
          <w:szCs w:val="22"/>
        </w:rPr>
        <w:t>r</w:t>
      </w:r>
      <w:r w:rsidRPr="00BB5DCA">
        <w:rPr>
          <w:rFonts w:ascii="Arial" w:eastAsia="Verdana" w:hAnsi="Arial" w:cs="Arial"/>
          <w:spacing w:val="-2"/>
          <w:sz w:val="22"/>
          <w:szCs w:val="22"/>
        </w:rPr>
        <w:t>e</w:t>
      </w:r>
      <w:r w:rsidRPr="00BB5DCA">
        <w:rPr>
          <w:rFonts w:ascii="Arial" w:eastAsia="Verdana" w:hAnsi="Arial" w:cs="Arial"/>
          <w:spacing w:val="2"/>
          <w:sz w:val="22"/>
          <w:szCs w:val="22"/>
        </w:rPr>
        <w:t>d</w:t>
      </w:r>
      <w:r w:rsidRPr="00BB5DCA">
        <w:rPr>
          <w:rFonts w:ascii="Arial" w:eastAsia="Verdana" w:hAnsi="Arial" w:cs="Arial"/>
          <w:spacing w:val="-2"/>
          <w:sz w:val="22"/>
          <w:szCs w:val="22"/>
        </w:rPr>
        <w:t>e</w:t>
      </w:r>
      <w:r w:rsidRPr="00BB5DCA">
        <w:rPr>
          <w:rFonts w:ascii="Arial" w:eastAsia="Verdana" w:hAnsi="Arial" w:cs="Arial"/>
          <w:sz w:val="22"/>
          <w:szCs w:val="22"/>
        </w:rPr>
        <w:t>n</w:t>
      </w:r>
      <w:r w:rsidRPr="00BB5DCA">
        <w:rPr>
          <w:rFonts w:ascii="Arial" w:eastAsia="Verdana" w:hAnsi="Arial" w:cs="Arial"/>
          <w:spacing w:val="-2"/>
          <w:sz w:val="22"/>
          <w:szCs w:val="22"/>
        </w:rPr>
        <w:t>c</w:t>
      </w:r>
      <w:r w:rsidRPr="00BB5DCA">
        <w:rPr>
          <w:rFonts w:ascii="Arial" w:eastAsia="Verdana" w:hAnsi="Arial" w:cs="Arial"/>
          <w:spacing w:val="6"/>
          <w:sz w:val="22"/>
          <w:szCs w:val="22"/>
        </w:rPr>
        <w:t>i</w:t>
      </w:r>
      <w:r w:rsidRPr="00BB5DCA">
        <w:rPr>
          <w:rFonts w:ascii="Arial" w:eastAsia="Verdana" w:hAnsi="Arial" w:cs="Arial"/>
          <w:sz w:val="22"/>
          <w:szCs w:val="22"/>
        </w:rPr>
        <w:t>a</w:t>
      </w:r>
      <w:r w:rsidRPr="00BB5DCA">
        <w:rPr>
          <w:rFonts w:ascii="Arial" w:eastAsia="Verdana" w:hAnsi="Arial" w:cs="Arial"/>
          <w:spacing w:val="3"/>
          <w:sz w:val="22"/>
          <w:szCs w:val="22"/>
        </w:rPr>
        <w:t xml:space="preserve"> </w:t>
      </w:r>
      <w:r w:rsidRPr="00BB5DCA">
        <w:rPr>
          <w:rFonts w:ascii="Arial" w:eastAsia="Verdana" w:hAnsi="Arial" w:cs="Arial"/>
          <w:sz w:val="22"/>
          <w:szCs w:val="22"/>
        </w:rPr>
        <w:t>(n</w:t>
      </w:r>
      <w:r w:rsidRPr="00BB5DCA">
        <w:rPr>
          <w:rFonts w:ascii="Arial" w:eastAsia="Verdana" w:hAnsi="Arial" w:cs="Arial"/>
          <w:spacing w:val="5"/>
          <w:sz w:val="22"/>
          <w:szCs w:val="22"/>
        </w:rPr>
        <w:t>o</w:t>
      </w:r>
      <w:r w:rsidRPr="00BB5DCA">
        <w:rPr>
          <w:rFonts w:ascii="Arial" w:eastAsia="Verdana" w:hAnsi="Arial" w:cs="Arial"/>
          <w:spacing w:val="-6"/>
          <w:sz w:val="22"/>
          <w:szCs w:val="22"/>
        </w:rPr>
        <w:t>m</w:t>
      </w:r>
      <w:r w:rsidRPr="00BB5DCA">
        <w:rPr>
          <w:rFonts w:ascii="Arial" w:eastAsia="Verdana" w:hAnsi="Arial" w:cs="Arial"/>
          <w:sz w:val="22"/>
          <w:szCs w:val="22"/>
        </w:rPr>
        <w:t>e</w:t>
      </w:r>
      <w:r w:rsidRPr="00BB5DCA">
        <w:rPr>
          <w:rFonts w:ascii="Arial" w:eastAsia="Verdana" w:hAnsi="Arial" w:cs="Arial"/>
          <w:spacing w:val="7"/>
          <w:sz w:val="22"/>
          <w:szCs w:val="22"/>
        </w:rPr>
        <w:t xml:space="preserve"> </w:t>
      </w:r>
      <w:r w:rsidRPr="00BB5DCA">
        <w:rPr>
          <w:rFonts w:ascii="Arial" w:eastAsia="Verdana" w:hAnsi="Arial" w:cs="Arial"/>
          <w:spacing w:val="2"/>
          <w:sz w:val="22"/>
          <w:szCs w:val="22"/>
        </w:rPr>
        <w:t>d</w:t>
      </w:r>
      <w:r w:rsidRPr="00BB5DCA">
        <w:rPr>
          <w:rFonts w:ascii="Arial" w:eastAsia="Verdana" w:hAnsi="Arial" w:cs="Arial"/>
          <w:sz w:val="22"/>
          <w:szCs w:val="22"/>
        </w:rPr>
        <w:t>a</w:t>
      </w:r>
      <w:r w:rsidRPr="00BB5DCA">
        <w:rPr>
          <w:rFonts w:ascii="Arial" w:eastAsia="Verdana" w:hAnsi="Arial" w:cs="Arial"/>
          <w:spacing w:val="10"/>
          <w:sz w:val="22"/>
          <w:szCs w:val="22"/>
        </w:rPr>
        <w:t xml:space="preserve"> </w:t>
      </w:r>
      <w:r w:rsidRPr="00BB5DCA">
        <w:rPr>
          <w:rFonts w:ascii="Arial" w:eastAsia="Verdana" w:hAnsi="Arial" w:cs="Arial"/>
          <w:spacing w:val="7"/>
          <w:sz w:val="22"/>
          <w:szCs w:val="22"/>
        </w:rPr>
        <w:t>p</w:t>
      </w:r>
      <w:r w:rsidRPr="00BB5DCA">
        <w:rPr>
          <w:rFonts w:ascii="Arial" w:eastAsia="Verdana" w:hAnsi="Arial" w:cs="Arial"/>
          <w:spacing w:val="-2"/>
          <w:sz w:val="22"/>
          <w:szCs w:val="22"/>
        </w:rPr>
        <w:t>ess</w:t>
      </w:r>
      <w:r w:rsidRPr="00BB5DCA">
        <w:rPr>
          <w:rFonts w:ascii="Arial" w:eastAsia="Verdana" w:hAnsi="Arial" w:cs="Arial"/>
          <w:spacing w:val="5"/>
          <w:sz w:val="22"/>
          <w:szCs w:val="22"/>
        </w:rPr>
        <w:t>o</w:t>
      </w:r>
      <w:r w:rsidRPr="00BB5DCA">
        <w:rPr>
          <w:rFonts w:ascii="Arial" w:eastAsia="Verdana" w:hAnsi="Arial" w:cs="Arial"/>
          <w:spacing w:val="-3"/>
          <w:sz w:val="22"/>
          <w:szCs w:val="22"/>
        </w:rPr>
        <w:t>a</w:t>
      </w:r>
      <w:r w:rsidRPr="00BB5DCA">
        <w:rPr>
          <w:rFonts w:ascii="Arial" w:eastAsia="Verdana" w:hAnsi="Arial" w:cs="Arial"/>
          <w:spacing w:val="-4"/>
          <w:sz w:val="22"/>
          <w:szCs w:val="22"/>
        </w:rPr>
        <w:t>)</w:t>
      </w:r>
      <w:r w:rsidRPr="00BB5DCA">
        <w:rPr>
          <w:rFonts w:ascii="Arial" w:eastAsia="Verdana" w:hAnsi="Arial" w:cs="Arial"/>
          <w:sz w:val="22"/>
          <w:szCs w:val="22"/>
        </w:rPr>
        <w:t>,</w:t>
      </w:r>
      <w:r w:rsidRPr="00BB5DCA">
        <w:rPr>
          <w:rFonts w:ascii="Arial" w:eastAsia="Verdana" w:hAnsi="Arial" w:cs="Arial"/>
          <w:spacing w:val="11"/>
          <w:sz w:val="22"/>
          <w:szCs w:val="22"/>
        </w:rPr>
        <w:t xml:space="preserve"> </w:t>
      </w:r>
      <w:r w:rsidRPr="00BB5DCA">
        <w:rPr>
          <w:rFonts w:ascii="Arial" w:hAnsi="Arial" w:cs="Arial"/>
          <w:sz w:val="22"/>
          <w:szCs w:val="22"/>
        </w:rPr>
        <w:t>portador do CPF n° ______________________ e RG _______________________</w:t>
      </w:r>
      <w:r w:rsidRPr="00BB5DCA">
        <w:rPr>
          <w:rFonts w:ascii="Arial" w:eastAsia="Verdana" w:hAnsi="Arial" w:cs="Arial"/>
          <w:sz w:val="22"/>
          <w:szCs w:val="22"/>
        </w:rPr>
        <w:t>, o</w:t>
      </w:r>
      <w:r w:rsidRPr="00BB5DCA">
        <w:rPr>
          <w:rFonts w:ascii="Arial" w:eastAsia="Verdana" w:hAnsi="Arial" w:cs="Arial"/>
          <w:spacing w:val="5"/>
          <w:sz w:val="22"/>
          <w:szCs w:val="22"/>
        </w:rPr>
        <w:t>u</w:t>
      </w:r>
      <w:r w:rsidRPr="00BB5DCA">
        <w:rPr>
          <w:rFonts w:ascii="Arial" w:eastAsia="Verdana" w:hAnsi="Arial" w:cs="Arial"/>
          <w:spacing w:val="-7"/>
          <w:sz w:val="22"/>
          <w:szCs w:val="22"/>
        </w:rPr>
        <w:t>t</w:t>
      </w:r>
      <w:r w:rsidRPr="00BB5DCA">
        <w:rPr>
          <w:rFonts w:ascii="Arial" w:eastAsia="Verdana" w:hAnsi="Arial" w:cs="Arial"/>
          <w:sz w:val="22"/>
          <w:szCs w:val="22"/>
        </w:rPr>
        <w:t>o</w:t>
      </w:r>
      <w:r w:rsidRPr="00BB5DCA">
        <w:rPr>
          <w:rFonts w:ascii="Arial" w:eastAsia="Verdana" w:hAnsi="Arial" w:cs="Arial"/>
          <w:spacing w:val="1"/>
          <w:sz w:val="22"/>
          <w:szCs w:val="22"/>
        </w:rPr>
        <w:t>r</w:t>
      </w:r>
      <w:r w:rsidRPr="00BB5DCA">
        <w:rPr>
          <w:rFonts w:ascii="Arial" w:eastAsia="Verdana" w:hAnsi="Arial" w:cs="Arial"/>
          <w:spacing w:val="2"/>
          <w:sz w:val="22"/>
          <w:szCs w:val="22"/>
        </w:rPr>
        <w:t>g</w:t>
      </w:r>
      <w:r w:rsidRPr="00BB5DCA">
        <w:rPr>
          <w:rFonts w:ascii="Arial" w:eastAsia="Verdana" w:hAnsi="Arial" w:cs="Arial"/>
          <w:spacing w:val="-8"/>
          <w:sz w:val="22"/>
          <w:szCs w:val="22"/>
        </w:rPr>
        <w:t>a</w:t>
      </w:r>
      <w:r w:rsidRPr="00BB5DCA">
        <w:rPr>
          <w:rFonts w:ascii="Arial" w:eastAsia="Verdana" w:hAnsi="Arial" w:cs="Arial"/>
          <w:sz w:val="22"/>
          <w:szCs w:val="22"/>
        </w:rPr>
        <w:t>n</w:t>
      </w:r>
      <w:r w:rsidRPr="00BB5DCA">
        <w:rPr>
          <w:rFonts w:ascii="Arial" w:eastAsia="Verdana" w:hAnsi="Arial" w:cs="Arial"/>
          <w:spacing w:val="2"/>
          <w:sz w:val="22"/>
          <w:szCs w:val="22"/>
        </w:rPr>
        <w:t>d</w:t>
      </w:r>
      <w:r w:rsidRPr="00BB5DCA">
        <w:rPr>
          <w:rFonts w:ascii="Arial" w:eastAsia="Verdana" w:hAnsi="Arial" w:cs="Arial"/>
          <w:spacing w:val="1"/>
          <w:sz w:val="22"/>
          <w:szCs w:val="22"/>
        </w:rPr>
        <w:t>o</w:t>
      </w:r>
      <w:r w:rsidRPr="00BB5DCA">
        <w:rPr>
          <w:rFonts w:ascii="Arial" w:eastAsia="Verdana" w:hAnsi="Arial" w:cs="Arial"/>
          <w:spacing w:val="-4"/>
          <w:sz w:val="22"/>
          <w:szCs w:val="22"/>
        </w:rPr>
        <w:t>-</w:t>
      </w:r>
      <w:r w:rsidRPr="00BB5DCA">
        <w:rPr>
          <w:rFonts w:ascii="Arial" w:eastAsia="Verdana" w:hAnsi="Arial" w:cs="Arial"/>
          <w:spacing w:val="6"/>
          <w:sz w:val="22"/>
          <w:szCs w:val="22"/>
        </w:rPr>
        <w:t>l</w:t>
      </w:r>
      <w:r w:rsidRPr="00BB5DCA">
        <w:rPr>
          <w:rFonts w:ascii="Arial" w:eastAsia="Verdana" w:hAnsi="Arial" w:cs="Arial"/>
          <w:sz w:val="22"/>
          <w:szCs w:val="22"/>
        </w:rPr>
        <w:t xml:space="preserve">he </w:t>
      </w:r>
      <w:r w:rsidRPr="00BB5DCA">
        <w:rPr>
          <w:rFonts w:ascii="Arial" w:eastAsia="Verdana" w:hAnsi="Arial" w:cs="Arial"/>
          <w:spacing w:val="-2"/>
          <w:sz w:val="22"/>
          <w:szCs w:val="22"/>
        </w:rPr>
        <w:t>p</w:t>
      </w:r>
      <w:r w:rsidRPr="00BB5DCA">
        <w:rPr>
          <w:rFonts w:ascii="Arial" w:eastAsia="Verdana" w:hAnsi="Arial" w:cs="Arial"/>
          <w:spacing w:val="6"/>
          <w:sz w:val="22"/>
          <w:szCs w:val="22"/>
        </w:rPr>
        <w:t>l</w:t>
      </w:r>
      <w:r w:rsidRPr="00BB5DCA">
        <w:rPr>
          <w:rFonts w:ascii="Arial" w:eastAsia="Verdana" w:hAnsi="Arial" w:cs="Arial"/>
          <w:spacing w:val="-7"/>
          <w:sz w:val="22"/>
          <w:szCs w:val="22"/>
        </w:rPr>
        <w:t>e</w:t>
      </w:r>
      <w:r w:rsidRPr="00BB5DCA">
        <w:rPr>
          <w:rFonts w:ascii="Arial" w:eastAsia="Verdana" w:hAnsi="Arial" w:cs="Arial"/>
          <w:sz w:val="22"/>
          <w:szCs w:val="22"/>
        </w:rPr>
        <w:t>nos</w:t>
      </w:r>
      <w:r w:rsidRPr="00BB5DCA">
        <w:rPr>
          <w:rFonts w:ascii="Arial" w:eastAsia="Verdana" w:hAnsi="Arial" w:cs="Arial"/>
          <w:spacing w:val="13"/>
          <w:sz w:val="22"/>
          <w:szCs w:val="22"/>
        </w:rPr>
        <w:t xml:space="preserve"> </w:t>
      </w:r>
      <w:r w:rsidRPr="00BB5DCA">
        <w:rPr>
          <w:rFonts w:ascii="Arial" w:eastAsia="Verdana" w:hAnsi="Arial" w:cs="Arial"/>
          <w:spacing w:val="-2"/>
          <w:sz w:val="22"/>
          <w:szCs w:val="22"/>
        </w:rPr>
        <w:t>p</w:t>
      </w:r>
      <w:r w:rsidRPr="00BB5DCA">
        <w:rPr>
          <w:rFonts w:ascii="Arial" w:eastAsia="Verdana" w:hAnsi="Arial" w:cs="Arial"/>
          <w:sz w:val="22"/>
          <w:szCs w:val="22"/>
        </w:rPr>
        <w:t>o</w:t>
      </w:r>
      <w:r w:rsidRPr="00BB5DCA">
        <w:rPr>
          <w:rFonts w:ascii="Arial" w:eastAsia="Verdana" w:hAnsi="Arial" w:cs="Arial"/>
          <w:spacing w:val="-2"/>
          <w:sz w:val="22"/>
          <w:szCs w:val="22"/>
        </w:rPr>
        <w:t>de</w:t>
      </w:r>
      <w:r w:rsidRPr="00BB5DCA">
        <w:rPr>
          <w:rFonts w:ascii="Arial" w:eastAsia="Verdana" w:hAnsi="Arial" w:cs="Arial"/>
          <w:spacing w:val="1"/>
          <w:sz w:val="22"/>
          <w:szCs w:val="22"/>
        </w:rPr>
        <w:t>r</w:t>
      </w:r>
      <w:r w:rsidRPr="00BB5DCA">
        <w:rPr>
          <w:rFonts w:ascii="Arial" w:eastAsia="Verdana" w:hAnsi="Arial" w:cs="Arial"/>
          <w:spacing w:val="-7"/>
          <w:sz w:val="22"/>
          <w:szCs w:val="22"/>
        </w:rPr>
        <w:t>e</w:t>
      </w:r>
      <w:r w:rsidRPr="00BB5DCA">
        <w:rPr>
          <w:rFonts w:ascii="Arial" w:eastAsia="Verdana" w:hAnsi="Arial" w:cs="Arial"/>
          <w:sz w:val="22"/>
          <w:szCs w:val="22"/>
        </w:rPr>
        <w:t>s</w:t>
      </w:r>
      <w:r w:rsidRPr="00BB5DCA">
        <w:rPr>
          <w:rFonts w:ascii="Arial" w:eastAsia="Verdana" w:hAnsi="Arial" w:cs="Arial"/>
          <w:spacing w:val="12"/>
          <w:sz w:val="22"/>
          <w:szCs w:val="22"/>
        </w:rPr>
        <w:t xml:space="preserve"> </w:t>
      </w:r>
      <w:r w:rsidRPr="00BB5DCA">
        <w:rPr>
          <w:rFonts w:ascii="Arial" w:eastAsia="Verdana" w:hAnsi="Arial" w:cs="Arial"/>
          <w:spacing w:val="2"/>
          <w:sz w:val="22"/>
          <w:szCs w:val="22"/>
        </w:rPr>
        <w:t>p</w:t>
      </w:r>
      <w:r w:rsidRPr="00BB5DCA">
        <w:rPr>
          <w:rFonts w:ascii="Arial" w:eastAsia="Verdana" w:hAnsi="Arial" w:cs="Arial"/>
          <w:spacing w:val="-3"/>
          <w:sz w:val="22"/>
          <w:szCs w:val="22"/>
        </w:rPr>
        <w:t>a</w:t>
      </w:r>
      <w:r w:rsidRPr="00BB5DCA">
        <w:rPr>
          <w:rFonts w:ascii="Arial" w:eastAsia="Verdana" w:hAnsi="Arial" w:cs="Arial"/>
          <w:spacing w:val="5"/>
          <w:sz w:val="22"/>
          <w:szCs w:val="22"/>
        </w:rPr>
        <w:t>r</w:t>
      </w:r>
      <w:r w:rsidRPr="00BB5DCA">
        <w:rPr>
          <w:rFonts w:ascii="Arial" w:eastAsia="Verdana" w:hAnsi="Arial" w:cs="Arial"/>
          <w:sz w:val="22"/>
          <w:szCs w:val="22"/>
        </w:rPr>
        <w:t>a</w:t>
      </w:r>
      <w:r w:rsidRPr="00BB5DCA">
        <w:rPr>
          <w:rFonts w:ascii="Arial" w:eastAsia="Verdana" w:hAnsi="Arial" w:cs="Arial"/>
          <w:spacing w:val="10"/>
          <w:sz w:val="22"/>
          <w:szCs w:val="22"/>
        </w:rPr>
        <w:t xml:space="preserve"> </w:t>
      </w:r>
      <w:r w:rsidRPr="00BB5DCA">
        <w:rPr>
          <w:rFonts w:ascii="Arial" w:eastAsia="Verdana" w:hAnsi="Arial" w:cs="Arial"/>
          <w:spacing w:val="1"/>
          <w:sz w:val="22"/>
          <w:szCs w:val="22"/>
        </w:rPr>
        <w:t>r</w:t>
      </w:r>
      <w:r w:rsidRPr="00BB5DCA">
        <w:rPr>
          <w:rFonts w:ascii="Arial" w:eastAsia="Verdana" w:hAnsi="Arial" w:cs="Arial"/>
          <w:spacing w:val="-2"/>
          <w:sz w:val="22"/>
          <w:szCs w:val="22"/>
        </w:rPr>
        <w:t>ep</w:t>
      </w:r>
      <w:r w:rsidRPr="00BB5DCA">
        <w:rPr>
          <w:rFonts w:ascii="Arial" w:eastAsia="Verdana" w:hAnsi="Arial" w:cs="Arial"/>
          <w:spacing w:val="5"/>
          <w:sz w:val="22"/>
          <w:szCs w:val="22"/>
        </w:rPr>
        <w:t>r</w:t>
      </w:r>
      <w:r w:rsidRPr="00BB5DCA">
        <w:rPr>
          <w:rFonts w:ascii="Arial" w:eastAsia="Verdana" w:hAnsi="Arial" w:cs="Arial"/>
          <w:spacing w:val="-7"/>
          <w:sz w:val="22"/>
          <w:szCs w:val="22"/>
        </w:rPr>
        <w:t>e</w:t>
      </w:r>
      <w:r w:rsidRPr="00BB5DCA">
        <w:rPr>
          <w:rFonts w:ascii="Arial" w:eastAsia="Verdana" w:hAnsi="Arial" w:cs="Arial"/>
          <w:spacing w:val="2"/>
          <w:sz w:val="22"/>
          <w:szCs w:val="22"/>
        </w:rPr>
        <w:t>s</w:t>
      </w:r>
      <w:r w:rsidRPr="00BB5DCA">
        <w:rPr>
          <w:rFonts w:ascii="Arial" w:eastAsia="Verdana" w:hAnsi="Arial" w:cs="Arial"/>
          <w:spacing w:val="-2"/>
          <w:sz w:val="22"/>
          <w:szCs w:val="22"/>
        </w:rPr>
        <w:t>e</w:t>
      </w:r>
      <w:r w:rsidRPr="00BB5DCA">
        <w:rPr>
          <w:rFonts w:ascii="Arial" w:eastAsia="Verdana" w:hAnsi="Arial" w:cs="Arial"/>
          <w:sz w:val="22"/>
          <w:szCs w:val="22"/>
        </w:rPr>
        <w:t>n</w:t>
      </w:r>
      <w:r w:rsidRPr="00BB5DCA">
        <w:rPr>
          <w:rFonts w:ascii="Arial" w:eastAsia="Verdana" w:hAnsi="Arial" w:cs="Arial"/>
          <w:spacing w:val="2"/>
          <w:sz w:val="22"/>
          <w:szCs w:val="22"/>
        </w:rPr>
        <w:t>t</w:t>
      </w:r>
      <w:r w:rsidRPr="00BB5DCA">
        <w:rPr>
          <w:rFonts w:ascii="Arial" w:eastAsia="Verdana" w:hAnsi="Arial" w:cs="Arial"/>
          <w:spacing w:val="1"/>
          <w:sz w:val="22"/>
          <w:szCs w:val="22"/>
        </w:rPr>
        <w:t>á</w:t>
      </w:r>
      <w:r w:rsidRPr="00BB5DCA">
        <w:rPr>
          <w:rFonts w:ascii="Arial" w:eastAsia="Verdana" w:hAnsi="Arial" w:cs="Arial"/>
          <w:spacing w:val="-9"/>
          <w:sz w:val="22"/>
          <w:szCs w:val="22"/>
        </w:rPr>
        <w:t>-</w:t>
      </w:r>
      <w:r w:rsidRPr="00BB5DCA">
        <w:rPr>
          <w:rFonts w:ascii="Arial" w:eastAsia="Verdana" w:hAnsi="Arial" w:cs="Arial"/>
          <w:spacing w:val="10"/>
          <w:sz w:val="22"/>
          <w:szCs w:val="22"/>
        </w:rPr>
        <w:t>l</w:t>
      </w:r>
      <w:r w:rsidRPr="00BB5DCA">
        <w:rPr>
          <w:rFonts w:ascii="Arial" w:eastAsia="Verdana" w:hAnsi="Arial" w:cs="Arial"/>
          <w:sz w:val="22"/>
          <w:szCs w:val="22"/>
        </w:rPr>
        <w:t>a</w:t>
      </w:r>
      <w:r w:rsidRPr="00BB5DCA">
        <w:rPr>
          <w:rFonts w:ascii="Arial" w:eastAsia="Verdana" w:hAnsi="Arial" w:cs="Arial"/>
          <w:spacing w:val="2"/>
          <w:sz w:val="22"/>
          <w:szCs w:val="22"/>
        </w:rPr>
        <w:t xml:space="preserve"> </w:t>
      </w:r>
      <w:r w:rsidRPr="00BB5DCA">
        <w:rPr>
          <w:rFonts w:ascii="Arial" w:eastAsia="Verdana" w:hAnsi="Arial" w:cs="Arial"/>
          <w:sz w:val="22"/>
          <w:szCs w:val="22"/>
        </w:rPr>
        <w:t>na</w:t>
      </w:r>
      <w:r w:rsidRPr="00BB5DCA">
        <w:rPr>
          <w:rFonts w:ascii="Arial" w:eastAsia="Verdana" w:hAnsi="Arial" w:cs="Arial"/>
          <w:spacing w:val="16"/>
          <w:sz w:val="22"/>
          <w:szCs w:val="22"/>
        </w:rPr>
        <w:t xml:space="preserve"> </w:t>
      </w:r>
      <w:r w:rsidRPr="00BB5DCA">
        <w:rPr>
          <w:rFonts w:ascii="Arial" w:eastAsia="Verdana" w:hAnsi="Arial" w:cs="Arial"/>
          <w:sz w:val="22"/>
          <w:szCs w:val="22"/>
        </w:rPr>
        <w:t>S</w:t>
      </w:r>
      <w:r w:rsidRPr="00BB5DCA">
        <w:rPr>
          <w:rFonts w:ascii="Arial" w:eastAsia="Verdana" w:hAnsi="Arial" w:cs="Arial"/>
          <w:spacing w:val="-2"/>
          <w:sz w:val="22"/>
          <w:szCs w:val="22"/>
        </w:rPr>
        <w:t>es</w:t>
      </w:r>
      <w:r w:rsidRPr="00BB5DCA">
        <w:rPr>
          <w:rFonts w:ascii="Arial" w:eastAsia="Verdana" w:hAnsi="Arial" w:cs="Arial"/>
          <w:spacing w:val="2"/>
          <w:sz w:val="22"/>
          <w:szCs w:val="22"/>
        </w:rPr>
        <w:t>s</w:t>
      </w:r>
      <w:r w:rsidRPr="00BB5DCA">
        <w:rPr>
          <w:rFonts w:ascii="Arial" w:eastAsia="Verdana" w:hAnsi="Arial" w:cs="Arial"/>
          <w:spacing w:val="-3"/>
          <w:sz w:val="22"/>
          <w:szCs w:val="22"/>
        </w:rPr>
        <w:t>ã</w:t>
      </w:r>
      <w:r w:rsidRPr="00BB5DCA">
        <w:rPr>
          <w:rFonts w:ascii="Arial" w:eastAsia="Verdana" w:hAnsi="Arial" w:cs="Arial"/>
          <w:sz w:val="22"/>
          <w:szCs w:val="22"/>
        </w:rPr>
        <w:t>o</w:t>
      </w:r>
      <w:r w:rsidRPr="00BB5DCA">
        <w:rPr>
          <w:rFonts w:ascii="Arial" w:eastAsia="Verdana" w:hAnsi="Arial" w:cs="Arial"/>
          <w:spacing w:val="16"/>
          <w:sz w:val="22"/>
          <w:szCs w:val="22"/>
        </w:rPr>
        <w:t xml:space="preserve"> </w:t>
      </w:r>
      <w:r w:rsidRPr="00BB5DCA">
        <w:rPr>
          <w:rFonts w:ascii="Arial" w:eastAsia="Verdana" w:hAnsi="Arial" w:cs="Arial"/>
          <w:spacing w:val="-4"/>
          <w:sz w:val="22"/>
          <w:szCs w:val="22"/>
        </w:rPr>
        <w:t>P</w:t>
      </w:r>
      <w:r w:rsidRPr="00BB5DCA">
        <w:rPr>
          <w:rFonts w:ascii="Arial" w:eastAsia="Verdana" w:hAnsi="Arial" w:cs="Arial"/>
          <w:spacing w:val="5"/>
          <w:sz w:val="22"/>
          <w:szCs w:val="22"/>
        </w:rPr>
        <w:t>ú</w:t>
      </w:r>
      <w:r w:rsidRPr="00BB5DCA">
        <w:rPr>
          <w:rFonts w:ascii="Arial" w:eastAsia="Verdana" w:hAnsi="Arial" w:cs="Arial"/>
          <w:spacing w:val="-7"/>
          <w:sz w:val="22"/>
          <w:szCs w:val="22"/>
        </w:rPr>
        <w:t>b</w:t>
      </w:r>
      <w:r w:rsidRPr="00BB5DCA">
        <w:rPr>
          <w:rFonts w:ascii="Arial" w:eastAsia="Verdana" w:hAnsi="Arial" w:cs="Arial"/>
          <w:spacing w:val="1"/>
          <w:sz w:val="22"/>
          <w:szCs w:val="22"/>
        </w:rPr>
        <w:t>l</w:t>
      </w:r>
      <w:r w:rsidRPr="00BB5DCA">
        <w:rPr>
          <w:rFonts w:ascii="Arial" w:eastAsia="Verdana" w:hAnsi="Arial" w:cs="Arial"/>
          <w:spacing w:val="10"/>
          <w:sz w:val="22"/>
          <w:szCs w:val="22"/>
        </w:rPr>
        <w:t>i</w:t>
      </w:r>
      <w:r w:rsidRPr="00BB5DCA">
        <w:rPr>
          <w:rFonts w:ascii="Arial" w:eastAsia="Verdana" w:hAnsi="Arial" w:cs="Arial"/>
          <w:spacing w:val="-7"/>
          <w:sz w:val="22"/>
          <w:szCs w:val="22"/>
        </w:rPr>
        <w:t>c</w:t>
      </w:r>
      <w:r w:rsidRPr="00BB5DCA">
        <w:rPr>
          <w:rFonts w:ascii="Arial" w:eastAsia="Verdana" w:hAnsi="Arial" w:cs="Arial"/>
          <w:sz w:val="22"/>
          <w:szCs w:val="22"/>
        </w:rPr>
        <w:t>a</w:t>
      </w:r>
      <w:r w:rsidRPr="00BB5DCA">
        <w:rPr>
          <w:rFonts w:ascii="Arial" w:eastAsia="Verdana" w:hAnsi="Arial" w:cs="Arial"/>
          <w:spacing w:val="13"/>
          <w:sz w:val="22"/>
          <w:szCs w:val="22"/>
        </w:rPr>
        <w:t xml:space="preserve"> </w:t>
      </w:r>
      <w:r w:rsidRPr="00BB5DCA">
        <w:rPr>
          <w:rFonts w:ascii="Arial" w:eastAsia="Verdana" w:hAnsi="Arial" w:cs="Arial"/>
          <w:spacing w:val="-2"/>
          <w:sz w:val="22"/>
          <w:szCs w:val="22"/>
        </w:rPr>
        <w:t>d</w:t>
      </w:r>
      <w:r w:rsidRPr="00BB5DCA">
        <w:rPr>
          <w:rFonts w:ascii="Arial" w:eastAsia="Verdana" w:hAnsi="Arial" w:cs="Arial"/>
          <w:sz w:val="22"/>
          <w:szCs w:val="22"/>
        </w:rPr>
        <w:t>o</w:t>
      </w:r>
      <w:r w:rsidRPr="00BB5DCA">
        <w:rPr>
          <w:rFonts w:ascii="Arial" w:eastAsia="Verdana" w:hAnsi="Arial" w:cs="Arial"/>
          <w:spacing w:val="15"/>
          <w:sz w:val="22"/>
          <w:szCs w:val="22"/>
        </w:rPr>
        <w:t xml:space="preserve"> </w:t>
      </w:r>
      <w:r w:rsidRPr="00BB5DCA">
        <w:rPr>
          <w:rFonts w:ascii="Arial" w:eastAsia="Verdana" w:hAnsi="Arial" w:cs="Arial"/>
          <w:spacing w:val="1"/>
          <w:sz w:val="22"/>
          <w:szCs w:val="22"/>
        </w:rPr>
        <w:t>P</w:t>
      </w:r>
      <w:r w:rsidRPr="00BB5DCA">
        <w:rPr>
          <w:rFonts w:ascii="Arial" w:eastAsia="Verdana" w:hAnsi="Arial" w:cs="Arial"/>
          <w:spacing w:val="-2"/>
          <w:sz w:val="22"/>
          <w:szCs w:val="22"/>
        </w:rPr>
        <w:t>R</w:t>
      </w:r>
      <w:r w:rsidRPr="00BB5DCA">
        <w:rPr>
          <w:rFonts w:ascii="Arial" w:eastAsia="Verdana" w:hAnsi="Arial" w:cs="Arial"/>
          <w:spacing w:val="5"/>
          <w:sz w:val="22"/>
          <w:szCs w:val="22"/>
        </w:rPr>
        <w:t>E</w:t>
      </w:r>
      <w:r w:rsidRPr="00BB5DCA">
        <w:rPr>
          <w:rFonts w:ascii="Arial" w:eastAsia="Verdana" w:hAnsi="Arial" w:cs="Arial"/>
          <w:spacing w:val="-2"/>
          <w:sz w:val="22"/>
          <w:szCs w:val="22"/>
        </w:rPr>
        <w:t>G</w:t>
      </w:r>
      <w:r w:rsidRPr="00BB5DCA">
        <w:rPr>
          <w:rFonts w:ascii="Arial" w:eastAsia="Verdana" w:hAnsi="Arial" w:cs="Arial"/>
          <w:spacing w:val="-5"/>
          <w:sz w:val="22"/>
          <w:szCs w:val="22"/>
        </w:rPr>
        <w:t>Ã</w:t>
      </w:r>
      <w:r w:rsidRPr="00BB5DCA">
        <w:rPr>
          <w:rFonts w:ascii="Arial" w:eastAsia="Verdana" w:hAnsi="Arial" w:cs="Arial"/>
          <w:sz w:val="22"/>
          <w:szCs w:val="22"/>
        </w:rPr>
        <w:t>O PRESENCIAL Nº</w:t>
      </w:r>
      <w:r w:rsidRPr="00BB5DCA">
        <w:rPr>
          <w:rFonts w:ascii="Arial" w:eastAsia="Verdana" w:hAnsi="Arial" w:cs="Arial"/>
          <w:spacing w:val="-4"/>
          <w:sz w:val="22"/>
          <w:szCs w:val="22"/>
        </w:rPr>
        <w:t xml:space="preserve"> </w:t>
      </w:r>
      <w:r w:rsidR="00EF0E05" w:rsidRPr="00BB5DCA">
        <w:rPr>
          <w:rFonts w:ascii="Arial" w:eastAsia="Verdana" w:hAnsi="Arial" w:cs="Arial"/>
          <w:spacing w:val="-4"/>
          <w:sz w:val="22"/>
          <w:szCs w:val="22"/>
        </w:rPr>
        <w:t>00</w:t>
      </w:r>
      <w:r w:rsidR="003F00D3">
        <w:rPr>
          <w:rFonts w:ascii="Arial" w:eastAsia="Verdana" w:hAnsi="Arial" w:cs="Arial"/>
          <w:spacing w:val="-4"/>
          <w:sz w:val="22"/>
          <w:szCs w:val="22"/>
        </w:rPr>
        <w:t>9</w:t>
      </w:r>
      <w:r w:rsidR="002E164F" w:rsidRPr="00BB5DCA">
        <w:rPr>
          <w:rFonts w:ascii="Arial" w:eastAsia="Verdana" w:hAnsi="Arial" w:cs="Arial"/>
          <w:spacing w:val="-4"/>
          <w:sz w:val="22"/>
          <w:szCs w:val="22"/>
        </w:rPr>
        <w:t>/2024</w:t>
      </w:r>
      <w:r w:rsidRPr="00BB5DCA">
        <w:rPr>
          <w:rFonts w:ascii="Arial" w:eastAsia="Verdana" w:hAnsi="Arial" w:cs="Arial"/>
          <w:sz w:val="22"/>
          <w:szCs w:val="22"/>
        </w:rPr>
        <w:t>,</w:t>
      </w:r>
      <w:r w:rsidRPr="00BB5DCA">
        <w:rPr>
          <w:rFonts w:ascii="Arial" w:eastAsia="Verdana" w:hAnsi="Arial" w:cs="Arial"/>
          <w:spacing w:val="-11"/>
          <w:sz w:val="22"/>
          <w:szCs w:val="22"/>
        </w:rPr>
        <w:t xml:space="preserve"> </w:t>
      </w:r>
      <w:r w:rsidRPr="00BB5DCA">
        <w:rPr>
          <w:rFonts w:ascii="Arial" w:eastAsia="Verdana" w:hAnsi="Arial" w:cs="Arial"/>
          <w:spacing w:val="-7"/>
          <w:sz w:val="22"/>
          <w:szCs w:val="22"/>
        </w:rPr>
        <w:t>e</w:t>
      </w:r>
      <w:r w:rsidRPr="00BB5DCA">
        <w:rPr>
          <w:rFonts w:ascii="Arial" w:eastAsia="Verdana" w:hAnsi="Arial" w:cs="Arial"/>
          <w:sz w:val="22"/>
          <w:szCs w:val="22"/>
        </w:rPr>
        <w:t>m</w:t>
      </w:r>
      <w:r w:rsidRPr="00BB5DCA">
        <w:rPr>
          <w:rFonts w:ascii="Arial" w:eastAsia="Verdana" w:hAnsi="Arial" w:cs="Arial"/>
          <w:spacing w:val="-4"/>
          <w:sz w:val="22"/>
          <w:szCs w:val="22"/>
        </w:rPr>
        <w:t xml:space="preserve"> </w:t>
      </w:r>
      <w:r w:rsidRPr="00BB5DCA">
        <w:rPr>
          <w:rFonts w:ascii="Arial" w:eastAsia="Verdana" w:hAnsi="Arial" w:cs="Arial"/>
          <w:spacing w:val="2"/>
          <w:sz w:val="22"/>
          <w:szCs w:val="22"/>
        </w:rPr>
        <w:t>e</w:t>
      </w:r>
      <w:r w:rsidRPr="00BB5DCA">
        <w:rPr>
          <w:rFonts w:ascii="Arial" w:eastAsia="Verdana" w:hAnsi="Arial" w:cs="Arial"/>
          <w:spacing w:val="-7"/>
          <w:sz w:val="22"/>
          <w:szCs w:val="22"/>
        </w:rPr>
        <w:t>s</w:t>
      </w:r>
      <w:r w:rsidRPr="00BB5DCA">
        <w:rPr>
          <w:rFonts w:ascii="Arial" w:eastAsia="Verdana" w:hAnsi="Arial" w:cs="Arial"/>
          <w:spacing w:val="2"/>
          <w:sz w:val="22"/>
          <w:szCs w:val="22"/>
        </w:rPr>
        <w:t>p</w:t>
      </w:r>
      <w:r w:rsidRPr="00BB5DCA">
        <w:rPr>
          <w:rFonts w:ascii="Arial" w:eastAsia="Verdana" w:hAnsi="Arial" w:cs="Arial"/>
          <w:spacing w:val="-2"/>
          <w:sz w:val="22"/>
          <w:szCs w:val="22"/>
        </w:rPr>
        <w:t>ec</w:t>
      </w:r>
      <w:r w:rsidRPr="00BB5DCA">
        <w:rPr>
          <w:rFonts w:ascii="Arial" w:eastAsia="Verdana" w:hAnsi="Arial" w:cs="Arial"/>
          <w:spacing w:val="6"/>
          <w:sz w:val="22"/>
          <w:szCs w:val="22"/>
        </w:rPr>
        <w:t>i</w:t>
      </w:r>
      <w:r w:rsidRPr="00BB5DCA">
        <w:rPr>
          <w:rFonts w:ascii="Arial" w:eastAsia="Verdana" w:hAnsi="Arial" w:cs="Arial"/>
          <w:spacing w:val="-3"/>
          <w:sz w:val="22"/>
          <w:szCs w:val="22"/>
        </w:rPr>
        <w:t>a</w:t>
      </w:r>
      <w:r w:rsidRPr="00BB5DCA">
        <w:rPr>
          <w:rFonts w:ascii="Arial" w:eastAsia="Verdana" w:hAnsi="Arial" w:cs="Arial"/>
          <w:sz w:val="22"/>
          <w:szCs w:val="22"/>
        </w:rPr>
        <w:t>l</w:t>
      </w:r>
      <w:r w:rsidRPr="00BB5DCA">
        <w:rPr>
          <w:rFonts w:ascii="Arial" w:eastAsia="Verdana" w:hAnsi="Arial" w:cs="Arial"/>
          <w:spacing w:val="-2"/>
          <w:sz w:val="22"/>
          <w:szCs w:val="22"/>
        </w:rPr>
        <w:t xml:space="preserve"> </w:t>
      </w:r>
      <w:r w:rsidRPr="00BB5DCA">
        <w:rPr>
          <w:rFonts w:ascii="Arial" w:eastAsia="Verdana" w:hAnsi="Arial" w:cs="Arial"/>
          <w:spacing w:val="2"/>
          <w:sz w:val="22"/>
          <w:szCs w:val="22"/>
        </w:rPr>
        <w:t>p</w:t>
      </w:r>
      <w:r w:rsidRPr="00BB5DCA">
        <w:rPr>
          <w:rFonts w:ascii="Arial" w:eastAsia="Verdana" w:hAnsi="Arial" w:cs="Arial"/>
          <w:spacing w:val="-8"/>
          <w:sz w:val="22"/>
          <w:szCs w:val="22"/>
        </w:rPr>
        <w:t>a</w:t>
      </w:r>
      <w:r w:rsidRPr="00BB5DCA">
        <w:rPr>
          <w:rFonts w:ascii="Arial" w:eastAsia="Verdana" w:hAnsi="Arial" w:cs="Arial"/>
          <w:spacing w:val="1"/>
          <w:sz w:val="22"/>
          <w:szCs w:val="22"/>
        </w:rPr>
        <w:t>r</w:t>
      </w:r>
      <w:r w:rsidRPr="00BB5DCA">
        <w:rPr>
          <w:rFonts w:ascii="Arial" w:eastAsia="Verdana" w:hAnsi="Arial" w:cs="Arial"/>
          <w:sz w:val="22"/>
          <w:szCs w:val="22"/>
        </w:rPr>
        <w:t>a</w:t>
      </w:r>
      <w:r w:rsidRPr="00BB5DCA">
        <w:rPr>
          <w:rFonts w:ascii="Arial" w:eastAsia="Verdana" w:hAnsi="Arial" w:cs="Arial"/>
          <w:spacing w:val="-7"/>
          <w:sz w:val="22"/>
          <w:szCs w:val="22"/>
        </w:rPr>
        <w:t xml:space="preserve"> </w:t>
      </w:r>
      <w:r w:rsidRPr="00BB5DCA">
        <w:rPr>
          <w:rFonts w:ascii="Arial" w:eastAsia="Verdana" w:hAnsi="Arial" w:cs="Arial"/>
          <w:spacing w:val="1"/>
          <w:sz w:val="22"/>
          <w:szCs w:val="22"/>
        </w:rPr>
        <w:t>f</w:t>
      </w:r>
      <w:r w:rsidRPr="00BB5DCA">
        <w:rPr>
          <w:rFonts w:ascii="Arial" w:eastAsia="Verdana" w:hAnsi="Arial" w:cs="Arial"/>
          <w:sz w:val="22"/>
          <w:szCs w:val="22"/>
        </w:rPr>
        <w:t>o</w:t>
      </w:r>
      <w:r w:rsidRPr="00BB5DCA">
        <w:rPr>
          <w:rFonts w:ascii="Arial" w:eastAsia="Verdana" w:hAnsi="Arial" w:cs="Arial"/>
          <w:spacing w:val="1"/>
          <w:sz w:val="22"/>
          <w:szCs w:val="22"/>
        </w:rPr>
        <w:t>r</w:t>
      </w:r>
      <w:r w:rsidRPr="00BB5DCA">
        <w:rPr>
          <w:rFonts w:ascii="Arial" w:eastAsia="Verdana" w:hAnsi="Arial" w:cs="Arial"/>
          <w:spacing w:val="-2"/>
          <w:sz w:val="22"/>
          <w:szCs w:val="22"/>
        </w:rPr>
        <w:t>m</w:t>
      </w:r>
      <w:r w:rsidRPr="00BB5DCA">
        <w:rPr>
          <w:rFonts w:ascii="Arial" w:eastAsia="Verdana" w:hAnsi="Arial" w:cs="Arial"/>
          <w:spacing w:val="-4"/>
          <w:sz w:val="22"/>
          <w:szCs w:val="22"/>
        </w:rPr>
        <w:t>u</w:t>
      </w:r>
      <w:r w:rsidRPr="00BB5DCA">
        <w:rPr>
          <w:rFonts w:ascii="Arial" w:eastAsia="Verdana" w:hAnsi="Arial" w:cs="Arial"/>
          <w:spacing w:val="6"/>
          <w:sz w:val="22"/>
          <w:szCs w:val="22"/>
        </w:rPr>
        <w:t>l</w:t>
      </w:r>
      <w:r w:rsidRPr="00BB5DCA">
        <w:rPr>
          <w:rFonts w:ascii="Arial" w:eastAsia="Verdana" w:hAnsi="Arial" w:cs="Arial"/>
          <w:spacing w:val="-3"/>
          <w:sz w:val="22"/>
          <w:szCs w:val="22"/>
        </w:rPr>
        <w:t>a</w:t>
      </w:r>
      <w:r w:rsidRPr="00BB5DCA">
        <w:rPr>
          <w:rFonts w:ascii="Arial" w:eastAsia="Verdana" w:hAnsi="Arial" w:cs="Arial"/>
          <w:sz w:val="22"/>
          <w:szCs w:val="22"/>
        </w:rPr>
        <w:t>r</w:t>
      </w:r>
      <w:r w:rsidRPr="00BB5DCA">
        <w:rPr>
          <w:rFonts w:ascii="Arial" w:eastAsia="Verdana" w:hAnsi="Arial" w:cs="Arial"/>
          <w:spacing w:val="-12"/>
          <w:sz w:val="22"/>
          <w:szCs w:val="22"/>
        </w:rPr>
        <w:t xml:space="preserve"> </w:t>
      </w:r>
      <w:r w:rsidRPr="00BB5DCA">
        <w:rPr>
          <w:rFonts w:ascii="Arial" w:eastAsia="Verdana" w:hAnsi="Arial" w:cs="Arial"/>
          <w:spacing w:val="6"/>
          <w:sz w:val="22"/>
          <w:szCs w:val="22"/>
        </w:rPr>
        <w:t>l</w:t>
      </w:r>
      <w:r w:rsidRPr="00BB5DCA">
        <w:rPr>
          <w:rFonts w:ascii="Arial" w:eastAsia="Verdana" w:hAnsi="Arial" w:cs="Arial"/>
          <w:spacing w:val="-8"/>
          <w:sz w:val="22"/>
          <w:szCs w:val="22"/>
        </w:rPr>
        <w:t>a</w:t>
      </w:r>
      <w:r w:rsidRPr="00BB5DCA">
        <w:rPr>
          <w:rFonts w:ascii="Arial" w:eastAsia="Verdana" w:hAnsi="Arial" w:cs="Arial"/>
          <w:sz w:val="22"/>
          <w:szCs w:val="22"/>
        </w:rPr>
        <w:t>n</w:t>
      </w:r>
      <w:r w:rsidRPr="00BB5DCA">
        <w:rPr>
          <w:rFonts w:ascii="Arial" w:eastAsia="Verdana" w:hAnsi="Arial" w:cs="Arial"/>
          <w:spacing w:val="-2"/>
          <w:sz w:val="22"/>
          <w:szCs w:val="22"/>
        </w:rPr>
        <w:t>c</w:t>
      </w:r>
      <w:r w:rsidRPr="00BB5DCA">
        <w:rPr>
          <w:rFonts w:ascii="Arial" w:eastAsia="Verdana" w:hAnsi="Arial" w:cs="Arial"/>
          <w:spacing w:val="2"/>
          <w:sz w:val="22"/>
          <w:szCs w:val="22"/>
        </w:rPr>
        <w:t>e</w:t>
      </w:r>
      <w:r w:rsidRPr="00BB5DCA">
        <w:rPr>
          <w:rFonts w:ascii="Arial" w:eastAsia="Verdana" w:hAnsi="Arial" w:cs="Arial"/>
          <w:sz w:val="22"/>
          <w:szCs w:val="22"/>
        </w:rPr>
        <w:t>s</w:t>
      </w:r>
      <w:r w:rsidRPr="00BB5DCA">
        <w:rPr>
          <w:rFonts w:ascii="Arial" w:eastAsia="Verdana" w:hAnsi="Arial" w:cs="Arial"/>
          <w:spacing w:val="-13"/>
          <w:sz w:val="22"/>
          <w:szCs w:val="22"/>
        </w:rPr>
        <w:t xml:space="preserve"> </w:t>
      </w:r>
      <w:r w:rsidRPr="00BB5DCA">
        <w:rPr>
          <w:rFonts w:ascii="Arial" w:eastAsia="Verdana" w:hAnsi="Arial" w:cs="Arial"/>
          <w:spacing w:val="-2"/>
          <w:sz w:val="22"/>
          <w:szCs w:val="22"/>
        </w:rPr>
        <w:t>v</w:t>
      </w:r>
      <w:r w:rsidRPr="00BB5DCA">
        <w:rPr>
          <w:rFonts w:ascii="Arial" w:eastAsia="Verdana" w:hAnsi="Arial" w:cs="Arial"/>
          <w:spacing w:val="-7"/>
          <w:sz w:val="22"/>
          <w:szCs w:val="22"/>
        </w:rPr>
        <w:t>e</w:t>
      </w:r>
      <w:r w:rsidRPr="00BB5DCA">
        <w:rPr>
          <w:rFonts w:ascii="Arial" w:eastAsia="Verdana" w:hAnsi="Arial" w:cs="Arial"/>
          <w:spacing w:val="1"/>
          <w:sz w:val="22"/>
          <w:szCs w:val="22"/>
        </w:rPr>
        <w:t>r</w:t>
      </w:r>
      <w:r w:rsidRPr="00BB5DCA">
        <w:rPr>
          <w:rFonts w:ascii="Arial" w:eastAsia="Verdana" w:hAnsi="Arial" w:cs="Arial"/>
          <w:spacing w:val="7"/>
          <w:sz w:val="22"/>
          <w:szCs w:val="22"/>
        </w:rPr>
        <w:t>b</w:t>
      </w:r>
      <w:r w:rsidRPr="00BB5DCA">
        <w:rPr>
          <w:rFonts w:ascii="Arial" w:eastAsia="Verdana" w:hAnsi="Arial" w:cs="Arial"/>
          <w:spacing w:val="-8"/>
          <w:sz w:val="22"/>
          <w:szCs w:val="22"/>
        </w:rPr>
        <w:t>a</w:t>
      </w:r>
      <w:r w:rsidRPr="00BB5DCA">
        <w:rPr>
          <w:rFonts w:ascii="Arial" w:eastAsia="Verdana" w:hAnsi="Arial" w:cs="Arial"/>
          <w:spacing w:val="10"/>
          <w:sz w:val="22"/>
          <w:szCs w:val="22"/>
        </w:rPr>
        <w:t>i</w:t>
      </w:r>
      <w:r w:rsidRPr="00BB5DCA">
        <w:rPr>
          <w:rFonts w:ascii="Arial" w:eastAsia="Verdana" w:hAnsi="Arial" w:cs="Arial"/>
          <w:sz w:val="22"/>
          <w:szCs w:val="22"/>
        </w:rPr>
        <w:t>s</w:t>
      </w:r>
      <w:r w:rsidRPr="00BB5DCA">
        <w:rPr>
          <w:rFonts w:ascii="Arial" w:eastAsia="Verdana" w:hAnsi="Arial" w:cs="Arial"/>
          <w:spacing w:val="-14"/>
          <w:sz w:val="22"/>
          <w:szCs w:val="22"/>
        </w:rPr>
        <w:t xml:space="preserve"> </w:t>
      </w:r>
      <w:r w:rsidRPr="00BB5DCA">
        <w:rPr>
          <w:rFonts w:ascii="Arial" w:eastAsia="Verdana" w:hAnsi="Arial" w:cs="Arial"/>
          <w:sz w:val="22"/>
          <w:szCs w:val="22"/>
        </w:rPr>
        <w:t>e</w:t>
      </w:r>
      <w:r w:rsidRPr="00BB5DCA">
        <w:rPr>
          <w:rFonts w:ascii="Arial" w:eastAsia="Verdana" w:hAnsi="Arial" w:cs="Arial"/>
          <w:spacing w:val="-3"/>
          <w:sz w:val="22"/>
          <w:szCs w:val="22"/>
        </w:rPr>
        <w:t xml:space="preserve"> </w:t>
      </w:r>
      <w:r w:rsidRPr="00BB5DCA">
        <w:rPr>
          <w:rFonts w:ascii="Arial" w:eastAsia="Verdana" w:hAnsi="Arial" w:cs="Arial"/>
          <w:spacing w:val="2"/>
          <w:sz w:val="22"/>
          <w:szCs w:val="22"/>
        </w:rPr>
        <w:t>p</w:t>
      </w:r>
      <w:r w:rsidRPr="00BB5DCA">
        <w:rPr>
          <w:rFonts w:ascii="Arial" w:eastAsia="Verdana" w:hAnsi="Arial" w:cs="Arial"/>
          <w:spacing w:val="-3"/>
          <w:sz w:val="22"/>
          <w:szCs w:val="22"/>
        </w:rPr>
        <w:t>a</w:t>
      </w:r>
      <w:r w:rsidRPr="00BB5DCA">
        <w:rPr>
          <w:rFonts w:ascii="Arial" w:eastAsia="Verdana" w:hAnsi="Arial" w:cs="Arial"/>
          <w:spacing w:val="1"/>
          <w:sz w:val="22"/>
          <w:szCs w:val="22"/>
        </w:rPr>
        <w:t>r</w:t>
      </w:r>
      <w:r w:rsidRPr="00BB5DCA">
        <w:rPr>
          <w:rFonts w:ascii="Arial" w:eastAsia="Verdana" w:hAnsi="Arial" w:cs="Arial"/>
          <w:sz w:val="22"/>
          <w:szCs w:val="22"/>
        </w:rPr>
        <w:t>a</w:t>
      </w:r>
      <w:r w:rsidRPr="00BB5DCA">
        <w:rPr>
          <w:rFonts w:ascii="Arial" w:eastAsia="Verdana" w:hAnsi="Arial" w:cs="Arial"/>
          <w:spacing w:val="-7"/>
          <w:sz w:val="22"/>
          <w:szCs w:val="22"/>
        </w:rPr>
        <w:t xml:space="preserve"> </w:t>
      </w:r>
      <w:r w:rsidRPr="00BB5DCA">
        <w:rPr>
          <w:rFonts w:ascii="Arial" w:eastAsia="Verdana" w:hAnsi="Arial" w:cs="Arial"/>
          <w:spacing w:val="6"/>
          <w:sz w:val="22"/>
          <w:szCs w:val="22"/>
        </w:rPr>
        <w:t>i</w:t>
      </w:r>
      <w:r w:rsidRPr="00BB5DCA">
        <w:rPr>
          <w:rFonts w:ascii="Arial" w:eastAsia="Verdana" w:hAnsi="Arial" w:cs="Arial"/>
          <w:sz w:val="22"/>
          <w:szCs w:val="22"/>
        </w:rPr>
        <w:t>n</w:t>
      </w:r>
      <w:r w:rsidRPr="00BB5DCA">
        <w:rPr>
          <w:rFonts w:ascii="Arial" w:eastAsia="Verdana" w:hAnsi="Arial" w:cs="Arial"/>
          <w:spacing w:val="-2"/>
          <w:sz w:val="22"/>
          <w:szCs w:val="22"/>
        </w:rPr>
        <w:t>te</w:t>
      </w:r>
      <w:r w:rsidRPr="00BB5DCA">
        <w:rPr>
          <w:rFonts w:ascii="Arial" w:eastAsia="Verdana" w:hAnsi="Arial" w:cs="Arial"/>
          <w:spacing w:val="1"/>
          <w:sz w:val="22"/>
          <w:szCs w:val="22"/>
        </w:rPr>
        <w:t>r</w:t>
      </w:r>
      <w:r w:rsidRPr="00BB5DCA">
        <w:rPr>
          <w:rFonts w:ascii="Arial" w:eastAsia="Verdana" w:hAnsi="Arial" w:cs="Arial"/>
          <w:spacing w:val="-2"/>
          <w:sz w:val="22"/>
          <w:szCs w:val="22"/>
        </w:rPr>
        <w:t>p</w:t>
      </w:r>
      <w:r w:rsidRPr="00BB5DCA">
        <w:rPr>
          <w:rFonts w:ascii="Arial" w:eastAsia="Verdana" w:hAnsi="Arial" w:cs="Arial"/>
          <w:spacing w:val="5"/>
          <w:sz w:val="22"/>
          <w:szCs w:val="22"/>
        </w:rPr>
        <w:t>o</w:t>
      </w:r>
      <w:r w:rsidRPr="00BB5DCA">
        <w:rPr>
          <w:rFonts w:ascii="Arial" w:eastAsia="Verdana" w:hAnsi="Arial" w:cs="Arial"/>
          <w:sz w:val="22"/>
          <w:szCs w:val="22"/>
        </w:rPr>
        <w:t>r</w:t>
      </w:r>
      <w:r w:rsidRPr="00BB5DCA">
        <w:rPr>
          <w:rFonts w:ascii="Arial" w:eastAsia="Verdana" w:hAnsi="Arial" w:cs="Arial"/>
          <w:spacing w:val="-12"/>
          <w:sz w:val="22"/>
          <w:szCs w:val="22"/>
        </w:rPr>
        <w:t xml:space="preserve"> </w:t>
      </w:r>
      <w:r w:rsidRPr="00BB5DCA">
        <w:rPr>
          <w:rFonts w:ascii="Arial" w:eastAsia="Verdana" w:hAnsi="Arial" w:cs="Arial"/>
          <w:spacing w:val="1"/>
          <w:sz w:val="22"/>
          <w:szCs w:val="22"/>
        </w:rPr>
        <w:t>r</w:t>
      </w:r>
      <w:r w:rsidRPr="00BB5DCA">
        <w:rPr>
          <w:rFonts w:ascii="Arial" w:eastAsia="Verdana" w:hAnsi="Arial" w:cs="Arial"/>
          <w:spacing w:val="-7"/>
          <w:sz w:val="22"/>
          <w:szCs w:val="22"/>
        </w:rPr>
        <w:t>e</w:t>
      </w:r>
      <w:r w:rsidRPr="00BB5DCA">
        <w:rPr>
          <w:rFonts w:ascii="Arial" w:eastAsia="Verdana" w:hAnsi="Arial" w:cs="Arial"/>
          <w:spacing w:val="-2"/>
          <w:sz w:val="22"/>
          <w:szCs w:val="22"/>
        </w:rPr>
        <w:t>c</w:t>
      </w:r>
      <w:r w:rsidRPr="00BB5DCA">
        <w:rPr>
          <w:rFonts w:ascii="Arial" w:eastAsia="Verdana" w:hAnsi="Arial" w:cs="Arial"/>
          <w:sz w:val="22"/>
          <w:szCs w:val="22"/>
        </w:rPr>
        <w:t>u</w:t>
      </w:r>
      <w:r w:rsidRPr="00BB5DCA">
        <w:rPr>
          <w:rFonts w:ascii="Arial" w:eastAsia="Verdana" w:hAnsi="Arial" w:cs="Arial"/>
          <w:spacing w:val="1"/>
          <w:sz w:val="22"/>
          <w:szCs w:val="22"/>
        </w:rPr>
        <w:t>r</w:t>
      </w:r>
      <w:r w:rsidRPr="00BB5DCA">
        <w:rPr>
          <w:rFonts w:ascii="Arial" w:eastAsia="Verdana" w:hAnsi="Arial" w:cs="Arial"/>
          <w:spacing w:val="-2"/>
          <w:sz w:val="22"/>
          <w:szCs w:val="22"/>
        </w:rPr>
        <w:t>s</w:t>
      </w:r>
      <w:r w:rsidRPr="00BB5DCA">
        <w:rPr>
          <w:rFonts w:ascii="Arial" w:eastAsia="Verdana" w:hAnsi="Arial" w:cs="Arial"/>
          <w:sz w:val="22"/>
          <w:szCs w:val="22"/>
        </w:rPr>
        <w:t>os</w:t>
      </w:r>
      <w:r w:rsidRPr="00BB5DCA">
        <w:rPr>
          <w:rFonts w:ascii="Arial" w:eastAsia="Verdana" w:hAnsi="Arial" w:cs="Arial"/>
          <w:spacing w:val="-10"/>
          <w:sz w:val="22"/>
          <w:szCs w:val="22"/>
        </w:rPr>
        <w:t xml:space="preserve"> </w:t>
      </w:r>
      <w:r w:rsidRPr="00BB5DCA">
        <w:rPr>
          <w:rFonts w:ascii="Arial" w:eastAsia="Verdana" w:hAnsi="Arial" w:cs="Arial"/>
          <w:spacing w:val="5"/>
          <w:sz w:val="22"/>
          <w:szCs w:val="22"/>
        </w:rPr>
        <w:t>o</w:t>
      </w:r>
      <w:r w:rsidRPr="00BB5DCA">
        <w:rPr>
          <w:rFonts w:ascii="Arial" w:eastAsia="Verdana" w:hAnsi="Arial" w:cs="Arial"/>
          <w:sz w:val="22"/>
          <w:szCs w:val="22"/>
        </w:rPr>
        <w:t xml:space="preserve">u </w:t>
      </w:r>
      <w:r w:rsidRPr="00BB5DCA">
        <w:rPr>
          <w:rFonts w:ascii="Arial" w:eastAsia="Verdana" w:hAnsi="Arial" w:cs="Arial"/>
          <w:spacing w:val="-2"/>
          <w:sz w:val="22"/>
          <w:szCs w:val="22"/>
        </w:rPr>
        <w:t>de</w:t>
      </w:r>
      <w:r w:rsidRPr="00BB5DCA">
        <w:rPr>
          <w:rFonts w:ascii="Arial" w:eastAsia="Verdana" w:hAnsi="Arial" w:cs="Arial"/>
          <w:spacing w:val="6"/>
          <w:sz w:val="22"/>
          <w:szCs w:val="22"/>
        </w:rPr>
        <w:t>l</w:t>
      </w:r>
      <w:r w:rsidRPr="00BB5DCA">
        <w:rPr>
          <w:rFonts w:ascii="Arial" w:eastAsia="Verdana" w:hAnsi="Arial" w:cs="Arial"/>
          <w:spacing w:val="-2"/>
          <w:sz w:val="22"/>
          <w:szCs w:val="22"/>
        </w:rPr>
        <w:t>e</w:t>
      </w:r>
      <w:r w:rsidRPr="00BB5DCA">
        <w:rPr>
          <w:rFonts w:ascii="Arial" w:eastAsia="Verdana" w:hAnsi="Arial" w:cs="Arial"/>
          <w:sz w:val="22"/>
          <w:szCs w:val="22"/>
        </w:rPr>
        <w:t>s</w:t>
      </w:r>
      <w:r w:rsidRPr="00BB5DCA">
        <w:rPr>
          <w:rFonts w:ascii="Arial" w:eastAsia="Verdana" w:hAnsi="Arial" w:cs="Arial"/>
          <w:spacing w:val="-12"/>
          <w:sz w:val="22"/>
          <w:szCs w:val="22"/>
        </w:rPr>
        <w:t xml:space="preserve"> </w:t>
      </w:r>
      <w:r w:rsidRPr="00BB5DCA">
        <w:rPr>
          <w:rFonts w:ascii="Arial" w:eastAsia="Verdana" w:hAnsi="Arial" w:cs="Arial"/>
          <w:spacing w:val="2"/>
          <w:sz w:val="22"/>
          <w:szCs w:val="22"/>
        </w:rPr>
        <w:t>d</w:t>
      </w:r>
      <w:r w:rsidRPr="00BB5DCA">
        <w:rPr>
          <w:rFonts w:ascii="Arial" w:eastAsia="Verdana" w:hAnsi="Arial" w:cs="Arial"/>
          <w:spacing w:val="-2"/>
          <w:sz w:val="22"/>
          <w:szCs w:val="22"/>
        </w:rPr>
        <w:t>es</w:t>
      </w:r>
      <w:r w:rsidRPr="00BB5DCA">
        <w:rPr>
          <w:rFonts w:ascii="Arial" w:eastAsia="Verdana" w:hAnsi="Arial" w:cs="Arial"/>
          <w:spacing w:val="6"/>
          <w:sz w:val="22"/>
          <w:szCs w:val="22"/>
        </w:rPr>
        <w:t>i</w:t>
      </w:r>
      <w:r w:rsidRPr="00BB5DCA">
        <w:rPr>
          <w:rFonts w:ascii="Arial" w:eastAsia="Verdana" w:hAnsi="Arial" w:cs="Arial"/>
          <w:spacing w:val="-2"/>
          <w:sz w:val="22"/>
          <w:szCs w:val="22"/>
        </w:rPr>
        <w:t>st</w:t>
      </w:r>
      <w:r w:rsidRPr="00BB5DCA">
        <w:rPr>
          <w:rFonts w:ascii="Arial" w:eastAsia="Verdana" w:hAnsi="Arial" w:cs="Arial"/>
          <w:spacing w:val="6"/>
          <w:sz w:val="22"/>
          <w:szCs w:val="22"/>
        </w:rPr>
        <w:t>i</w:t>
      </w:r>
      <w:r w:rsidRPr="00BB5DCA">
        <w:rPr>
          <w:rFonts w:ascii="Arial" w:eastAsia="Verdana" w:hAnsi="Arial" w:cs="Arial"/>
          <w:spacing w:val="1"/>
          <w:sz w:val="22"/>
          <w:szCs w:val="22"/>
        </w:rPr>
        <w:t>r</w:t>
      </w:r>
      <w:r w:rsidRPr="00BB5DCA">
        <w:rPr>
          <w:rFonts w:ascii="Arial" w:eastAsia="Verdana" w:hAnsi="Arial" w:cs="Arial"/>
          <w:sz w:val="22"/>
          <w:szCs w:val="22"/>
        </w:rPr>
        <w:t>.</w:t>
      </w:r>
    </w:p>
    <w:p w14:paraId="11CDE458" w14:textId="77777777" w:rsidR="00B9245F" w:rsidRPr="00BB5DCA" w:rsidRDefault="00B9245F" w:rsidP="00A24035">
      <w:pPr>
        <w:tabs>
          <w:tab w:val="left" w:pos="1418"/>
        </w:tabs>
        <w:ind w:right="49"/>
        <w:jc w:val="both"/>
        <w:rPr>
          <w:rFonts w:ascii="Arial" w:eastAsia="Verdana" w:hAnsi="Arial" w:cs="Arial"/>
          <w:sz w:val="22"/>
          <w:szCs w:val="22"/>
        </w:rPr>
      </w:pPr>
    </w:p>
    <w:p w14:paraId="22BDBBB8" w14:textId="77777777" w:rsidR="00B9245F" w:rsidRPr="00BB5DCA" w:rsidRDefault="00B9245F" w:rsidP="00A24035">
      <w:pPr>
        <w:tabs>
          <w:tab w:val="left" w:pos="1418"/>
        </w:tabs>
        <w:ind w:right="49"/>
        <w:jc w:val="both"/>
        <w:rPr>
          <w:rFonts w:ascii="Arial" w:eastAsia="Verdana" w:hAnsi="Arial" w:cs="Arial"/>
          <w:sz w:val="22"/>
          <w:szCs w:val="22"/>
        </w:rPr>
      </w:pPr>
    </w:p>
    <w:p w14:paraId="63D73AB6" w14:textId="77777777" w:rsidR="00B9245F" w:rsidRPr="00BB5DCA" w:rsidRDefault="00B9245F" w:rsidP="00A24035">
      <w:pPr>
        <w:tabs>
          <w:tab w:val="left" w:pos="1418"/>
        </w:tabs>
        <w:ind w:right="49"/>
        <w:jc w:val="both"/>
        <w:rPr>
          <w:rFonts w:ascii="Arial" w:hAnsi="Arial" w:cs="Arial"/>
          <w:sz w:val="22"/>
          <w:szCs w:val="22"/>
        </w:rPr>
      </w:pPr>
      <w:r w:rsidRPr="00BB5DCA">
        <w:rPr>
          <w:rFonts w:ascii="Arial" w:eastAsia="Verdana" w:hAnsi="Arial" w:cs="Arial"/>
          <w:sz w:val="22"/>
          <w:szCs w:val="22"/>
        </w:rPr>
        <w:t>(Local, Data)</w:t>
      </w:r>
    </w:p>
    <w:p w14:paraId="52F45326" w14:textId="77777777" w:rsidR="00B9245F" w:rsidRPr="00BB5DCA" w:rsidRDefault="00B9245F" w:rsidP="00A24035">
      <w:pPr>
        <w:tabs>
          <w:tab w:val="left" w:pos="1418"/>
        </w:tabs>
        <w:ind w:right="49"/>
        <w:jc w:val="both"/>
        <w:rPr>
          <w:rFonts w:ascii="Arial" w:hAnsi="Arial" w:cs="Arial"/>
          <w:sz w:val="22"/>
          <w:szCs w:val="22"/>
        </w:rPr>
      </w:pPr>
      <w:r w:rsidRPr="00BB5DCA">
        <w:rPr>
          <w:rFonts w:ascii="Arial" w:eastAsia="Verdana" w:hAnsi="Arial" w:cs="Arial"/>
          <w:sz w:val="22"/>
          <w:szCs w:val="22"/>
        </w:rPr>
        <w:t>Assinatura do Representante Legal</w:t>
      </w:r>
    </w:p>
    <w:p w14:paraId="0226BC63" w14:textId="77777777" w:rsidR="00B9245F" w:rsidRPr="00BB5DCA" w:rsidRDefault="00B9245F" w:rsidP="00A24035">
      <w:pPr>
        <w:tabs>
          <w:tab w:val="left" w:pos="1418"/>
        </w:tabs>
        <w:ind w:right="49"/>
        <w:jc w:val="both"/>
        <w:rPr>
          <w:rFonts w:ascii="Arial" w:hAnsi="Arial" w:cs="Arial"/>
          <w:sz w:val="22"/>
          <w:szCs w:val="22"/>
        </w:rPr>
      </w:pPr>
      <w:r w:rsidRPr="00BB5DCA">
        <w:rPr>
          <w:rFonts w:ascii="Arial" w:eastAsia="Verdana" w:hAnsi="Arial" w:cs="Arial"/>
          <w:sz w:val="22"/>
          <w:szCs w:val="22"/>
        </w:rPr>
        <w:t>Identidade/CPF</w:t>
      </w:r>
    </w:p>
    <w:p w14:paraId="2315E4CE" w14:textId="77777777" w:rsidR="00B9245F" w:rsidRPr="00BB5DCA" w:rsidRDefault="00B9245F" w:rsidP="00A24035">
      <w:pPr>
        <w:rPr>
          <w:rFonts w:ascii="Arial" w:eastAsia="Verdana" w:hAnsi="Arial" w:cs="Arial"/>
          <w:sz w:val="22"/>
          <w:szCs w:val="22"/>
        </w:rPr>
      </w:pPr>
      <w:r w:rsidRPr="00BB5DCA">
        <w:rPr>
          <w:rFonts w:ascii="Arial" w:hAnsi="Arial" w:cs="Arial"/>
          <w:sz w:val="22"/>
          <w:szCs w:val="22"/>
        </w:rPr>
        <w:br w:type="page"/>
      </w:r>
    </w:p>
    <w:p w14:paraId="0FB48D7D" w14:textId="18B6F2DB" w:rsidR="00B9245F" w:rsidRPr="00BB5DCA" w:rsidRDefault="008E62FD" w:rsidP="00A24035">
      <w:pPr>
        <w:pStyle w:val="Corpodetexto"/>
        <w:spacing w:after="0"/>
        <w:jc w:val="center"/>
        <w:rPr>
          <w:rFonts w:ascii="Arial" w:hAnsi="Arial" w:cs="Arial"/>
          <w:b/>
          <w:sz w:val="22"/>
          <w:szCs w:val="22"/>
        </w:rPr>
      </w:pPr>
      <w:r w:rsidRPr="00BB5DCA">
        <w:rPr>
          <w:rFonts w:ascii="Arial" w:hAnsi="Arial" w:cs="Arial"/>
          <w:b/>
          <w:sz w:val="22"/>
          <w:szCs w:val="22"/>
          <w:lang w:eastAsia="x-none"/>
        </w:rPr>
        <w:lastRenderedPageBreak/>
        <w:t xml:space="preserve">ANEXO IV - </w:t>
      </w:r>
      <w:r w:rsidR="00B9245F" w:rsidRPr="00BB5DCA">
        <w:rPr>
          <w:rFonts w:ascii="Arial" w:hAnsi="Arial" w:cs="Arial"/>
          <w:b/>
          <w:sz w:val="22"/>
          <w:szCs w:val="22"/>
        </w:rPr>
        <w:t>PROPOSTA COMERCIAL</w:t>
      </w:r>
    </w:p>
    <w:p w14:paraId="1CA4AB69" w14:textId="77777777" w:rsidR="00B9245F" w:rsidRPr="00BB5DCA" w:rsidRDefault="00B9245F" w:rsidP="00A24035">
      <w:pPr>
        <w:jc w:val="center"/>
        <w:rPr>
          <w:rFonts w:ascii="Arial" w:hAnsi="Arial" w:cs="Arial"/>
          <w:b/>
          <w:sz w:val="22"/>
          <w:szCs w:val="22"/>
        </w:rPr>
      </w:pPr>
      <w:r w:rsidRPr="00BB5DCA">
        <w:rPr>
          <w:rFonts w:ascii="Arial" w:hAnsi="Arial" w:cs="Arial"/>
          <w:b/>
          <w:sz w:val="22"/>
          <w:szCs w:val="22"/>
        </w:rPr>
        <w:t>(Em papel timbrado da empresa)</w:t>
      </w:r>
    </w:p>
    <w:p w14:paraId="74509B0E" w14:textId="77777777" w:rsidR="00B9245F" w:rsidRPr="00BB5DCA" w:rsidRDefault="00B9245F" w:rsidP="00A24035">
      <w:pPr>
        <w:rPr>
          <w:rFonts w:ascii="Arial" w:hAnsi="Arial" w:cs="Arial"/>
          <w:sz w:val="22"/>
          <w:szCs w:val="22"/>
        </w:rPr>
      </w:pPr>
    </w:p>
    <w:p w14:paraId="27A99491" w14:textId="77777777" w:rsidR="00B9245F" w:rsidRPr="00BB5DCA" w:rsidRDefault="00B9245F" w:rsidP="00A24035">
      <w:pPr>
        <w:rPr>
          <w:rFonts w:ascii="Arial" w:hAnsi="Arial" w:cs="Arial"/>
          <w:sz w:val="22"/>
          <w:szCs w:val="22"/>
        </w:rPr>
      </w:pPr>
    </w:p>
    <w:p w14:paraId="2FB53E5E" w14:textId="77777777" w:rsidR="00B9245F" w:rsidRPr="00BB5DCA" w:rsidRDefault="00B9245F" w:rsidP="00A24035">
      <w:pPr>
        <w:rPr>
          <w:rFonts w:ascii="Arial" w:hAnsi="Arial" w:cs="Arial"/>
          <w:sz w:val="22"/>
          <w:szCs w:val="22"/>
        </w:rPr>
      </w:pPr>
      <w:r w:rsidRPr="00BB5DCA">
        <w:rPr>
          <w:rFonts w:ascii="Arial" w:hAnsi="Arial" w:cs="Arial"/>
          <w:sz w:val="22"/>
          <w:szCs w:val="22"/>
        </w:rPr>
        <w:t>AO SETOR DE LICITAÇÕES</w:t>
      </w:r>
    </w:p>
    <w:p w14:paraId="57265EC2" w14:textId="77777777" w:rsidR="00B9245F" w:rsidRPr="00BB5DCA" w:rsidRDefault="00B9245F" w:rsidP="00A24035">
      <w:pPr>
        <w:rPr>
          <w:rFonts w:ascii="Arial" w:hAnsi="Arial" w:cs="Arial"/>
          <w:sz w:val="22"/>
          <w:szCs w:val="22"/>
        </w:rPr>
      </w:pPr>
      <w:r w:rsidRPr="00BB5DCA">
        <w:rPr>
          <w:rFonts w:ascii="Arial" w:hAnsi="Arial" w:cs="Arial"/>
          <w:sz w:val="22"/>
          <w:szCs w:val="22"/>
        </w:rPr>
        <w:t>DA PREFEITURA MUNICIPAL DE RIO PARANAÍBA (MG)</w:t>
      </w:r>
    </w:p>
    <w:p w14:paraId="760E24AC" w14:textId="259EAAFA" w:rsidR="00B9245F" w:rsidRPr="00BB5DCA" w:rsidRDefault="002E164F" w:rsidP="00A24035">
      <w:pPr>
        <w:rPr>
          <w:rFonts w:ascii="Arial" w:hAnsi="Arial" w:cs="Arial"/>
          <w:sz w:val="22"/>
          <w:szCs w:val="22"/>
        </w:rPr>
      </w:pPr>
      <w:r w:rsidRPr="00BB5DCA">
        <w:rPr>
          <w:rFonts w:ascii="Arial" w:hAnsi="Arial" w:cs="Arial"/>
          <w:sz w:val="22"/>
          <w:szCs w:val="22"/>
        </w:rPr>
        <w:t>PROCESSO</w:t>
      </w:r>
      <w:r w:rsidR="00B9245F" w:rsidRPr="00BB5DCA">
        <w:rPr>
          <w:rFonts w:ascii="Arial" w:hAnsi="Arial" w:cs="Arial"/>
          <w:sz w:val="22"/>
          <w:szCs w:val="22"/>
        </w:rPr>
        <w:t xml:space="preserve"> ADM</w:t>
      </w:r>
      <w:r w:rsidRPr="00BB5DCA">
        <w:rPr>
          <w:rFonts w:ascii="Arial" w:hAnsi="Arial" w:cs="Arial"/>
          <w:sz w:val="22"/>
          <w:szCs w:val="22"/>
        </w:rPr>
        <w:t>INISTRATIVO LICITATÓRIO Nº</w:t>
      </w:r>
      <w:r w:rsidR="00B9245F" w:rsidRPr="00BB5DCA">
        <w:rPr>
          <w:rFonts w:ascii="Arial" w:hAnsi="Arial" w:cs="Arial"/>
          <w:sz w:val="22"/>
          <w:szCs w:val="22"/>
        </w:rPr>
        <w:t xml:space="preserve"> 0</w:t>
      </w:r>
      <w:r w:rsidR="003F00D3">
        <w:rPr>
          <w:rFonts w:ascii="Arial" w:hAnsi="Arial" w:cs="Arial"/>
          <w:sz w:val="22"/>
          <w:szCs w:val="22"/>
        </w:rPr>
        <w:t>32</w:t>
      </w:r>
      <w:r w:rsidR="00B9245F" w:rsidRPr="00BB5DCA">
        <w:rPr>
          <w:rFonts w:ascii="Arial" w:hAnsi="Arial" w:cs="Arial"/>
          <w:sz w:val="22"/>
          <w:szCs w:val="22"/>
        </w:rPr>
        <w:t xml:space="preserve">/2024 – PREGÃO </w:t>
      </w:r>
      <w:r w:rsidR="00772A79" w:rsidRPr="00BB5DCA">
        <w:rPr>
          <w:rFonts w:ascii="Arial" w:hAnsi="Arial" w:cs="Arial"/>
          <w:sz w:val="22"/>
          <w:szCs w:val="22"/>
        </w:rPr>
        <w:t>PRESENCIAL</w:t>
      </w:r>
      <w:r w:rsidR="00B9245F" w:rsidRPr="00BB5DCA">
        <w:rPr>
          <w:rFonts w:ascii="Arial" w:hAnsi="Arial" w:cs="Arial"/>
          <w:sz w:val="22"/>
          <w:szCs w:val="22"/>
        </w:rPr>
        <w:t xml:space="preserve"> Nº </w:t>
      </w:r>
      <w:r w:rsidRPr="00BB5DCA">
        <w:rPr>
          <w:rFonts w:ascii="Arial" w:hAnsi="Arial" w:cs="Arial"/>
          <w:sz w:val="22"/>
          <w:szCs w:val="22"/>
        </w:rPr>
        <w:t>00</w:t>
      </w:r>
      <w:r w:rsidR="003F00D3">
        <w:rPr>
          <w:rFonts w:ascii="Arial" w:hAnsi="Arial" w:cs="Arial"/>
          <w:sz w:val="22"/>
          <w:szCs w:val="22"/>
        </w:rPr>
        <w:t>9</w:t>
      </w:r>
      <w:r w:rsidRPr="00BB5DCA">
        <w:rPr>
          <w:rFonts w:ascii="Arial" w:hAnsi="Arial" w:cs="Arial"/>
          <w:sz w:val="22"/>
          <w:szCs w:val="22"/>
        </w:rPr>
        <w:t>/2024</w:t>
      </w:r>
    </w:p>
    <w:p w14:paraId="17A1BF6A" w14:textId="77777777" w:rsidR="00B9245F" w:rsidRPr="00BB5DCA" w:rsidRDefault="00B9245F" w:rsidP="00A24035">
      <w:pPr>
        <w:rPr>
          <w:rFonts w:ascii="Arial" w:hAnsi="Arial" w:cs="Arial"/>
          <w:sz w:val="22"/>
          <w:szCs w:val="22"/>
        </w:rPr>
      </w:pPr>
    </w:p>
    <w:p w14:paraId="333912C3" w14:textId="77777777" w:rsidR="00B9245F" w:rsidRPr="00BB5DCA" w:rsidRDefault="00B9245F" w:rsidP="00A24035">
      <w:pPr>
        <w:rPr>
          <w:rFonts w:ascii="Arial" w:hAnsi="Arial" w:cs="Arial"/>
          <w:sz w:val="22"/>
          <w:szCs w:val="22"/>
        </w:rPr>
      </w:pPr>
      <w:r w:rsidRPr="00BB5DCA">
        <w:rPr>
          <w:rFonts w:ascii="Arial" w:hAnsi="Arial" w:cs="Arial"/>
          <w:sz w:val="22"/>
          <w:szCs w:val="22"/>
        </w:rPr>
        <w:t>DADOS DO(A) PROPONENTE INTERESSADO(A)</w:t>
      </w:r>
    </w:p>
    <w:p w14:paraId="2F9180BB" w14:textId="77777777" w:rsidR="00B9245F" w:rsidRPr="00BB5DCA" w:rsidRDefault="00B9245F" w:rsidP="00A24035">
      <w:pPr>
        <w:rPr>
          <w:rFonts w:ascii="Arial" w:hAnsi="Arial" w:cs="Arial"/>
          <w:sz w:val="22"/>
          <w:szCs w:val="22"/>
        </w:rPr>
      </w:pPr>
    </w:p>
    <w:p w14:paraId="7C04611E" w14:textId="77777777" w:rsidR="00B9245F" w:rsidRPr="00BB5DCA" w:rsidRDefault="00B9245F" w:rsidP="00A24035">
      <w:pPr>
        <w:rPr>
          <w:rFonts w:ascii="Arial" w:hAnsi="Arial" w:cs="Arial"/>
          <w:sz w:val="22"/>
          <w:szCs w:val="22"/>
        </w:rPr>
      </w:pPr>
      <w:r w:rsidRPr="00BB5DCA">
        <w:rPr>
          <w:rFonts w:ascii="Arial" w:hAnsi="Arial" w:cs="Arial"/>
          <w:sz w:val="22"/>
          <w:szCs w:val="22"/>
        </w:rPr>
        <w:t>Razão Social:</w:t>
      </w:r>
      <w:r w:rsidRPr="00BB5DCA">
        <w:rPr>
          <w:rFonts w:ascii="Arial" w:hAnsi="Arial" w:cs="Arial"/>
          <w:sz w:val="22"/>
          <w:szCs w:val="22"/>
        </w:rPr>
        <w:tab/>
      </w:r>
    </w:p>
    <w:p w14:paraId="4F0EBE46" w14:textId="3F7E59A8" w:rsidR="00B9245F" w:rsidRPr="00BB5DCA" w:rsidRDefault="00B9245F" w:rsidP="00A24035">
      <w:pPr>
        <w:rPr>
          <w:rFonts w:ascii="Arial" w:hAnsi="Arial" w:cs="Arial"/>
          <w:sz w:val="22"/>
          <w:szCs w:val="22"/>
        </w:rPr>
      </w:pPr>
      <w:r w:rsidRPr="00BB5DCA">
        <w:rPr>
          <w:rFonts w:ascii="Arial" w:hAnsi="Arial" w:cs="Arial"/>
          <w:sz w:val="22"/>
          <w:szCs w:val="22"/>
        </w:rPr>
        <w:t>Endereço:</w:t>
      </w:r>
      <w:r w:rsidRPr="00BB5DCA">
        <w:rPr>
          <w:rFonts w:ascii="Arial" w:hAnsi="Arial" w:cs="Arial"/>
          <w:sz w:val="22"/>
          <w:szCs w:val="22"/>
        </w:rPr>
        <w:tab/>
      </w:r>
      <w:r w:rsidR="008E62FD" w:rsidRPr="00BB5DCA">
        <w:rPr>
          <w:rFonts w:ascii="Arial" w:hAnsi="Arial" w:cs="Arial"/>
          <w:sz w:val="22"/>
          <w:szCs w:val="22"/>
        </w:rPr>
        <w:t xml:space="preserve">           </w:t>
      </w:r>
      <w:r w:rsidRPr="00BB5DCA">
        <w:rPr>
          <w:rFonts w:ascii="Arial" w:hAnsi="Arial" w:cs="Arial"/>
          <w:sz w:val="22"/>
          <w:szCs w:val="22"/>
        </w:rPr>
        <w:t xml:space="preserve"> </w:t>
      </w:r>
      <w:r w:rsidRPr="00BB5DCA">
        <w:rPr>
          <w:rFonts w:ascii="Arial" w:hAnsi="Arial" w:cs="Arial"/>
          <w:sz w:val="22"/>
          <w:szCs w:val="22"/>
        </w:rPr>
        <w:tab/>
        <w:t>Nº:</w:t>
      </w:r>
      <w:r w:rsidR="008E62FD" w:rsidRPr="00BB5DCA">
        <w:rPr>
          <w:rFonts w:ascii="Arial" w:hAnsi="Arial" w:cs="Arial"/>
          <w:sz w:val="22"/>
          <w:szCs w:val="22"/>
        </w:rPr>
        <w:t xml:space="preserve">     </w:t>
      </w:r>
      <w:r w:rsidRPr="00BB5DCA">
        <w:rPr>
          <w:rFonts w:ascii="Arial" w:hAnsi="Arial" w:cs="Arial"/>
          <w:sz w:val="22"/>
          <w:szCs w:val="22"/>
        </w:rPr>
        <w:t>Comp.:</w:t>
      </w:r>
    </w:p>
    <w:p w14:paraId="03A65F5F" w14:textId="2F4921F4" w:rsidR="00B9245F" w:rsidRPr="00BB5DCA" w:rsidRDefault="00B9245F" w:rsidP="00A24035">
      <w:pPr>
        <w:rPr>
          <w:rFonts w:ascii="Arial" w:hAnsi="Arial" w:cs="Arial"/>
          <w:sz w:val="22"/>
          <w:szCs w:val="22"/>
        </w:rPr>
      </w:pPr>
      <w:r w:rsidRPr="00BB5DCA">
        <w:rPr>
          <w:rFonts w:ascii="Arial" w:hAnsi="Arial" w:cs="Arial"/>
          <w:sz w:val="22"/>
          <w:szCs w:val="22"/>
        </w:rPr>
        <w:t>Bairro:</w:t>
      </w:r>
      <w:r w:rsidR="008E62FD" w:rsidRPr="00BB5DCA">
        <w:rPr>
          <w:rFonts w:ascii="Arial" w:hAnsi="Arial" w:cs="Arial"/>
          <w:sz w:val="22"/>
          <w:szCs w:val="22"/>
        </w:rPr>
        <w:t xml:space="preserve">          </w:t>
      </w:r>
      <w:r w:rsidRPr="00BB5DCA">
        <w:rPr>
          <w:rFonts w:ascii="Arial" w:hAnsi="Arial" w:cs="Arial"/>
          <w:sz w:val="22"/>
          <w:szCs w:val="22"/>
        </w:rPr>
        <w:tab/>
        <w:t>CEP:</w:t>
      </w:r>
    </w:p>
    <w:p w14:paraId="20A56E1F" w14:textId="325AA3D8" w:rsidR="00B9245F" w:rsidRPr="00BB5DCA" w:rsidRDefault="00B9245F" w:rsidP="00A24035">
      <w:pPr>
        <w:rPr>
          <w:rFonts w:ascii="Arial" w:hAnsi="Arial" w:cs="Arial"/>
          <w:sz w:val="22"/>
          <w:szCs w:val="22"/>
        </w:rPr>
      </w:pPr>
      <w:r w:rsidRPr="00BB5DCA">
        <w:rPr>
          <w:rFonts w:ascii="Arial" w:hAnsi="Arial" w:cs="Arial"/>
          <w:sz w:val="22"/>
          <w:szCs w:val="22"/>
        </w:rPr>
        <w:t>Cidade:</w:t>
      </w:r>
      <w:r w:rsidR="008E62FD" w:rsidRPr="00BB5DCA">
        <w:rPr>
          <w:rFonts w:ascii="Arial" w:hAnsi="Arial" w:cs="Arial"/>
          <w:sz w:val="22"/>
          <w:szCs w:val="22"/>
        </w:rPr>
        <w:t xml:space="preserve">          </w:t>
      </w:r>
      <w:r w:rsidRPr="00BB5DCA">
        <w:rPr>
          <w:rFonts w:ascii="Arial" w:hAnsi="Arial" w:cs="Arial"/>
          <w:sz w:val="22"/>
          <w:szCs w:val="22"/>
        </w:rPr>
        <w:tab/>
        <w:t>Fone:</w:t>
      </w:r>
    </w:p>
    <w:p w14:paraId="057E4DFE" w14:textId="35674061" w:rsidR="00B9245F" w:rsidRPr="00BB5DCA" w:rsidRDefault="00B9245F" w:rsidP="00A24035">
      <w:pPr>
        <w:rPr>
          <w:rFonts w:ascii="Arial" w:hAnsi="Arial" w:cs="Arial"/>
          <w:sz w:val="22"/>
          <w:szCs w:val="22"/>
        </w:rPr>
      </w:pPr>
      <w:r w:rsidRPr="00BB5DCA">
        <w:rPr>
          <w:rFonts w:ascii="Arial" w:hAnsi="Arial" w:cs="Arial"/>
          <w:sz w:val="22"/>
          <w:szCs w:val="22"/>
        </w:rPr>
        <w:t>Fax:</w:t>
      </w:r>
      <w:r w:rsidR="008E62FD" w:rsidRPr="00BB5DCA">
        <w:rPr>
          <w:rFonts w:ascii="Arial" w:hAnsi="Arial" w:cs="Arial"/>
          <w:sz w:val="22"/>
          <w:szCs w:val="22"/>
        </w:rPr>
        <w:t xml:space="preserve">       </w:t>
      </w:r>
      <w:r w:rsidR="00C64EB5" w:rsidRPr="00BB5DCA">
        <w:rPr>
          <w:rFonts w:ascii="Arial" w:hAnsi="Arial" w:cs="Arial"/>
          <w:sz w:val="22"/>
          <w:szCs w:val="22"/>
        </w:rPr>
        <w:t xml:space="preserve"> </w:t>
      </w:r>
      <w:r w:rsidRPr="00BB5DCA">
        <w:rPr>
          <w:rFonts w:ascii="Arial" w:hAnsi="Arial" w:cs="Arial"/>
          <w:sz w:val="22"/>
          <w:szCs w:val="22"/>
        </w:rPr>
        <w:tab/>
        <w:t>CNPJ:</w:t>
      </w:r>
    </w:p>
    <w:p w14:paraId="5982BBA0" w14:textId="77777777" w:rsidR="00B9245F" w:rsidRPr="00BB5DCA" w:rsidRDefault="00B9245F" w:rsidP="00A24035">
      <w:pPr>
        <w:rPr>
          <w:rFonts w:ascii="Arial" w:hAnsi="Arial" w:cs="Arial"/>
          <w:sz w:val="22"/>
          <w:szCs w:val="22"/>
        </w:rPr>
      </w:pPr>
    </w:p>
    <w:p w14:paraId="0764C55E" w14:textId="77777777" w:rsidR="00B9245F" w:rsidRPr="00BB5DCA" w:rsidRDefault="00B9245F" w:rsidP="00A24035">
      <w:pPr>
        <w:rPr>
          <w:rFonts w:ascii="Arial" w:hAnsi="Arial" w:cs="Arial"/>
          <w:sz w:val="22"/>
          <w:szCs w:val="22"/>
        </w:rPr>
      </w:pPr>
    </w:p>
    <w:p w14:paraId="3FF44B44" w14:textId="77777777" w:rsidR="00B9245F" w:rsidRPr="00BB5DCA" w:rsidRDefault="00B9245F" w:rsidP="00A24035">
      <w:pPr>
        <w:rPr>
          <w:rFonts w:ascii="Arial" w:hAnsi="Arial" w:cs="Arial"/>
          <w:sz w:val="22"/>
          <w:szCs w:val="22"/>
        </w:rPr>
      </w:pPr>
      <w:r w:rsidRPr="00BB5DCA">
        <w:rPr>
          <w:rFonts w:ascii="Arial" w:hAnsi="Arial" w:cs="Arial"/>
          <w:sz w:val="22"/>
          <w:szCs w:val="22"/>
        </w:rPr>
        <w:t>Representante legal:</w:t>
      </w:r>
    </w:p>
    <w:p w14:paraId="19F83850" w14:textId="33660013" w:rsidR="00B9245F" w:rsidRPr="00BB5DCA" w:rsidRDefault="00B9245F" w:rsidP="00A24035">
      <w:pPr>
        <w:rPr>
          <w:rFonts w:ascii="Arial" w:hAnsi="Arial" w:cs="Arial"/>
          <w:sz w:val="22"/>
          <w:szCs w:val="22"/>
        </w:rPr>
      </w:pPr>
      <w:r w:rsidRPr="00BB5DCA">
        <w:rPr>
          <w:rFonts w:ascii="Arial" w:hAnsi="Arial" w:cs="Arial"/>
          <w:sz w:val="22"/>
          <w:szCs w:val="22"/>
        </w:rPr>
        <w:t>Endereço:</w:t>
      </w:r>
      <w:r w:rsidRPr="00BB5DCA">
        <w:rPr>
          <w:rFonts w:ascii="Arial" w:hAnsi="Arial" w:cs="Arial"/>
          <w:sz w:val="22"/>
          <w:szCs w:val="22"/>
        </w:rPr>
        <w:tab/>
      </w:r>
      <w:r w:rsidR="008E62FD" w:rsidRPr="00BB5DCA">
        <w:rPr>
          <w:rFonts w:ascii="Arial" w:hAnsi="Arial" w:cs="Arial"/>
          <w:sz w:val="22"/>
          <w:szCs w:val="22"/>
        </w:rPr>
        <w:t xml:space="preserve">             </w:t>
      </w:r>
      <w:r w:rsidRPr="00BB5DCA">
        <w:rPr>
          <w:rFonts w:ascii="Arial" w:hAnsi="Arial" w:cs="Arial"/>
          <w:sz w:val="22"/>
          <w:szCs w:val="22"/>
        </w:rPr>
        <w:t>Nº:</w:t>
      </w:r>
      <w:r w:rsidRPr="00BB5DCA">
        <w:rPr>
          <w:rFonts w:ascii="Arial" w:hAnsi="Arial" w:cs="Arial"/>
          <w:sz w:val="22"/>
          <w:szCs w:val="22"/>
        </w:rPr>
        <w:tab/>
      </w:r>
      <w:r w:rsidR="008E62FD" w:rsidRPr="00BB5DCA">
        <w:rPr>
          <w:rFonts w:ascii="Arial" w:hAnsi="Arial" w:cs="Arial"/>
          <w:sz w:val="22"/>
          <w:szCs w:val="22"/>
        </w:rPr>
        <w:t xml:space="preserve">       </w:t>
      </w:r>
      <w:r w:rsidR="00C64EB5" w:rsidRPr="00BB5DCA">
        <w:rPr>
          <w:rFonts w:ascii="Arial" w:hAnsi="Arial" w:cs="Arial"/>
          <w:sz w:val="22"/>
          <w:szCs w:val="22"/>
        </w:rPr>
        <w:t xml:space="preserve"> </w:t>
      </w:r>
      <w:r w:rsidRPr="00BB5DCA">
        <w:rPr>
          <w:rFonts w:ascii="Arial" w:hAnsi="Arial" w:cs="Arial"/>
          <w:sz w:val="22"/>
          <w:szCs w:val="22"/>
        </w:rPr>
        <w:t>Comp.:</w:t>
      </w:r>
    </w:p>
    <w:p w14:paraId="629508E9" w14:textId="27B25523" w:rsidR="00B9245F" w:rsidRPr="00BB5DCA" w:rsidRDefault="00B9245F" w:rsidP="00A24035">
      <w:pPr>
        <w:rPr>
          <w:rFonts w:ascii="Arial" w:hAnsi="Arial" w:cs="Arial"/>
          <w:sz w:val="22"/>
          <w:szCs w:val="22"/>
        </w:rPr>
      </w:pPr>
      <w:r w:rsidRPr="00BB5DCA">
        <w:rPr>
          <w:rFonts w:ascii="Arial" w:hAnsi="Arial" w:cs="Arial"/>
          <w:sz w:val="22"/>
          <w:szCs w:val="22"/>
        </w:rPr>
        <w:t>Bairro:</w:t>
      </w:r>
      <w:r w:rsidRPr="00BB5DCA">
        <w:rPr>
          <w:rFonts w:ascii="Arial" w:hAnsi="Arial" w:cs="Arial"/>
          <w:sz w:val="22"/>
          <w:szCs w:val="22"/>
        </w:rPr>
        <w:tab/>
      </w:r>
      <w:r w:rsidR="008E62FD" w:rsidRPr="00BB5DCA">
        <w:rPr>
          <w:rFonts w:ascii="Arial" w:hAnsi="Arial" w:cs="Arial"/>
          <w:sz w:val="22"/>
          <w:szCs w:val="22"/>
        </w:rPr>
        <w:t xml:space="preserve">           </w:t>
      </w:r>
      <w:r w:rsidRPr="00BB5DCA">
        <w:rPr>
          <w:rFonts w:ascii="Arial" w:hAnsi="Arial" w:cs="Arial"/>
          <w:sz w:val="22"/>
          <w:szCs w:val="22"/>
        </w:rPr>
        <w:t>CEP:</w:t>
      </w:r>
    </w:p>
    <w:p w14:paraId="0A83C729" w14:textId="31BE88FB" w:rsidR="00B9245F" w:rsidRPr="00BB5DCA" w:rsidRDefault="00B9245F" w:rsidP="00A24035">
      <w:pPr>
        <w:rPr>
          <w:rFonts w:ascii="Arial" w:hAnsi="Arial" w:cs="Arial"/>
          <w:sz w:val="22"/>
          <w:szCs w:val="22"/>
        </w:rPr>
      </w:pPr>
      <w:r w:rsidRPr="00BB5DCA">
        <w:rPr>
          <w:rFonts w:ascii="Arial" w:hAnsi="Arial" w:cs="Arial"/>
          <w:sz w:val="22"/>
          <w:szCs w:val="22"/>
        </w:rPr>
        <w:t>C. Identidade:</w:t>
      </w:r>
      <w:r w:rsidRPr="00BB5DCA">
        <w:rPr>
          <w:rFonts w:ascii="Arial" w:hAnsi="Arial" w:cs="Arial"/>
          <w:sz w:val="22"/>
          <w:szCs w:val="22"/>
        </w:rPr>
        <w:tab/>
      </w:r>
      <w:r w:rsidR="008E62FD" w:rsidRPr="00BB5DCA">
        <w:rPr>
          <w:rFonts w:ascii="Arial" w:hAnsi="Arial" w:cs="Arial"/>
          <w:sz w:val="22"/>
          <w:szCs w:val="22"/>
        </w:rPr>
        <w:t xml:space="preserve">           </w:t>
      </w:r>
      <w:r w:rsidRPr="00BB5DCA">
        <w:rPr>
          <w:rFonts w:ascii="Arial" w:hAnsi="Arial" w:cs="Arial"/>
          <w:sz w:val="22"/>
          <w:szCs w:val="22"/>
        </w:rPr>
        <w:t>CPF:</w:t>
      </w:r>
    </w:p>
    <w:p w14:paraId="7C7C34AD" w14:textId="24F5D63A" w:rsidR="00B9245F" w:rsidRPr="00BB5DCA" w:rsidRDefault="00B9245F" w:rsidP="00A24035">
      <w:pPr>
        <w:rPr>
          <w:rFonts w:ascii="Arial" w:hAnsi="Arial" w:cs="Arial"/>
          <w:sz w:val="22"/>
          <w:szCs w:val="22"/>
        </w:rPr>
      </w:pPr>
      <w:r w:rsidRPr="00BB5DCA">
        <w:rPr>
          <w:rFonts w:ascii="Arial" w:hAnsi="Arial" w:cs="Arial"/>
          <w:sz w:val="22"/>
          <w:szCs w:val="22"/>
        </w:rPr>
        <w:t>Fone/fax:</w:t>
      </w:r>
      <w:r w:rsidRPr="00BB5DCA">
        <w:rPr>
          <w:rFonts w:ascii="Arial" w:hAnsi="Arial" w:cs="Arial"/>
          <w:sz w:val="22"/>
          <w:szCs w:val="22"/>
        </w:rPr>
        <w:tab/>
      </w:r>
      <w:r w:rsidR="008E62FD" w:rsidRPr="00BB5DCA">
        <w:rPr>
          <w:rFonts w:ascii="Arial" w:hAnsi="Arial" w:cs="Arial"/>
          <w:sz w:val="22"/>
          <w:szCs w:val="22"/>
        </w:rPr>
        <w:t xml:space="preserve">    </w:t>
      </w:r>
      <w:r w:rsidRPr="00BB5DCA">
        <w:rPr>
          <w:rFonts w:ascii="Arial" w:hAnsi="Arial" w:cs="Arial"/>
          <w:sz w:val="22"/>
          <w:szCs w:val="22"/>
        </w:rPr>
        <w:t>Celular:</w:t>
      </w:r>
      <w:r w:rsidR="008E62FD" w:rsidRPr="00BB5DCA">
        <w:rPr>
          <w:rFonts w:ascii="Arial" w:hAnsi="Arial" w:cs="Arial"/>
          <w:sz w:val="22"/>
          <w:szCs w:val="22"/>
        </w:rPr>
        <w:t xml:space="preserve">         </w:t>
      </w:r>
      <w:r w:rsidRPr="00BB5DCA">
        <w:rPr>
          <w:rFonts w:ascii="Arial" w:hAnsi="Arial" w:cs="Arial"/>
          <w:sz w:val="22"/>
          <w:szCs w:val="22"/>
        </w:rPr>
        <w:t xml:space="preserve"> E-mail:</w:t>
      </w:r>
    </w:p>
    <w:p w14:paraId="43FDC74F" w14:textId="77777777" w:rsidR="00B9245F" w:rsidRPr="00BB5DCA" w:rsidRDefault="00B9245F" w:rsidP="00A24035">
      <w:pPr>
        <w:rPr>
          <w:rFonts w:ascii="Arial" w:hAnsi="Arial" w:cs="Arial"/>
          <w:sz w:val="22"/>
          <w:szCs w:val="22"/>
        </w:rPr>
      </w:pPr>
    </w:p>
    <w:p w14:paraId="79D40247" w14:textId="77777777" w:rsidR="00B9245F" w:rsidRPr="00BB5DCA" w:rsidRDefault="00B9245F" w:rsidP="00A24035">
      <w:pPr>
        <w:rPr>
          <w:rFonts w:ascii="Arial" w:hAnsi="Arial" w:cs="Arial"/>
          <w:sz w:val="22"/>
          <w:szCs w:val="22"/>
        </w:rPr>
      </w:pPr>
    </w:p>
    <w:p w14:paraId="5568632A" w14:textId="77777777" w:rsidR="00B9245F" w:rsidRPr="00BB5DCA" w:rsidRDefault="00B9245F" w:rsidP="00A24035">
      <w:pPr>
        <w:rPr>
          <w:rFonts w:ascii="Arial" w:hAnsi="Arial" w:cs="Arial"/>
          <w:sz w:val="22"/>
          <w:szCs w:val="22"/>
        </w:rPr>
      </w:pPr>
      <w:r w:rsidRPr="00BB5DCA">
        <w:rPr>
          <w:rFonts w:ascii="Arial" w:hAnsi="Arial" w:cs="Arial"/>
          <w:sz w:val="22"/>
          <w:szCs w:val="22"/>
        </w:rPr>
        <w:t>A PROPOSTA COMERCIAL PARA O OBJETO</w:t>
      </w:r>
    </w:p>
    <w:p w14:paraId="20B12863" w14:textId="77777777" w:rsidR="00B9245F" w:rsidRPr="00BB5DCA" w:rsidRDefault="00B9245F" w:rsidP="00A24035">
      <w:pPr>
        <w:rPr>
          <w:rFonts w:ascii="Arial" w:hAnsi="Arial" w:cs="Arial"/>
          <w:sz w:val="22"/>
          <w:szCs w:val="22"/>
        </w:rPr>
      </w:pPr>
    </w:p>
    <w:p w14:paraId="4767278B" w14:textId="77777777" w:rsidR="00B9245F" w:rsidRPr="00BB5DCA" w:rsidRDefault="00B9245F" w:rsidP="00A24035">
      <w:pPr>
        <w:rPr>
          <w:rFonts w:ascii="Arial" w:hAnsi="Arial" w:cs="Arial"/>
          <w:sz w:val="22"/>
          <w:szCs w:val="22"/>
        </w:rPr>
      </w:pPr>
      <w:r w:rsidRPr="00BB5DCA">
        <w:rPr>
          <w:rFonts w:ascii="Arial" w:hAnsi="Arial" w:cs="Arial"/>
          <w:sz w:val="22"/>
          <w:szCs w:val="22"/>
        </w:rPr>
        <w:t>Apresento proposta comercial o fornecimento ou a prestação de serviços:</w:t>
      </w:r>
    </w:p>
    <w:p w14:paraId="5B64E792" w14:textId="77777777" w:rsidR="00B9245F" w:rsidRPr="00BB5DCA" w:rsidRDefault="00B9245F" w:rsidP="00A24035">
      <w:pPr>
        <w:rPr>
          <w:rFonts w:ascii="Arial" w:hAnsi="Arial" w:cs="Arial"/>
          <w:sz w:val="22"/>
          <w:szCs w:val="22"/>
        </w:rPr>
      </w:pPr>
    </w:p>
    <w:p w14:paraId="4914B158" w14:textId="77777777" w:rsidR="00B9245F" w:rsidRPr="00BB5DCA" w:rsidRDefault="00B9245F" w:rsidP="00A24035">
      <w:pPr>
        <w:jc w:val="both"/>
        <w:rPr>
          <w:rFonts w:ascii="Arial" w:hAnsi="Arial" w:cs="Arial"/>
          <w:sz w:val="22"/>
          <w:szCs w:val="22"/>
        </w:rPr>
      </w:pPr>
      <w:r w:rsidRPr="00BB5DCA">
        <w:rPr>
          <w:rFonts w:ascii="Arial" w:hAnsi="Arial" w:cs="Arial"/>
          <w:sz w:val="22"/>
          <w:szCs w:val="22"/>
        </w:rPr>
        <w:t>Objeto Resumido da Requisição: ...............................................................................................</w:t>
      </w:r>
    </w:p>
    <w:p w14:paraId="39E446A0" w14:textId="77777777" w:rsidR="00B9245F" w:rsidRPr="00BB5DCA" w:rsidRDefault="00B9245F" w:rsidP="00A24035">
      <w:pPr>
        <w:jc w:val="both"/>
        <w:rPr>
          <w:rFonts w:ascii="Arial" w:hAnsi="Arial" w:cs="Arial"/>
          <w:sz w:val="22"/>
          <w:szCs w:val="22"/>
        </w:rPr>
      </w:pPr>
      <w:r w:rsidRPr="00BB5DCA">
        <w:rPr>
          <w:rFonts w:ascii="Arial" w:hAnsi="Arial" w:cs="Arial"/>
          <w:sz w:val="22"/>
          <w:szCs w:val="22"/>
        </w:rPr>
        <w:t>........................................................................................................................................................................................................................................................................................................................................................................................................................</w:t>
      </w:r>
    </w:p>
    <w:p w14:paraId="057630CF" w14:textId="423F8EB6" w:rsidR="00B9245F" w:rsidRPr="00BB5DCA" w:rsidRDefault="00D45BC4" w:rsidP="00D45BC4">
      <w:pPr>
        <w:tabs>
          <w:tab w:val="left" w:pos="7275"/>
        </w:tabs>
        <w:rPr>
          <w:rFonts w:ascii="Arial" w:hAnsi="Arial" w:cs="Arial"/>
          <w:sz w:val="22"/>
          <w:szCs w:val="22"/>
        </w:rPr>
      </w:pPr>
      <w:r w:rsidRPr="00BB5DCA">
        <w:rPr>
          <w:rFonts w:ascii="Arial" w:hAnsi="Arial" w:cs="Arial"/>
          <w:sz w:val="22"/>
          <w:szCs w:val="22"/>
        </w:rPr>
        <w:tab/>
      </w:r>
    </w:p>
    <w:p w14:paraId="223B3005" w14:textId="77777777" w:rsidR="00B9245F" w:rsidRPr="00BB5DCA" w:rsidRDefault="00B9245F" w:rsidP="00A24035">
      <w:pPr>
        <w:rPr>
          <w:rFonts w:ascii="Arial" w:hAnsi="Arial" w:cs="Arial"/>
          <w:sz w:val="22"/>
          <w:szCs w:val="22"/>
        </w:rPr>
      </w:pPr>
      <w:r w:rsidRPr="00BB5DCA">
        <w:rPr>
          <w:rFonts w:ascii="Arial" w:hAnsi="Arial" w:cs="Arial"/>
          <w:sz w:val="22"/>
          <w:szCs w:val="22"/>
        </w:rPr>
        <w:t>PLANILHA DE ESPECIFICAÇÃO DA PROPOSTA COM OS PREÇOS POR ITENS</w:t>
      </w:r>
    </w:p>
    <w:p w14:paraId="53ADF9D8" w14:textId="77777777" w:rsidR="00B9245F" w:rsidRPr="00BB5DCA" w:rsidRDefault="00B9245F" w:rsidP="00A24035">
      <w:pPr>
        <w:rPr>
          <w:rFonts w:ascii="Arial" w:hAnsi="Arial" w:cs="Arial"/>
          <w:sz w:val="22"/>
          <w:szCs w:val="22"/>
        </w:rPr>
      </w:pPr>
    </w:p>
    <w:tbl>
      <w:tblPr>
        <w:tblW w:w="9351" w:type="dxa"/>
        <w:jc w:val="center"/>
        <w:tblLayout w:type="fixed"/>
        <w:tblCellMar>
          <w:left w:w="70" w:type="dxa"/>
          <w:right w:w="70" w:type="dxa"/>
        </w:tblCellMar>
        <w:tblLook w:val="04A0" w:firstRow="1" w:lastRow="0" w:firstColumn="1" w:lastColumn="0" w:noHBand="0" w:noVBand="1"/>
      </w:tblPr>
      <w:tblGrid>
        <w:gridCol w:w="815"/>
        <w:gridCol w:w="1960"/>
        <w:gridCol w:w="1748"/>
        <w:gridCol w:w="1142"/>
        <w:gridCol w:w="1276"/>
        <w:gridCol w:w="1134"/>
        <w:gridCol w:w="1276"/>
      </w:tblGrid>
      <w:tr w:rsidR="00575F66" w:rsidRPr="00BB5DCA" w14:paraId="1186A3D1" w14:textId="77777777" w:rsidTr="000015ED">
        <w:trPr>
          <w:trHeight w:val="510"/>
          <w:jc w:val="center"/>
        </w:trPr>
        <w:tc>
          <w:tcPr>
            <w:tcW w:w="815"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1D4312D9"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ITEM</w:t>
            </w:r>
          </w:p>
        </w:tc>
        <w:tc>
          <w:tcPr>
            <w:tcW w:w="1960"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3136C934"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DESCRIÇÃO</w:t>
            </w:r>
          </w:p>
        </w:tc>
        <w:tc>
          <w:tcPr>
            <w:tcW w:w="1748"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1DD1967A"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QUANTIDADE</w:t>
            </w:r>
          </w:p>
        </w:tc>
        <w:tc>
          <w:tcPr>
            <w:tcW w:w="1142"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0C867DD8"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UNID.</w:t>
            </w:r>
          </w:p>
        </w:tc>
        <w:tc>
          <w:tcPr>
            <w:tcW w:w="1276"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1E9691CD"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VALOR UNITÁRIO</w:t>
            </w:r>
          </w:p>
        </w:tc>
        <w:tc>
          <w:tcPr>
            <w:tcW w:w="1134" w:type="dxa"/>
            <w:tcBorders>
              <w:top w:val="single" w:sz="4" w:space="0" w:color="000000"/>
              <w:left w:val="single" w:sz="4" w:space="0" w:color="000000"/>
              <w:bottom w:val="single" w:sz="4" w:space="0" w:color="000000"/>
              <w:right w:val="single" w:sz="4" w:space="0" w:color="000000"/>
            </w:tcBorders>
            <w:shd w:val="clear" w:color="000000" w:fill="F2F2F2"/>
          </w:tcPr>
          <w:p w14:paraId="11642025"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VALOR TOTAL</w:t>
            </w:r>
          </w:p>
        </w:tc>
        <w:tc>
          <w:tcPr>
            <w:tcW w:w="1276" w:type="dxa"/>
            <w:tcBorders>
              <w:top w:val="single" w:sz="4" w:space="0" w:color="000000"/>
              <w:left w:val="single" w:sz="4" w:space="0" w:color="000000"/>
              <w:bottom w:val="single" w:sz="4" w:space="0" w:color="000000"/>
              <w:right w:val="single" w:sz="4" w:space="0" w:color="000000"/>
            </w:tcBorders>
            <w:shd w:val="clear" w:color="000000" w:fill="F2F2F2"/>
          </w:tcPr>
          <w:p w14:paraId="4931E789"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MARCA/</w:t>
            </w:r>
          </w:p>
          <w:p w14:paraId="1A8C402C"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b/>
                <w:bCs/>
                <w:sz w:val="22"/>
                <w:szCs w:val="22"/>
                <w:lang w:eastAsia="pt-BR"/>
              </w:rPr>
              <w:t>MODELO</w:t>
            </w:r>
          </w:p>
        </w:tc>
      </w:tr>
      <w:tr w:rsidR="00575F66" w:rsidRPr="00BB5DCA" w14:paraId="44B4ABF7" w14:textId="77777777" w:rsidTr="000015ED">
        <w:trPr>
          <w:trHeight w:val="255"/>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73581"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1</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98FD"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5F6F3"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CEB3"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7DC5"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134" w:type="dxa"/>
            <w:tcBorders>
              <w:top w:val="single" w:sz="4" w:space="0" w:color="000000"/>
              <w:left w:val="single" w:sz="4" w:space="0" w:color="000000"/>
              <w:bottom w:val="single" w:sz="4" w:space="0" w:color="000000"/>
              <w:right w:val="single" w:sz="4" w:space="0" w:color="000000"/>
            </w:tcBorders>
          </w:tcPr>
          <w:p w14:paraId="778AD91D"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c>
          <w:tcPr>
            <w:tcW w:w="1276" w:type="dxa"/>
            <w:tcBorders>
              <w:top w:val="single" w:sz="4" w:space="0" w:color="000000"/>
              <w:left w:val="single" w:sz="4" w:space="0" w:color="000000"/>
              <w:bottom w:val="single" w:sz="4" w:space="0" w:color="000000"/>
              <w:right w:val="single" w:sz="4" w:space="0" w:color="000000"/>
            </w:tcBorders>
          </w:tcPr>
          <w:p w14:paraId="24B812C4" w14:textId="77777777" w:rsidR="00575F66" w:rsidRPr="00BB5DCA" w:rsidRDefault="00575F66" w:rsidP="000015ED">
            <w:pPr>
              <w:widowControl w:val="0"/>
              <w:tabs>
                <w:tab w:val="left" w:pos="1418"/>
              </w:tabs>
              <w:ind w:right="49"/>
              <w:jc w:val="center"/>
              <w:rPr>
                <w:rFonts w:ascii="Arial" w:hAnsi="Arial" w:cs="Arial"/>
                <w:sz w:val="22"/>
                <w:szCs w:val="22"/>
              </w:rPr>
            </w:pPr>
            <w:r w:rsidRPr="00BB5DCA">
              <w:rPr>
                <w:rFonts w:ascii="Arial" w:hAnsi="Arial" w:cs="Arial"/>
                <w:sz w:val="22"/>
                <w:szCs w:val="22"/>
                <w:lang w:eastAsia="pt-BR"/>
              </w:rPr>
              <w:t>-----</w:t>
            </w:r>
          </w:p>
        </w:tc>
      </w:tr>
    </w:tbl>
    <w:p w14:paraId="00EED6CB" w14:textId="77777777" w:rsidR="004B3F34" w:rsidRPr="00BB5DCA" w:rsidRDefault="004B3F34" w:rsidP="00A24035">
      <w:pPr>
        <w:tabs>
          <w:tab w:val="left" w:pos="1418"/>
        </w:tabs>
        <w:ind w:right="49"/>
        <w:jc w:val="both"/>
        <w:rPr>
          <w:rFonts w:ascii="Arial" w:eastAsia="Verdana" w:hAnsi="Arial" w:cs="Arial"/>
          <w:sz w:val="22"/>
          <w:szCs w:val="22"/>
        </w:rPr>
      </w:pPr>
    </w:p>
    <w:p w14:paraId="704A180A" w14:textId="77777777" w:rsidR="00B9245F" w:rsidRPr="00BB5DCA" w:rsidRDefault="00B9245F" w:rsidP="00A24035">
      <w:pPr>
        <w:tabs>
          <w:tab w:val="left" w:pos="1418"/>
        </w:tabs>
        <w:ind w:right="49"/>
        <w:jc w:val="both"/>
        <w:rPr>
          <w:rFonts w:ascii="Arial" w:hAnsi="Arial" w:cs="Arial"/>
          <w:sz w:val="22"/>
          <w:szCs w:val="22"/>
        </w:rPr>
      </w:pPr>
      <w:r w:rsidRPr="00BB5DCA">
        <w:rPr>
          <w:rFonts w:ascii="Arial" w:eastAsia="Verdana" w:hAnsi="Arial" w:cs="Arial"/>
          <w:sz w:val="22"/>
          <w:szCs w:val="22"/>
        </w:rPr>
        <w:t>VALOR TOTAL DA PROPOSTA: -----------------------------------------------</w:t>
      </w:r>
    </w:p>
    <w:p w14:paraId="561694C8" w14:textId="77777777" w:rsidR="00B9245F" w:rsidRPr="00BB5DCA" w:rsidRDefault="00B9245F" w:rsidP="00A24035">
      <w:pPr>
        <w:jc w:val="both"/>
        <w:rPr>
          <w:rFonts w:ascii="Arial" w:hAnsi="Arial" w:cs="Arial"/>
          <w:sz w:val="22"/>
          <w:szCs w:val="22"/>
        </w:rPr>
      </w:pPr>
    </w:p>
    <w:p w14:paraId="17AF712F" w14:textId="77777777" w:rsidR="00005347" w:rsidRPr="00BB5DCA" w:rsidRDefault="00B9245F" w:rsidP="00005347">
      <w:pPr>
        <w:jc w:val="both"/>
        <w:rPr>
          <w:rFonts w:ascii="Arial" w:hAnsi="Arial" w:cs="Arial"/>
          <w:sz w:val="22"/>
          <w:szCs w:val="22"/>
        </w:rPr>
      </w:pPr>
      <w:r w:rsidRPr="00BB5DCA">
        <w:rPr>
          <w:rFonts w:ascii="Arial" w:hAnsi="Arial" w:cs="Arial"/>
          <w:sz w:val="22"/>
          <w:szCs w:val="22"/>
        </w:rPr>
        <w:t xml:space="preserve">O proponente declara que dispõe de estoques dos produtos e dos equipamentos necessários </w:t>
      </w:r>
      <w:r w:rsidR="00005347" w:rsidRPr="00BB5DCA">
        <w:rPr>
          <w:rFonts w:ascii="Arial" w:hAnsi="Arial" w:cs="Arial"/>
          <w:sz w:val="22"/>
          <w:szCs w:val="22"/>
        </w:rPr>
        <w:t>A validade desta proposta é de 60 (sessenta) dias corridos, contados da data da abertura da sessão pública de pregão.</w:t>
      </w:r>
    </w:p>
    <w:p w14:paraId="4095E5DA" w14:textId="77777777" w:rsidR="00005347" w:rsidRPr="00BB5DCA" w:rsidRDefault="00005347" w:rsidP="00005347">
      <w:pPr>
        <w:jc w:val="both"/>
        <w:rPr>
          <w:rFonts w:ascii="Arial" w:hAnsi="Arial" w:cs="Arial"/>
          <w:sz w:val="22"/>
          <w:szCs w:val="22"/>
        </w:rPr>
      </w:pPr>
    </w:p>
    <w:p w14:paraId="7476A733" w14:textId="73DDB5E5" w:rsidR="00005347" w:rsidRPr="00BB5DCA" w:rsidRDefault="00005347" w:rsidP="00005347">
      <w:pPr>
        <w:jc w:val="both"/>
        <w:rPr>
          <w:rFonts w:ascii="Arial" w:hAnsi="Arial" w:cs="Arial"/>
          <w:sz w:val="22"/>
          <w:szCs w:val="22"/>
        </w:rPr>
      </w:pPr>
      <w:r w:rsidRPr="00BB5DCA">
        <w:rPr>
          <w:rFonts w:ascii="Arial" w:hAnsi="Arial" w:cs="Arial"/>
          <w:sz w:val="22"/>
          <w:szCs w:val="22"/>
        </w:rPr>
        <w:t>Estão inclusos no preço da proposta todos os custos e despesas, tais como: custos diretos e indiretos, tributos incidentes, taxa de administração, materiais, serviços, encargos sociais, trabalhistas, lucro e outros necessários ao cumprimento integral do obj</w:t>
      </w:r>
      <w:r w:rsidR="00B46BDE" w:rsidRPr="00BB5DCA">
        <w:rPr>
          <w:rFonts w:ascii="Arial" w:hAnsi="Arial" w:cs="Arial"/>
          <w:sz w:val="22"/>
          <w:szCs w:val="22"/>
        </w:rPr>
        <w:t>eto deste Edital e seus Anexos;</w:t>
      </w:r>
    </w:p>
    <w:p w14:paraId="06F95487" w14:textId="77777777" w:rsidR="00005347" w:rsidRPr="00BB5DCA" w:rsidRDefault="00005347" w:rsidP="00005347">
      <w:pPr>
        <w:jc w:val="both"/>
        <w:rPr>
          <w:rFonts w:ascii="Arial" w:hAnsi="Arial" w:cs="Arial"/>
          <w:sz w:val="22"/>
          <w:szCs w:val="22"/>
        </w:rPr>
      </w:pPr>
    </w:p>
    <w:p w14:paraId="262C8268" w14:textId="77777777" w:rsidR="00005347" w:rsidRPr="00BB5DCA" w:rsidRDefault="00005347" w:rsidP="00005347">
      <w:pPr>
        <w:jc w:val="both"/>
        <w:rPr>
          <w:rFonts w:ascii="Arial" w:hAnsi="Arial" w:cs="Arial"/>
          <w:sz w:val="22"/>
          <w:szCs w:val="22"/>
        </w:rPr>
      </w:pPr>
      <w:r w:rsidRPr="00BB5DCA">
        <w:rPr>
          <w:rFonts w:ascii="Arial" w:hAnsi="Arial" w:cs="Arial"/>
          <w:sz w:val="22"/>
          <w:szCs w:val="22"/>
        </w:rPr>
        <w:t>(Local, Data)</w:t>
      </w:r>
    </w:p>
    <w:p w14:paraId="14938E93" w14:textId="77777777" w:rsidR="00005347" w:rsidRPr="00BB5DCA" w:rsidRDefault="00005347" w:rsidP="00005347">
      <w:pPr>
        <w:jc w:val="both"/>
        <w:rPr>
          <w:rFonts w:ascii="Arial" w:hAnsi="Arial" w:cs="Arial"/>
          <w:sz w:val="22"/>
          <w:szCs w:val="22"/>
        </w:rPr>
      </w:pPr>
      <w:r w:rsidRPr="00BB5DCA">
        <w:rPr>
          <w:rFonts w:ascii="Arial" w:hAnsi="Arial" w:cs="Arial"/>
          <w:sz w:val="22"/>
          <w:szCs w:val="22"/>
        </w:rPr>
        <w:t>Assinatura do Representante Legal</w:t>
      </w:r>
    </w:p>
    <w:p w14:paraId="1B1F3BBA" w14:textId="6235F680" w:rsidR="004B3F34" w:rsidRPr="00BB5DCA" w:rsidRDefault="00005347" w:rsidP="00005347">
      <w:pPr>
        <w:jc w:val="both"/>
        <w:rPr>
          <w:rFonts w:ascii="Arial" w:hAnsi="Arial" w:cs="Arial"/>
          <w:sz w:val="22"/>
          <w:szCs w:val="22"/>
        </w:rPr>
      </w:pPr>
      <w:r w:rsidRPr="00BB5DCA">
        <w:rPr>
          <w:rFonts w:ascii="Arial" w:hAnsi="Arial" w:cs="Arial"/>
          <w:sz w:val="22"/>
          <w:szCs w:val="22"/>
        </w:rPr>
        <w:t>Identidade/CPF</w:t>
      </w:r>
    </w:p>
    <w:p w14:paraId="227CBE88" w14:textId="3503AA82" w:rsidR="00B9245F" w:rsidRPr="00BB5DCA" w:rsidRDefault="008E62FD" w:rsidP="00005347">
      <w:pPr>
        <w:jc w:val="both"/>
        <w:rPr>
          <w:rFonts w:ascii="Arial" w:hAnsi="Arial" w:cs="Arial"/>
          <w:sz w:val="22"/>
          <w:szCs w:val="22"/>
        </w:rPr>
      </w:pPr>
      <w:r w:rsidRPr="00BB5DCA">
        <w:rPr>
          <w:rFonts w:ascii="Arial" w:hAnsi="Arial" w:cs="Arial"/>
          <w:b/>
          <w:bCs/>
          <w:iCs/>
          <w:sz w:val="22"/>
          <w:szCs w:val="22"/>
        </w:rPr>
        <w:lastRenderedPageBreak/>
        <w:t xml:space="preserve">ANEXO V - </w:t>
      </w:r>
      <w:r w:rsidR="00B9245F" w:rsidRPr="00BB5DCA">
        <w:rPr>
          <w:rFonts w:ascii="Arial" w:hAnsi="Arial" w:cs="Arial"/>
          <w:b/>
          <w:sz w:val="22"/>
          <w:szCs w:val="22"/>
        </w:rPr>
        <w:t>MODELO DE DECLARAÇÃO DE CUMPRIMENTO DOS REQUISITOS DE HABILITAÇÃO</w:t>
      </w:r>
    </w:p>
    <w:p w14:paraId="26A637CE" w14:textId="77777777" w:rsidR="00B9245F" w:rsidRPr="00BB5DCA" w:rsidRDefault="00B9245F" w:rsidP="00A24035">
      <w:pPr>
        <w:tabs>
          <w:tab w:val="left" w:pos="1418"/>
        </w:tabs>
        <w:ind w:right="49"/>
        <w:jc w:val="both"/>
        <w:rPr>
          <w:rFonts w:ascii="Arial" w:hAnsi="Arial" w:cs="Arial"/>
          <w:sz w:val="22"/>
          <w:szCs w:val="22"/>
        </w:rPr>
      </w:pPr>
    </w:p>
    <w:p w14:paraId="51B7AFDA" w14:textId="77777777" w:rsidR="00B9245F" w:rsidRPr="00BB5DCA" w:rsidRDefault="00B9245F" w:rsidP="00A24035">
      <w:pPr>
        <w:tabs>
          <w:tab w:val="left" w:pos="1418"/>
        </w:tabs>
        <w:ind w:right="49"/>
        <w:jc w:val="both"/>
        <w:rPr>
          <w:rFonts w:ascii="Arial" w:hAnsi="Arial" w:cs="Arial"/>
          <w:sz w:val="22"/>
          <w:szCs w:val="22"/>
        </w:rPr>
      </w:pPr>
    </w:p>
    <w:p w14:paraId="0EE22C1E" w14:textId="77777777" w:rsidR="00B9245F" w:rsidRPr="00BB5DCA" w:rsidRDefault="00B9245F" w:rsidP="00A24035">
      <w:pPr>
        <w:tabs>
          <w:tab w:val="left" w:pos="1418"/>
        </w:tabs>
        <w:ind w:right="49"/>
        <w:jc w:val="both"/>
        <w:rPr>
          <w:rFonts w:ascii="Arial" w:hAnsi="Arial" w:cs="Arial"/>
          <w:sz w:val="22"/>
          <w:szCs w:val="22"/>
        </w:rPr>
      </w:pPr>
    </w:p>
    <w:p w14:paraId="15C34049" w14:textId="77777777" w:rsidR="00B9245F" w:rsidRPr="00BB5DCA" w:rsidRDefault="00B9245F" w:rsidP="00A24035">
      <w:pPr>
        <w:tabs>
          <w:tab w:val="left" w:pos="1418"/>
        </w:tabs>
        <w:jc w:val="both"/>
        <w:rPr>
          <w:rFonts w:ascii="Arial" w:hAnsi="Arial" w:cs="Arial"/>
          <w:sz w:val="22"/>
          <w:szCs w:val="22"/>
        </w:rPr>
      </w:pPr>
      <w:r w:rsidRPr="00BB5DCA">
        <w:rPr>
          <w:rFonts w:ascii="Arial" w:eastAsia="Arial" w:hAnsi="Arial" w:cs="Arial"/>
          <w:b/>
          <w:sz w:val="22"/>
          <w:szCs w:val="22"/>
        </w:rPr>
        <w:t>À</w:t>
      </w:r>
      <w:r w:rsidRPr="00BB5DCA">
        <w:rPr>
          <w:rFonts w:ascii="Arial" w:eastAsia="Arial" w:hAnsi="Arial" w:cs="Arial"/>
          <w:b/>
          <w:spacing w:val="6"/>
          <w:sz w:val="22"/>
          <w:szCs w:val="22"/>
        </w:rPr>
        <w:t xml:space="preserve"> </w:t>
      </w:r>
      <w:r w:rsidRPr="00BB5DCA">
        <w:rPr>
          <w:rFonts w:ascii="Arial" w:eastAsia="Arial" w:hAnsi="Arial" w:cs="Arial"/>
          <w:b/>
          <w:spacing w:val="-2"/>
          <w:sz w:val="22"/>
          <w:szCs w:val="22"/>
        </w:rPr>
        <w:t>P</w:t>
      </w:r>
      <w:r w:rsidRPr="00BB5DCA">
        <w:rPr>
          <w:rFonts w:ascii="Arial" w:eastAsia="Arial" w:hAnsi="Arial" w:cs="Arial"/>
          <w:b/>
          <w:sz w:val="22"/>
          <w:szCs w:val="22"/>
        </w:rPr>
        <w:t>r</w:t>
      </w:r>
      <w:r w:rsidRPr="00BB5DCA">
        <w:rPr>
          <w:rFonts w:ascii="Arial" w:eastAsia="Arial" w:hAnsi="Arial" w:cs="Arial"/>
          <w:b/>
          <w:spacing w:val="1"/>
          <w:sz w:val="22"/>
          <w:szCs w:val="22"/>
        </w:rPr>
        <w:t>e</w:t>
      </w:r>
      <w:r w:rsidRPr="00BB5DCA">
        <w:rPr>
          <w:rFonts w:ascii="Arial" w:eastAsia="Arial" w:hAnsi="Arial" w:cs="Arial"/>
          <w:b/>
          <w:sz w:val="22"/>
          <w:szCs w:val="22"/>
        </w:rPr>
        <w:t>f</w:t>
      </w:r>
      <w:r w:rsidRPr="00BB5DCA">
        <w:rPr>
          <w:rFonts w:ascii="Arial" w:eastAsia="Arial" w:hAnsi="Arial" w:cs="Arial"/>
          <w:b/>
          <w:spacing w:val="-4"/>
          <w:sz w:val="22"/>
          <w:szCs w:val="22"/>
        </w:rPr>
        <w:t>e</w:t>
      </w:r>
      <w:r w:rsidRPr="00BB5DCA">
        <w:rPr>
          <w:rFonts w:ascii="Arial" w:eastAsia="Arial" w:hAnsi="Arial" w:cs="Arial"/>
          <w:b/>
          <w:spacing w:val="3"/>
          <w:sz w:val="22"/>
          <w:szCs w:val="22"/>
        </w:rPr>
        <w:t>i</w:t>
      </w:r>
      <w:r w:rsidRPr="00BB5DCA">
        <w:rPr>
          <w:rFonts w:ascii="Arial" w:eastAsia="Arial" w:hAnsi="Arial" w:cs="Arial"/>
          <w:b/>
          <w:spacing w:val="-2"/>
          <w:sz w:val="22"/>
          <w:szCs w:val="22"/>
        </w:rPr>
        <w:t>t</w:t>
      </w:r>
      <w:r w:rsidRPr="00BB5DCA">
        <w:rPr>
          <w:rFonts w:ascii="Arial" w:eastAsia="Arial" w:hAnsi="Arial" w:cs="Arial"/>
          <w:b/>
          <w:spacing w:val="1"/>
          <w:sz w:val="22"/>
          <w:szCs w:val="22"/>
        </w:rPr>
        <w:t>u</w:t>
      </w:r>
      <w:r w:rsidRPr="00BB5DCA">
        <w:rPr>
          <w:rFonts w:ascii="Arial" w:eastAsia="Arial" w:hAnsi="Arial" w:cs="Arial"/>
          <w:b/>
          <w:sz w:val="22"/>
          <w:szCs w:val="22"/>
        </w:rPr>
        <w:t>ra</w:t>
      </w:r>
      <w:r w:rsidRPr="00BB5DCA">
        <w:rPr>
          <w:rFonts w:ascii="Arial" w:eastAsia="Arial" w:hAnsi="Arial" w:cs="Arial"/>
          <w:b/>
          <w:spacing w:val="18"/>
          <w:sz w:val="22"/>
          <w:szCs w:val="22"/>
        </w:rPr>
        <w:t xml:space="preserve"> </w:t>
      </w:r>
      <w:r w:rsidRPr="00BB5DCA">
        <w:rPr>
          <w:rFonts w:ascii="Arial" w:eastAsia="Arial" w:hAnsi="Arial" w:cs="Arial"/>
          <w:b/>
          <w:spacing w:val="-1"/>
          <w:sz w:val="22"/>
          <w:szCs w:val="22"/>
        </w:rPr>
        <w:t>M</w:t>
      </w:r>
      <w:r w:rsidRPr="00BB5DCA">
        <w:rPr>
          <w:rFonts w:ascii="Arial" w:eastAsia="Arial" w:hAnsi="Arial" w:cs="Arial"/>
          <w:b/>
          <w:spacing w:val="1"/>
          <w:sz w:val="22"/>
          <w:szCs w:val="22"/>
        </w:rPr>
        <w:t>un</w:t>
      </w:r>
      <w:r w:rsidRPr="00BB5DCA">
        <w:rPr>
          <w:rFonts w:ascii="Arial" w:eastAsia="Arial" w:hAnsi="Arial" w:cs="Arial"/>
          <w:b/>
          <w:spacing w:val="3"/>
          <w:sz w:val="22"/>
          <w:szCs w:val="22"/>
        </w:rPr>
        <w:t>i</w:t>
      </w:r>
      <w:r w:rsidRPr="00BB5DCA">
        <w:rPr>
          <w:rFonts w:ascii="Arial" w:eastAsia="Arial" w:hAnsi="Arial" w:cs="Arial"/>
          <w:b/>
          <w:spacing w:val="-4"/>
          <w:sz w:val="22"/>
          <w:szCs w:val="22"/>
        </w:rPr>
        <w:t>c</w:t>
      </w:r>
      <w:r w:rsidRPr="00BB5DCA">
        <w:rPr>
          <w:rFonts w:ascii="Arial" w:eastAsia="Arial" w:hAnsi="Arial" w:cs="Arial"/>
          <w:b/>
          <w:sz w:val="22"/>
          <w:szCs w:val="22"/>
        </w:rPr>
        <w:t>i</w:t>
      </w:r>
      <w:r w:rsidRPr="00BB5DCA">
        <w:rPr>
          <w:rFonts w:ascii="Arial" w:eastAsia="Arial" w:hAnsi="Arial" w:cs="Arial"/>
          <w:b/>
          <w:spacing w:val="1"/>
          <w:sz w:val="22"/>
          <w:szCs w:val="22"/>
        </w:rPr>
        <w:t>pa</w:t>
      </w:r>
      <w:r w:rsidRPr="00BB5DCA">
        <w:rPr>
          <w:rFonts w:ascii="Arial" w:eastAsia="Arial" w:hAnsi="Arial" w:cs="Arial"/>
          <w:b/>
          <w:sz w:val="22"/>
          <w:szCs w:val="22"/>
        </w:rPr>
        <w:t>l</w:t>
      </w:r>
      <w:r w:rsidRPr="00BB5DCA">
        <w:rPr>
          <w:rFonts w:ascii="Arial" w:eastAsia="Arial" w:hAnsi="Arial" w:cs="Arial"/>
          <w:b/>
          <w:spacing w:val="19"/>
          <w:sz w:val="22"/>
          <w:szCs w:val="22"/>
        </w:rPr>
        <w:t xml:space="preserve"> </w:t>
      </w:r>
      <w:r w:rsidRPr="00BB5DCA">
        <w:rPr>
          <w:rFonts w:ascii="Arial" w:eastAsia="Arial" w:hAnsi="Arial" w:cs="Arial"/>
          <w:b/>
          <w:spacing w:val="1"/>
          <w:sz w:val="22"/>
          <w:szCs w:val="22"/>
        </w:rPr>
        <w:t>d</w:t>
      </w:r>
      <w:r w:rsidRPr="00BB5DCA">
        <w:rPr>
          <w:rFonts w:ascii="Arial" w:eastAsia="Arial" w:hAnsi="Arial" w:cs="Arial"/>
          <w:b/>
          <w:sz w:val="22"/>
          <w:szCs w:val="22"/>
        </w:rPr>
        <w:t>e</w:t>
      </w:r>
      <w:r w:rsidRPr="00BB5DCA">
        <w:rPr>
          <w:rFonts w:ascii="Arial" w:eastAsia="Arial" w:hAnsi="Arial" w:cs="Arial"/>
          <w:b/>
          <w:spacing w:val="3"/>
          <w:sz w:val="22"/>
          <w:szCs w:val="22"/>
        </w:rPr>
        <w:t xml:space="preserve"> Rio Paranaíba</w:t>
      </w:r>
    </w:p>
    <w:p w14:paraId="7E85EBA2" w14:textId="77777777" w:rsidR="00B9245F" w:rsidRPr="00BB5DCA" w:rsidRDefault="00B9245F" w:rsidP="00A24035">
      <w:pPr>
        <w:tabs>
          <w:tab w:val="left" w:pos="1418"/>
        </w:tabs>
        <w:jc w:val="both"/>
        <w:rPr>
          <w:rFonts w:ascii="Arial" w:hAnsi="Arial" w:cs="Arial"/>
          <w:sz w:val="22"/>
          <w:szCs w:val="22"/>
        </w:rPr>
      </w:pPr>
    </w:p>
    <w:p w14:paraId="72ADB21D" w14:textId="77777777" w:rsidR="00B9245F" w:rsidRPr="00BB5DCA" w:rsidRDefault="00B9245F" w:rsidP="00A24035">
      <w:pPr>
        <w:tabs>
          <w:tab w:val="left" w:pos="1418"/>
        </w:tabs>
        <w:jc w:val="both"/>
        <w:rPr>
          <w:rFonts w:ascii="Arial" w:hAnsi="Arial" w:cs="Arial"/>
          <w:sz w:val="22"/>
          <w:szCs w:val="22"/>
        </w:rPr>
      </w:pPr>
      <w:r w:rsidRPr="00BB5DCA">
        <w:rPr>
          <w:rFonts w:ascii="Arial" w:eastAsia="Arial" w:hAnsi="Arial" w:cs="Arial"/>
          <w:sz w:val="22"/>
          <w:szCs w:val="22"/>
        </w:rPr>
        <w:t>Pregoeira Municipal</w:t>
      </w:r>
    </w:p>
    <w:p w14:paraId="0C9703F1" w14:textId="77777777" w:rsidR="00B9245F" w:rsidRPr="00BB5DCA" w:rsidRDefault="00B9245F" w:rsidP="00A24035">
      <w:pPr>
        <w:tabs>
          <w:tab w:val="left" w:pos="1418"/>
        </w:tabs>
        <w:jc w:val="both"/>
        <w:rPr>
          <w:rFonts w:ascii="Arial" w:hAnsi="Arial" w:cs="Arial"/>
          <w:sz w:val="22"/>
          <w:szCs w:val="22"/>
        </w:rPr>
      </w:pPr>
    </w:p>
    <w:p w14:paraId="187EDC57" w14:textId="66C95100" w:rsidR="00B9245F" w:rsidRPr="00BB5DCA" w:rsidRDefault="00B9245F" w:rsidP="00A24035">
      <w:pPr>
        <w:tabs>
          <w:tab w:val="left" w:pos="1418"/>
        </w:tabs>
        <w:jc w:val="both"/>
        <w:rPr>
          <w:rFonts w:ascii="Arial" w:hAnsi="Arial" w:cs="Arial"/>
          <w:sz w:val="22"/>
          <w:szCs w:val="22"/>
        </w:rPr>
      </w:pPr>
      <w:r w:rsidRPr="00BB5DCA">
        <w:rPr>
          <w:rFonts w:ascii="Arial" w:eastAsia="Arial" w:hAnsi="Arial" w:cs="Arial"/>
          <w:sz w:val="22"/>
          <w:szCs w:val="22"/>
        </w:rPr>
        <w:t xml:space="preserve">Processo nº </w:t>
      </w:r>
      <w:r w:rsidR="008E62FD" w:rsidRPr="00BB5DCA">
        <w:rPr>
          <w:rFonts w:ascii="Arial" w:eastAsia="Arial" w:hAnsi="Arial" w:cs="Arial"/>
          <w:sz w:val="22"/>
          <w:szCs w:val="22"/>
        </w:rPr>
        <w:t>0</w:t>
      </w:r>
      <w:r w:rsidR="003F00D3">
        <w:rPr>
          <w:rFonts w:ascii="Arial" w:eastAsia="Arial" w:hAnsi="Arial" w:cs="Arial"/>
          <w:sz w:val="22"/>
          <w:szCs w:val="22"/>
        </w:rPr>
        <w:t>32</w:t>
      </w:r>
      <w:r w:rsidR="008E62FD" w:rsidRPr="00BB5DCA">
        <w:rPr>
          <w:rFonts w:ascii="Arial" w:eastAsia="Arial" w:hAnsi="Arial" w:cs="Arial"/>
          <w:sz w:val="22"/>
          <w:szCs w:val="22"/>
        </w:rPr>
        <w:t>/2024</w:t>
      </w:r>
    </w:p>
    <w:p w14:paraId="55D7BA63" w14:textId="77777777" w:rsidR="00B9245F" w:rsidRPr="00BB5DCA" w:rsidRDefault="00B9245F" w:rsidP="00A24035">
      <w:pPr>
        <w:tabs>
          <w:tab w:val="left" w:pos="1418"/>
        </w:tabs>
        <w:jc w:val="both"/>
        <w:rPr>
          <w:rFonts w:ascii="Arial" w:hAnsi="Arial" w:cs="Arial"/>
          <w:sz w:val="22"/>
          <w:szCs w:val="22"/>
        </w:rPr>
      </w:pPr>
    </w:p>
    <w:p w14:paraId="50165E6D" w14:textId="1EB70C11" w:rsidR="00B9245F" w:rsidRPr="00BB5DCA" w:rsidRDefault="00B9245F" w:rsidP="00A24035">
      <w:pPr>
        <w:tabs>
          <w:tab w:val="left" w:pos="1418"/>
        </w:tabs>
        <w:jc w:val="both"/>
        <w:rPr>
          <w:rFonts w:ascii="Arial" w:eastAsia="Arial" w:hAnsi="Arial" w:cs="Arial"/>
          <w:sz w:val="22"/>
          <w:szCs w:val="22"/>
        </w:rPr>
      </w:pPr>
      <w:r w:rsidRPr="00BB5DCA">
        <w:rPr>
          <w:rFonts w:ascii="Arial" w:eastAsia="Arial" w:hAnsi="Arial" w:cs="Arial"/>
          <w:sz w:val="22"/>
          <w:szCs w:val="22"/>
        </w:rPr>
        <w:t xml:space="preserve">Pregão Presencial nº </w:t>
      </w:r>
      <w:r w:rsidR="008E62FD" w:rsidRPr="00BB5DCA">
        <w:rPr>
          <w:rFonts w:ascii="Arial" w:eastAsia="Arial" w:hAnsi="Arial" w:cs="Arial"/>
          <w:sz w:val="22"/>
          <w:szCs w:val="22"/>
        </w:rPr>
        <w:t>0</w:t>
      </w:r>
      <w:r w:rsidR="00EF0E05" w:rsidRPr="00BB5DCA">
        <w:rPr>
          <w:rFonts w:ascii="Arial" w:eastAsia="Arial" w:hAnsi="Arial" w:cs="Arial"/>
          <w:sz w:val="22"/>
          <w:szCs w:val="22"/>
        </w:rPr>
        <w:t>0</w:t>
      </w:r>
      <w:r w:rsidR="003F00D3">
        <w:rPr>
          <w:rFonts w:ascii="Arial" w:eastAsia="Arial" w:hAnsi="Arial" w:cs="Arial"/>
          <w:sz w:val="22"/>
          <w:szCs w:val="22"/>
        </w:rPr>
        <w:t>9</w:t>
      </w:r>
      <w:r w:rsidR="008E62FD" w:rsidRPr="00BB5DCA">
        <w:rPr>
          <w:rFonts w:ascii="Arial" w:eastAsia="Arial" w:hAnsi="Arial" w:cs="Arial"/>
          <w:sz w:val="22"/>
          <w:szCs w:val="22"/>
        </w:rPr>
        <w:t>/2024</w:t>
      </w:r>
    </w:p>
    <w:p w14:paraId="05315C1C" w14:textId="77777777" w:rsidR="00B9245F" w:rsidRPr="00BB5DCA" w:rsidRDefault="00B9245F" w:rsidP="00A24035">
      <w:pPr>
        <w:tabs>
          <w:tab w:val="left" w:pos="1418"/>
        </w:tabs>
        <w:jc w:val="both"/>
        <w:rPr>
          <w:rFonts w:ascii="Arial" w:eastAsia="Arial" w:hAnsi="Arial" w:cs="Arial"/>
          <w:sz w:val="22"/>
          <w:szCs w:val="22"/>
        </w:rPr>
      </w:pPr>
    </w:p>
    <w:p w14:paraId="51A74FD9" w14:textId="77777777" w:rsidR="00B9245F" w:rsidRPr="00BB5DCA" w:rsidRDefault="00B9245F" w:rsidP="00A24035">
      <w:pPr>
        <w:tabs>
          <w:tab w:val="left" w:pos="1418"/>
        </w:tabs>
        <w:jc w:val="both"/>
        <w:rPr>
          <w:rFonts w:ascii="Arial" w:eastAsia="Arial" w:hAnsi="Arial" w:cs="Arial"/>
          <w:sz w:val="22"/>
          <w:szCs w:val="22"/>
        </w:rPr>
      </w:pPr>
    </w:p>
    <w:p w14:paraId="1AAF2215" w14:textId="77777777" w:rsidR="00B9245F" w:rsidRPr="00BB5DCA" w:rsidRDefault="00B9245F" w:rsidP="00A24035">
      <w:pPr>
        <w:tabs>
          <w:tab w:val="left" w:pos="1418"/>
        </w:tabs>
        <w:jc w:val="both"/>
        <w:rPr>
          <w:rFonts w:ascii="Arial" w:eastAsia="Arial" w:hAnsi="Arial" w:cs="Arial"/>
          <w:sz w:val="22"/>
          <w:szCs w:val="22"/>
        </w:rPr>
      </w:pPr>
    </w:p>
    <w:p w14:paraId="4BBB48D5" w14:textId="77777777" w:rsidR="00B9245F" w:rsidRPr="00BB5DCA" w:rsidRDefault="00B9245F" w:rsidP="00A24035">
      <w:pPr>
        <w:tabs>
          <w:tab w:val="left" w:pos="1418"/>
        </w:tabs>
        <w:jc w:val="both"/>
        <w:rPr>
          <w:rFonts w:ascii="Arial" w:hAnsi="Arial" w:cs="Arial"/>
          <w:sz w:val="22"/>
          <w:szCs w:val="22"/>
        </w:rPr>
      </w:pPr>
      <w:r w:rsidRPr="00BB5DCA">
        <w:rPr>
          <w:rFonts w:ascii="Arial" w:hAnsi="Arial" w:cs="Arial"/>
          <w:sz w:val="22"/>
          <w:szCs w:val="22"/>
        </w:rPr>
        <w:t>A empresa _________________________________________, com inscrição no CNPJ sob o n° _____________________, por intermédio do seu representante legal, o(a) Sr(a). ________________________________________, portador do CPF n° ______________________ e RG _______________________</w:t>
      </w:r>
      <w:r w:rsidRPr="00BB5DCA">
        <w:rPr>
          <w:rFonts w:ascii="Arial" w:hAnsi="Arial" w:cs="Arial"/>
          <w:b/>
          <w:sz w:val="22"/>
          <w:szCs w:val="22"/>
        </w:rPr>
        <w:t>declara</w:t>
      </w:r>
      <w:r w:rsidRPr="00BB5DCA">
        <w:rPr>
          <w:rFonts w:ascii="Arial" w:hAnsi="Arial" w:cs="Arial"/>
          <w:sz w:val="22"/>
          <w:szCs w:val="22"/>
        </w:rPr>
        <w:t xml:space="preserve">, </w:t>
      </w:r>
      <w:r w:rsidRPr="00BB5DCA">
        <w:rPr>
          <w:rFonts w:ascii="Arial" w:eastAsia="Arial" w:hAnsi="Arial" w:cs="Arial"/>
          <w:sz w:val="22"/>
          <w:szCs w:val="22"/>
        </w:rPr>
        <w:t>sob as penas da lei, que atende todas as condições de habilitação exigidas no processo licitatório em epígrafe, estando, portanto, apta a participar de todas as fases do certame</w:t>
      </w:r>
      <w:r w:rsidRPr="00BB5DCA">
        <w:rPr>
          <w:rFonts w:ascii="Arial" w:hAnsi="Arial" w:cs="Arial"/>
          <w:sz w:val="22"/>
          <w:szCs w:val="22"/>
        </w:rPr>
        <w:t xml:space="preserve"> e ciente da obrigatoriedade de declarar ocorrências posteriores.</w:t>
      </w:r>
    </w:p>
    <w:p w14:paraId="6AE5FEF9" w14:textId="77777777" w:rsidR="00B9245F" w:rsidRPr="00BB5DCA" w:rsidRDefault="00B9245F" w:rsidP="00A24035">
      <w:pPr>
        <w:tabs>
          <w:tab w:val="left" w:pos="1418"/>
        </w:tabs>
        <w:jc w:val="both"/>
        <w:rPr>
          <w:rFonts w:ascii="Arial" w:eastAsia="Arial" w:hAnsi="Arial" w:cs="Arial"/>
          <w:sz w:val="22"/>
          <w:szCs w:val="22"/>
        </w:rPr>
      </w:pPr>
    </w:p>
    <w:p w14:paraId="1473905E" w14:textId="77777777" w:rsidR="00B9245F" w:rsidRPr="00BB5DCA" w:rsidRDefault="00B9245F" w:rsidP="00A24035">
      <w:pPr>
        <w:tabs>
          <w:tab w:val="left" w:pos="1418"/>
        </w:tabs>
        <w:jc w:val="both"/>
        <w:rPr>
          <w:rFonts w:ascii="Arial" w:eastAsia="Arial" w:hAnsi="Arial" w:cs="Arial"/>
          <w:sz w:val="22"/>
          <w:szCs w:val="22"/>
        </w:rPr>
      </w:pPr>
    </w:p>
    <w:p w14:paraId="30762E02" w14:textId="77777777" w:rsidR="00B9245F" w:rsidRPr="00BB5DCA" w:rsidRDefault="00B9245F" w:rsidP="00A24035">
      <w:pPr>
        <w:tabs>
          <w:tab w:val="left" w:pos="1418"/>
        </w:tabs>
        <w:jc w:val="both"/>
        <w:rPr>
          <w:rFonts w:ascii="Arial" w:eastAsia="Arial" w:hAnsi="Arial" w:cs="Arial"/>
          <w:sz w:val="22"/>
          <w:szCs w:val="22"/>
        </w:rPr>
      </w:pPr>
    </w:p>
    <w:p w14:paraId="40CFBD9F" w14:textId="77777777" w:rsidR="00B9245F" w:rsidRPr="00BB5DCA" w:rsidRDefault="00B9245F" w:rsidP="00A24035">
      <w:pPr>
        <w:tabs>
          <w:tab w:val="left" w:pos="1418"/>
        </w:tabs>
        <w:jc w:val="both"/>
        <w:rPr>
          <w:rFonts w:ascii="Arial" w:hAnsi="Arial" w:cs="Arial"/>
          <w:sz w:val="22"/>
          <w:szCs w:val="22"/>
        </w:rPr>
      </w:pPr>
      <w:r w:rsidRPr="00BB5DCA">
        <w:rPr>
          <w:rFonts w:ascii="Arial" w:hAnsi="Arial" w:cs="Arial"/>
          <w:sz w:val="22"/>
          <w:szCs w:val="22"/>
        </w:rPr>
        <w:t>(Local, Data)</w:t>
      </w:r>
    </w:p>
    <w:p w14:paraId="7CAA4DC1" w14:textId="77777777" w:rsidR="00B9245F" w:rsidRPr="00BB5DCA" w:rsidRDefault="00B9245F" w:rsidP="00A24035">
      <w:pPr>
        <w:tabs>
          <w:tab w:val="left" w:pos="1418"/>
        </w:tabs>
        <w:jc w:val="both"/>
        <w:rPr>
          <w:rFonts w:ascii="Arial" w:hAnsi="Arial" w:cs="Arial"/>
          <w:sz w:val="22"/>
          <w:szCs w:val="22"/>
        </w:rPr>
      </w:pPr>
      <w:r w:rsidRPr="00BB5DCA">
        <w:rPr>
          <w:rFonts w:ascii="Arial" w:hAnsi="Arial" w:cs="Arial"/>
          <w:sz w:val="22"/>
          <w:szCs w:val="22"/>
        </w:rPr>
        <w:t>Assinatura do Representante Legal</w:t>
      </w:r>
    </w:p>
    <w:p w14:paraId="2C75F2E1" w14:textId="77777777" w:rsidR="00B9245F" w:rsidRPr="00BB5DCA" w:rsidRDefault="00B9245F" w:rsidP="00A24035">
      <w:pPr>
        <w:tabs>
          <w:tab w:val="left" w:pos="1418"/>
        </w:tabs>
        <w:jc w:val="both"/>
        <w:rPr>
          <w:rFonts w:ascii="Arial" w:hAnsi="Arial" w:cs="Arial"/>
          <w:sz w:val="22"/>
          <w:szCs w:val="22"/>
        </w:rPr>
      </w:pPr>
      <w:r w:rsidRPr="00BB5DCA">
        <w:rPr>
          <w:rFonts w:ascii="Arial" w:hAnsi="Arial" w:cs="Arial"/>
          <w:sz w:val="22"/>
          <w:szCs w:val="22"/>
        </w:rPr>
        <w:t>Identidade/CPF</w:t>
      </w:r>
    </w:p>
    <w:p w14:paraId="43F36EB1" w14:textId="77777777" w:rsidR="00B9245F" w:rsidRPr="00BB5DCA" w:rsidRDefault="00B9245F" w:rsidP="00A24035">
      <w:pPr>
        <w:tabs>
          <w:tab w:val="left" w:pos="1418"/>
        </w:tabs>
        <w:ind w:right="49"/>
        <w:jc w:val="both"/>
        <w:rPr>
          <w:rFonts w:ascii="Arial" w:hAnsi="Arial" w:cs="Arial"/>
          <w:sz w:val="22"/>
          <w:szCs w:val="22"/>
        </w:rPr>
      </w:pPr>
    </w:p>
    <w:p w14:paraId="6CEA44AE" w14:textId="77777777" w:rsidR="00B9245F" w:rsidRPr="00BB5DCA" w:rsidRDefault="00B9245F" w:rsidP="00A24035">
      <w:pPr>
        <w:tabs>
          <w:tab w:val="left" w:pos="1418"/>
        </w:tabs>
        <w:jc w:val="both"/>
        <w:rPr>
          <w:rFonts w:ascii="Arial" w:eastAsia="Verdana" w:hAnsi="Arial" w:cs="Arial"/>
          <w:b/>
          <w:spacing w:val="-3"/>
          <w:sz w:val="22"/>
          <w:szCs w:val="22"/>
        </w:rPr>
      </w:pPr>
      <w:r w:rsidRPr="00BB5DCA">
        <w:rPr>
          <w:rFonts w:ascii="Arial" w:hAnsi="Arial" w:cs="Arial"/>
          <w:sz w:val="22"/>
          <w:szCs w:val="22"/>
        </w:rPr>
        <w:br w:type="page"/>
      </w:r>
    </w:p>
    <w:p w14:paraId="3F3BEFD5" w14:textId="54A1643C" w:rsidR="00B9245F" w:rsidRPr="00BB5DCA" w:rsidRDefault="00B9245F" w:rsidP="00A24035">
      <w:pPr>
        <w:jc w:val="center"/>
        <w:rPr>
          <w:rFonts w:ascii="Arial" w:hAnsi="Arial" w:cs="Arial"/>
          <w:b/>
          <w:sz w:val="22"/>
          <w:szCs w:val="22"/>
        </w:rPr>
      </w:pPr>
      <w:r w:rsidRPr="00BB5DCA">
        <w:rPr>
          <w:rFonts w:ascii="Arial" w:hAnsi="Arial" w:cs="Arial"/>
          <w:b/>
          <w:sz w:val="22"/>
          <w:szCs w:val="22"/>
        </w:rPr>
        <w:lastRenderedPageBreak/>
        <w:t xml:space="preserve">ANEXO VI </w:t>
      </w:r>
      <w:r w:rsidR="00DA3B7D" w:rsidRPr="00BB5DCA">
        <w:rPr>
          <w:rFonts w:ascii="Arial" w:hAnsi="Arial" w:cs="Arial"/>
          <w:b/>
          <w:sz w:val="22"/>
          <w:szCs w:val="22"/>
        </w:rPr>
        <w:t xml:space="preserve">- </w:t>
      </w:r>
      <w:r w:rsidRPr="00BB5DCA">
        <w:rPr>
          <w:rFonts w:ascii="Arial" w:hAnsi="Arial" w:cs="Arial"/>
          <w:b/>
          <w:sz w:val="22"/>
          <w:szCs w:val="22"/>
        </w:rPr>
        <w:t>DECLARAÇÃO UNIFICADA</w:t>
      </w:r>
    </w:p>
    <w:p w14:paraId="796C8722" w14:textId="77777777" w:rsidR="00B9245F" w:rsidRPr="00BB5DCA" w:rsidRDefault="00B9245F" w:rsidP="00A24035">
      <w:pPr>
        <w:jc w:val="center"/>
        <w:rPr>
          <w:rFonts w:ascii="Arial" w:hAnsi="Arial" w:cs="Arial"/>
          <w:b/>
          <w:sz w:val="22"/>
          <w:szCs w:val="22"/>
        </w:rPr>
      </w:pPr>
      <w:r w:rsidRPr="00BB5DCA">
        <w:rPr>
          <w:rFonts w:ascii="Arial" w:hAnsi="Arial" w:cs="Arial"/>
          <w:b/>
          <w:sz w:val="22"/>
          <w:szCs w:val="22"/>
        </w:rPr>
        <w:t>(em papel timbrado da licitante)</w:t>
      </w:r>
    </w:p>
    <w:p w14:paraId="53890B80" w14:textId="77777777" w:rsidR="00B9245F" w:rsidRPr="00BB5DCA" w:rsidRDefault="00B9245F" w:rsidP="00A24035">
      <w:pPr>
        <w:rPr>
          <w:rFonts w:ascii="Arial" w:hAnsi="Arial" w:cs="Arial"/>
          <w:sz w:val="22"/>
          <w:szCs w:val="22"/>
        </w:rPr>
      </w:pPr>
    </w:p>
    <w:p w14:paraId="4B8B19EC" w14:textId="77777777" w:rsidR="00B9245F" w:rsidRPr="00BB5DCA" w:rsidRDefault="00B9245F" w:rsidP="00A24035">
      <w:pPr>
        <w:rPr>
          <w:rFonts w:ascii="Arial" w:hAnsi="Arial" w:cs="Arial"/>
          <w:sz w:val="22"/>
          <w:szCs w:val="22"/>
        </w:rPr>
      </w:pPr>
    </w:p>
    <w:p w14:paraId="326E4635" w14:textId="7E100018" w:rsidR="00B9245F" w:rsidRPr="00BB5DCA" w:rsidRDefault="00B9245F" w:rsidP="00A24035">
      <w:pPr>
        <w:rPr>
          <w:rFonts w:ascii="Arial" w:hAnsi="Arial" w:cs="Arial"/>
          <w:sz w:val="22"/>
          <w:szCs w:val="22"/>
        </w:rPr>
      </w:pPr>
      <w:r w:rsidRPr="00BB5DCA">
        <w:rPr>
          <w:rFonts w:ascii="Arial" w:hAnsi="Arial" w:cs="Arial"/>
          <w:sz w:val="22"/>
          <w:szCs w:val="22"/>
        </w:rPr>
        <w:t xml:space="preserve">Pregão </w:t>
      </w:r>
      <w:r w:rsidR="00DA3B7D" w:rsidRPr="00BB5DCA">
        <w:rPr>
          <w:rFonts w:ascii="Arial" w:hAnsi="Arial" w:cs="Arial"/>
          <w:sz w:val="22"/>
          <w:szCs w:val="22"/>
        </w:rPr>
        <w:t>Presencial</w:t>
      </w:r>
      <w:r w:rsidRPr="00BB5DCA">
        <w:rPr>
          <w:rFonts w:ascii="Arial" w:hAnsi="Arial" w:cs="Arial"/>
          <w:sz w:val="22"/>
          <w:szCs w:val="22"/>
        </w:rPr>
        <w:t xml:space="preserve"> nº 0</w:t>
      </w:r>
      <w:r w:rsidR="003F00D3">
        <w:rPr>
          <w:rFonts w:ascii="Arial" w:hAnsi="Arial" w:cs="Arial"/>
          <w:sz w:val="22"/>
          <w:szCs w:val="22"/>
        </w:rPr>
        <w:t>09</w:t>
      </w:r>
      <w:r w:rsidRPr="00BB5DCA">
        <w:rPr>
          <w:rFonts w:ascii="Arial" w:hAnsi="Arial" w:cs="Arial"/>
          <w:sz w:val="22"/>
          <w:szCs w:val="22"/>
        </w:rPr>
        <w:t>/2024</w:t>
      </w:r>
    </w:p>
    <w:p w14:paraId="4B882011" w14:textId="77777777" w:rsidR="00B9245F" w:rsidRPr="00BB5DCA" w:rsidRDefault="00B9245F" w:rsidP="00A24035">
      <w:pPr>
        <w:rPr>
          <w:rFonts w:ascii="Arial" w:hAnsi="Arial" w:cs="Arial"/>
          <w:sz w:val="22"/>
          <w:szCs w:val="22"/>
        </w:rPr>
      </w:pPr>
    </w:p>
    <w:p w14:paraId="40430A96" w14:textId="7F8D8FF8" w:rsidR="00B9245F" w:rsidRPr="00BB5DCA" w:rsidRDefault="00F747C7" w:rsidP="00A24035">
      <w:pPr>
        <w:jc w:val="both"/>
        <w:rPr>
          <w:rFonts w:ascii="Arial" w:hAnsi="Arial" w:cs="Arial"/>
          <w:sz w:val="22"/>
          <w:szCs w:val="22"/>
        </w:rPr>
      </w:pPr>
      <w:r w:rsidRPr="00BB5DCA">
        <w:rPr>
          <w:rFonts w:ascii="Arial" w:hAnsi="Arial" w:cs="Arial"/>
          <w:sz w:val="22"/>
          <w:szCs w:val="22"/>
        </w:rPr>
        <w:t xml:space="preserve">A empresa _________________________________________, com inscrição no CNPJ sob o n° _____________________, por intermédio do seu representante legal, o(a) Sr(a). ________________________________________, portador do CPF n° ______________________ e RG _______________________, </w:t>
      </w:r>
      <w:r w:rsidR="00B9245F" w:rsidRPr="00BB5DCA">
        <w:rPr>
          <w:rFonts w:ascii="Arial" w:hAnsi="Arial" w:cs="Arial"/>
          <w:sz w:val="22"/>
          <w:szCs w:val="22"/>
        </w:rPr>
        <w:t>DECLARA que:</w:t>
      </w:r>
    </w:p>
    <w:p w14:paraId="66F9F13C" w14:textId="77777777" w:rsidR="00B9245F" w:rsidRPr="00BB5DCA" w:rsidRDefault="00B9245F" w:rsidP="00A24035">
      <w:pPr>
        <w:jc w:val="both"/>
        <w:rPr>
          <w:rFonts w:ascii="Arial" w:hAnsi="Arial" w:cs="Arial"/>
          <w:sz w:val="22"/>
          <w:szCs w:val="22"/>
        </w:rPr>
      </w:pPr>
    </w:p>
    <w:p w14:paraId="1DA87559" w14:textId="6E148F44" w:rsidR="00B9245F" w:rsidRPr="00BB5DCA" w:rsidRDefault="00B9245F" w:rsidP="00A24035">
      <w:pPr>
        <w:jc w:val="both"/>
        <w:rPr>
          <w:rFonts w:ascii="Arial" w:hAnsi="Arial" w:cs="Arial"/>
          <w:sz w:val="22"/>
          <w:szCs w:val="22"/>
        </w:rPr>
      </w:pPr>
      <w:r w:rsidRPr="00BB5DCA">
        <w:rPr>
          <w:rFonts w:ascii="Arial" w:hAnsi="Arial" w:cs="Arial"/>
          <w:sz w:val="22"/>
          <w:szCs w:val="22"/>
        </w:rPr>
        <w:t xml:space="preserve">1 </w:t>
      </w:r>
      <w:r w:rsidR="00974D21" w:rsidRPr="00BB5DCA">
        <w:rPr>
          <w:rFonts w:ascii="Arial" w:hAnsi="Arial" w:cs="Arial"/>
          <w:sz w:val="22"/>
          <w:szCs w:val="22"/>
        </w:rPr>
        <w:t>–</w:t>
      </w:r>
      <w:r w:rsidRPr="00BB5DCA">
        <w:rPr>
          <w:rFonts w:ascii="Arial" w:hAnsi="Arial" w:cs="Arial"/>
          <w:sz w:val="22"/>
          <w:szCs w:val="22"/>
        </w:rPr>
        <w:t xml:space="preserve"> (____) Para fins do disposto no artigo 68, inciso VI, da Lei nº 14.133/2021, cumpre o disposto no inciso XXXIII, artigo 7º, da Constituição Federal, que não emprega menor de dezoito anos em trabalho noturno, perigoso ou insalubre e não emprega menor de dezesseis anos.</w:t>
      </w:r>
    </w:p>
    <w:p w14:paraId="62AA960C" w14:textId="77777777" w:rsidR="00B9245F" w:rsidRPr="00BB5DCA" w:rsidRDefault="00B9245F" w:rsidP="00A24035">
      <w:pPr>
        <w:jc w:val="both"/>
        <w:rPr>
          <w:rFonts w:ascii="Arial" w:hAnsi="Arial" w:cs="Arial"/>
          <w:sz w:val="22"/>
          <w:szCs w:val="22"/>
        </w:rPr>
      </w:pPr>
    </w:p>
    <w:p w14:paraId="454B2579" w14:textId="77777777" w:rsidR="00B9245F" w:rsidRPr="00BB5DCA" w:rsidRDefault="00B9245F" w:rsidP="00A24035">
      <w:pPr>
        <w:jc w:val="both"/>
        <w:rPr>
          <w:rFonts w:ascii="Arial" w:hAnsi="Arial" w:cs="Arial"/>
          <w:sz w:val="22"/>
          <w:szCs w:val="22"/>
        </w:rPr>
      </w:pPr>
      <w:r w:rsidRPr="00BB5DCA">
        <w:rPr>
          <w:rFonts w:ascii="Arial" w:hAnsi="Arial" w:cs="Arial"/>
          <w:sz w:val="22"/>
          <w:szCs w:val="22"/>
        </w:rPr>
        <w:t>Ressalva: (___) emprega menor, a partir de quatorze anos, na condição de aprendiz. (Obs.: em caso afirmativo, assinalar esta ressalva).</w:t>
      </w:r>
    </w:p>
    <w:p w14:paraId="6EE96800" w14:textId="77777777" w:rsidR="00B9245F" w:rsidRPr="00BB5DCA" w:rsidRDefault="00B9245F" w:rsidP="00A24035">
      <w:pPr>
        <w:jc w:val="both"/>
        <w:rPr>
          <w:rFonts w:ascii="Arial" w:hAnsi="Arial" w:cs="Arial"/>
          <w:sz w:val="22"/>
          <w:szCs w:val="22"/>
        </w:rPr>
      </w:pPr>
    </w:p>
    <w:p w14:paraId="0B47A810" w14:textId="4B473238" w:rsidR="00B9245F" w:rsidRPr="00BB5DCA" w:rsidRDefault="00B9245F" w:rsidP="00A24035">
      <w:pPr>
        <w:jc w:val="both"/>
        <w:rPr>
          <w:rFonts w:ascii="Arial" w:hAnsi="Arial" w:cs="Arial"/>
          <w:sz w:val="22"/>
          <w:szCs w:val="22"/>
        </w:rPr>
      </w:pPr>
      <w:r w:rsidRPr="00BB5DCA">
        <w:rPr>
          <w:rFonts w:ascii="Arial" w:hAnsi="Arial" w:cs="Arial"/>
          <w:sz w:val="22"/>
          <w:szCs w:val="22"/>
        </w:rPr>
        <w:t xml:space="preserve">2 </w:t>
      </w:r>
      <w:r w:rsidR="00974D21" w:rsidRPr="00BB5DCA">
        <w:rPr>
          <w:rFonts w:ascii="Arial" w:hAnsi="Arial" w:cs="Arial"/>
          <w:sz w:val="22"/>
          <w:szCs w:val="22"/>
        </w:rPr>
        <w:t>–</w:t>
      </w:r>
      <w:r w:rsidRPr="00BB5DCA">
        <w:rPr>
          <w:rFonts w:ascii="Arial" w:hAnsi="Arial" w:cs="Arial"/>
          <w:sz w:val="22"/>
          <w:szCs w:val="22"/>
        </w:rPr>
        <w:t xml:space="preserve"> (____) Não possui funcionários realizando trabalhos degradantes ou forçados, em conformidade com os incisos III e IV do artigo 1º e o inciso III do artigo 5º da Constituição Federal.</w:t>
      </w:r>
      <w:r w:rsidR="00C64EB5" w:rsidRPr="00BB5DCA">
        <w:rPr>
          <w:rFonts w:ascii="Arial" w:hAnsi="Arial" w:cs="Arial"/>
          <w:sz w:val="22"/>
          <w:szCs w:val="22"/>
        </w:rPr>
        <w:t xml:space="preserve"> </w:t>
      </w:r>
    </w:p>
    <w:p w14:paraId="57071C31" w14:textId="77777777" w:rsidR="00B9245F" w:rsidRPr="00BB5DCA" w:rsidRDefault="00B9245F" w:rsidP="00A24035">
      <w:pPr>
        <w:jc w:val="both"/>
        <w:rPr>
          <w:rFonts w:ascii="Arial" w:hAnsi="Arial" w:cs="Arial"/>
          <w:sz w:val="22"/>
          <w:szCs w:val="22"/>
        </w:rPr>
      </w:pPr>
    </w:p>
    <w:p w14:paraId="46D16E59" w14:textId="3974C320" w:rsidR="00B9245F" w:rsidRPr="00BB5DCA" w:rsidRDefault="00B9245F" w:rsidP="00A24035">
      <w:pPr>
        <w:jc w:val="both"/>
        <w:rPr>
          <w:rFonts w:ascii="Arial" w:hAnsi="Arial" w:cs="Arial"/>
          <w:sz w:val="22"/>
          <w:szCs w:val="22"/>
        </w:rPr>
      </w:pPr>
      <w:r w:rsidRPr="00BB5DCA">
        <w:rPr>
          <w:rFonts w:ascii="Arial" w:hAnsi="Arial" w:cs="Arial"/>
          <w:sz w:val="22"/>
          <w:szCs w:val="22"/>
        </w:rPr>
        <w:t xml:space="preserve">3 </w:t>
      </w:r>
      <w:r w:rsidR="00974D21" w:rsidRPr="00BB5DCA">
        <w:rPr>
          <w:rFonts w:ascii="Arial" w:hAnsi="Arial" w:cs="Arial"/>
          <w:sz w:val="22"/>
          <w:szCs w:val="22"/>
        </w:rPr>
        <w:t>–</w:t>
      </w:r>
      <w:r w:rsidRPr="00BB5DCA">
        <w:rPr>
          <w:rFonts w:ascii="Arial" w:hAnsi="Arial" w:cs="Arial"/>
          <w:sz w:val="22"/>
          <w:szCs w:val="22"/>
        </w:rPr>
        <w:t xml:space="preserve"> (____) Nos termos do artigo 63, §1º, da Lei nº 14.133/2021, está ciente das condições estabelecidas no edital e seus anexos, e que a proposta abrange todos os custos necessários para cumprir os direitos trabalhistas assegurados pela Constituição Federal, leis trabalhistas, regulamentos, convenções coletivas de trabalho e termos de ajuste de conduta vigentes na data da entrega definitiva, além de atender plenamente aos requisitos de habilitação definidos no instrumento convocatório.</w:t>
      </w:r>
    </w:p>
    <w:p w14:paraId="6B833168" w14:textId="77777777" w:rsidR="00B9245F" w:rsidRPr="00BB5DCA" w:rsidRDefault="00B9245F" w:rsidP="00A24035">
      <w:pPr>
        <w:jc w:val="both"/>
        <w:rPr>
          <w:rFonts w:ascii="Arial" w:hAnsi="Arial" w:cs="Arial"/>
          <w:sz w:val="22"/>
          <w:szCs w:val="22"/>
        </w:rPr>
      </w:pPr>
    </w:p>
    <w:p w14:paraId="230B6442" w14:textId="5A1D3042" w:rsidR="00B9245F" w:rsidRPr="00BB5DCA" w:rsidRDefault="00B9245F" w:rsidP="00A24035">
      <w:pPr>
        <w:jc w:val="both"/>
        <w:rPr>
          <w:rFonts w:ascii="Arial" w:hAnsi="Arial" w:cs="Arial"/>
          <w:sz w:val="22"/>
          <w:szCs w:val="22"/>
        </w:rPr>
      </w:pPr>
      <w:r w:rsidRPr="00BB5DCA">
        <w:rPr>
          <w:rFonts w:ascii="Arial" w:hAnsi="Arial" w:cs="Arial"/>
          <w:sz w:val="22"/>
          <w:szCs w:val="22"/>
        </w:rPr>
        <w:t xml:space="preserve">4 </w:t>
      </w:r>
      <w:r w:rsidR="00974D21" w:rsidRPr="00BB5DCA">
        <w:rPr>
          <w:rFonts w:ascii="Arial" w:hAnsi="Arial" w:cs="Arial"/>
          <w:sz w:val="22"/>
          <w:szCs w:val="22"/>
        </w:rPr>
        <w:t>–</w:t>
      </w:r>
      <w:r w:rsidRPr="00BB5DCA">
        <w:rPr>
          <w:rFonts w:ascii="Arial" w:hAnsi="Arial" w:cs="Arial"/>
          <w:sz w:val="22"/>
          <w:szCs w:val="22"/>
        </w:rPr>
        <w:t xml:space="preserve"> (____) Não foi declarada inidônea por ato do Poder Público, que não está impedida de contratar com a Administração Pública, que não incorre nas demais condições impeditivas previstas no Edital, na Lei nº 14.133/2021, bem como na Lei Orgânica do município de Rio Paranaíba/MG. </w:t>
      </w:r>
    </w:p>
    <w:p w14:paraId="07120D06" w14:textId="77777777" w:rsidR="00B9245F" w:rsidRPr="00BB5DCA" w:rsidRDefault="00B9245F" w:rsidP="00A24035">
      <w:pPr>
        <w:jc w:val="both"/>
        <w:rPr>
          <w:rFonts w:ascii="Arial" w:hAnsi="Arial" w:cs="Arial"/>
          <w:sz w:val="22"/>
          <w:szCs w:val="22"/>
        </w:rPr>
      </w:pPr>
    </w:p>
    <w:p w14:paraId="5A8A58E0" w14:textId="71FC83E5" w:rsidR="00B9245F" w:rsidRPr="00BB5DCA" w:rsidRDefault="00B9245F" w:rsidP="00A24035">
      <w:pPr>
        <w:jc w:val="both"/>
        <w:rPr>
          <w:rFonts w:ascii="Arial" w:hAnsi="Arial" w:cs="Arial"/>
          <w:sz w:val="22"/>
          <w:szCs w:val="22"/>
        </w:rPr>
      </w:pPr>
      <w:r w:rsidRPr="00BB5DCA">
        <w:rPr>
          <w:rFonts w:ascii="Arial" w:hAnsi="Arial" w:cs="Arial"/>
          <w:sz w:val="22"/>
          <w:szCs w:val="22"/>
        </w:rPr>
        <w:t xml:space="preserve">5 </w:t>
      </w:r>
      <w:r w:rsidR="00974D21" w:rsidRPr="00BB5DCA">
        <w:rPr>
          <w:rFonts w:ascii="Arial" w:hAnsi="Arial" w:cs="Arial"/>
          <w:sz w:val="22"/>
          <w:szCs w:val="22"/>
        </w:rPr>
        <w:t>–</w:t>
      </w:r>
      <w:r w:rsidRPr="00BB5DCA">
        <w:rPr>
          <w:rFonts w:ascii="Arial" w:hAnsi="Arial" w:cs="Arial"/>
          <w:sz w:val="22"/>
          <w:szCs w:val="22"/>
        </w:rPr>
        <w:t xml:space="preserve"> (____) É de sua inteira responsabilidade a autenticidade de todos os documentos apresentados ao Agente de Contratação e equipe de apoio, sujeitando-nos a eventuais averiguações que se façam necessárias.</w:t>
      </w:r>
    </w:p>
    <w:p w14:paraId="08805DF9" w14:textId="77777777" w:rsidR="00B9245F" w:rsidRPr="00BB5DCA" w:rsidRDefault="00B9245F" w:rsidP="00A24035">
      <w:pPr>
        <w:jc w:val="both"/>
        <w:rPr>
          <w:rFonts w:ascii="Arial" w:hAnsi="Arial" w:cs="Arial"/>
          <w:sz w:val="22"/>
          <w:szCs w:val="22"/>
        </w:rPr>
      </w:pPr>
    </w:p>
    <w:p w14:paraId="3FA1CFB5" w14:textId="27413F6A" w:rsidR="00B9245F" w:rsidRPr="00BB5DCA" w:rsidRDefault="00B9245F" w:rsidP="00A24035">
      <w:pPr>
        <w:jc w:val="both"/>
        <w:rPr>
          <w:rFonts w:ascii="Arial" w:hAnsi="Arial" w:cs="Arial"/>
          <w:sz w:val="22"/>
          <w:szCs w:val="22"/>
        </w:rPr>
      </w:pPr>
      <w:r w:rsidRPr="00BB5DCA">
        <w:rPr>
          <w:rFonts w:ascii="Arial" w:hAnsi="Arial" w:cs="Arial"/>
          <w:sz w:val="22"/>
          <w:szCs w:val="22"/>
        </w:rPr>
        <w:t xml:space="preserve">6 </w:t>
      </w:r>
      <w:r w:rsidR="00974D21" w:rsidRPr="00BB5DCA">
        <w:rPr>
          <w:rFonts w:ascii="Arial" w:hAnsi="Arial" w:cs="Arial"/>
          <w:sz w:val="22"/>
          <w:szCs w:val="22"/>
        </w:rPr>
        <w:t>–</w:t>
      </w:r>
      <w:r w:rsidRPr="00BB5DCA">
        <w:rPr>
          <w:rFonts w:ascii="Arial" w:hAnsi="Arial" w:cs="Arial"/>
          <w:sz w:val="22"/>
          <w:szCs w:val="22"/>
        </w:rPr>
        <w:t xml:space="preserve"> (____) Cumpre os requisitos de habilitação e que concorda com todos os termos estabelecidos neste Edital.</w:t>
      </w:r>
    </w:p>
    <w:p w14:paraId="3DAA19B6" w14:textId="77777777" w:rsidR="00B9245F" w:rsidRPr="00BB5DCA" w:rsidRDefault="00B9245F" w:rsidP="00A24035">
      <w:pPr>
        <w:jc w:val="both"/>
        <w:rPr>
          <w:rFonts w:ascii="Arial" w:hAnsi="Arial" w:cs="Arial"/>
          <w:sz w:val="22"/>
          <w:szCs w:val="22"/>
        </w:rPr>
      </w:pPr>
    </w:p>
    <w:p w14:paraId="41A9357B" w14:textId="77777777" w:rsidR="00B9245F" w:rsidRPr="00BB5DCA" w:rsidRDefault="00B9245F" w:rsidP="00A24035">
      <w:pPr>
        <w:jc w:val="both"/>
        <w:rPr>
          <w:rFonts w:ascii="Arial" w:hAnsi="Arial" w:cs="Arial"/>
          <w:sz w:val="22"/>
          <w:szCs w:val="22"/>
        </w:rPr>
      </w:pPr>
    </w:p>
    <w:p w14:paraId="13758BC6" w14:textId="77777777" w:rsidR="00B9245F" w:rsidRPr="00BB5DCA" w:rsidRDefault="00B9245F" w:rsidP="00A24035">
      <w:pPr>
        <w:jc w:val="both"/>
        <w:rPr>
          <w:rFonts w:ascii="Arial" w:hAnsi="Arial" w:cs="Arial"/>
          <w:sz w:val="22"/>
          <w:szCs w:val="22"/>
        </w:rPr>
      </w:pPr>
      <w:r w:rsidRPr="00BB5DCA">
        <w:rPr>
          <w:rFonts w:ascii="Arial" w:hAnsi="Arial" w:cs="Arial"/>
          <w:sz w:val="22"/>
          <w:szCs w:val="22"/>
        </w:rPr>
        <w:t>(Local, Data)</w:t>
      </w:r>
    </w:p>
    <w:p w14:paraId="1F7FE779" w14:textId="77777777" w:rsidR="00B9245F" w:rsidRPr="00BB5DCA" w:rsidRDefault="00B9245F" w:rsidP="00A24035">
      <w:pPr>
        <w:jc w:val="both"/>
        <w:rPr>
          <w:rFonts w:ascii="Arial" w:hAnsi="Arial" w:cs="Arial"/>
          <w:sz w:val="22"/>
          <w:szCs w:val="22"/>
        </w:rPr>
      </w:pPr>
      <w:r w:rsidRPr="00BB5DCA">
        <w:rPr>
          <w:rFonts w:ascii="Arial" w:hAnsi="Arial" w:cs="Arial"/>
          <w:sz w:val="22"/>
          <w:szCs w:val="22"/>
        </w:rPr>
        <w:t>Assinatura do Representante Legal</w:t>
      </w:r>
    </w:p>
    <w:p w14:paraId="08DFDDCF" w14:textId="77777777" w:rsidR="00B9245F" w:rsidRPr="00BB5DCA" w:rsidRDefault="00B9245F" w:rsidP="00A24035">
      <w:pPr>
        <w:jc w:val="both"/>
        <w:rPr>
          <w:rFonts w:ascii="Arial" w:hAnsi="Arial" w:cs="Arial"/>
          <w:sz w:val="22"/>
          <w:szCs w:val="22"/>
        </w:rPr>
      </w:pPr>
      <w:r w:rsidRPr="00BB5DCA">
        <w:rPr>
          <w:rFonts w:ascii="Arial" w:hAnsi="Arial" w:cs="Arial"/>
          <w:sz w:val="22"/>
          <w:szCs w:val="22"/>
        </w:rPr>
        <w:t>Identidade/CPF</w:t>
      </w:r>
    </w:p>
    <w:p w14:paraId="0F4D014E" w14:textId="77777777" w:rsidR="00B9245F" w:rsidRPr="00BB5DCA" w:rsidRDefault="00B9245F" w:rsidP="00A24035">
      <w:pPr>
        <w:rPr>
          <w:rFonts w:ascii="Arial" w:hAnsi="Arial" w:cs="Arial"/>
          <w:sz w:val="22"/>
          <w:szCs w:val="22"/>
        </w:rPr>
      </w:pPr>
    </w:p>
    <w:p w14:paraId="1837BC2B" w14:textId="77777777" w:rsidR="00B9245F" w:rsidRPr="00BB5DCA" w:rsidRDefault="00B9245F" w:rsidP="00A24035">
      <w:pPr>
        <w:suppressAutoHyphens w:val="0"/>
        <w:rPr>
          <w:rFonts w:ascii="Arial" w:hAnsi="Arial" w:cs="Arial"/>
          <w:sz w:val="22"/>
          <w:szCs w:val="22"/>
        </w:rPr>
      </w:pPr>
      <w:r w:rsidRPr="00BB5DCA">
        <w:rPr>
          <w:rFonts w:ascii="Arial" w:hAnsi="Arial" w:cs="Arial"/>
          <w:sz w:val="22"/>
          <w:szCs w:val="22"/>
        </w:rPr>
        <w:br w:type="page"/>
      </w:r>
    </w:p>
    <w:p w14:paraId="7AB3C307" w14:textId="77777777" w:rsidR="00575F66" w:rsidRPr="00575F66" w:rsidRDefault="00575F66" w:rsidP="00575F66">
      <w:pPr>
        <w:suppressAutoHyphens w:val="0"/>
        <w:spacing w:after="8"/>
        <w:ind w:left="10" w:hanging="10"/>
        <w:jc w:val="center"/>
        <w:rPr>
          <w:rFonts w:eastAsia="Bell MT"/>
          <w:b/>
          <w:bCs/>
          <w:sz w:val="24"/>
          <w:szCs w:val="24"/>
          <w:u w:val="single"/>
          <w:lang w:eastAsia="pt-BR"/>
        </w:rPr>
      </w:pPr>
    </w:p>
    <w:p w14:paraId="5D4DDE59" w14:textId="77777777" w:rsidR="00575F66" w:rsidRPr="00575F66" w:rsidRDefault="00575F66" w:rsidP="00575F66">
      <w:pPr>
        <w:suppressAutoHyphens w:val="0"/>
        <w:spacing w:after="8"/>
        <w:ind w:left="10" w:hanging="10"/>
        <w:jc w:val="center"/>
        <w:rPr>
          <w:rFonts w:ascii="Arial" w:eastAsia="Bell MT" w:hAnsi="Arial" w:cs="Arial"/>
          <w:b/>
          <w:bCs/>
          <w:sz w:val="22"/>
          <w:szCs w:val="22"/>
          <w:u w:val="single"/>
          <w:lang w:eastAsia="pt-BR"/>
        </w:rPr>
      </w:pPr>
      <w:r w:rsidRPr="00575F66">
        <w:rPr>
          <w:rFonts w:ascii="Arial" w:eastAsia="Bell MT" w:hAnsi="Arial" w:cs="Arial"/>
          <w:b/>
          <w:bCs/>
          <w:sz w:val="22"/>
          <w:szCs w:val="22"/>
          <w:u w:val="single"/>
          <w:lang w:eastAsia="pt-BR"/>
        </w:rPr>
        <w:t>ESTUDO TÉCNICO PRELIMINAR – ETP</w:t>
      </w:r>
    </w:p>
    <w:p w14:paraId="0F57F173" w14:textId="77777777" w:rsidR="00575F66" w:rsidRPr="00575F66" w:rsidRDefault="00575F66" w:rsidP="00575F66">
      <w:pPr>
        <w:suppressAutoHyphens w:val="0"/>
        <w:spacing w:after="8"/>
        <w:ind w:left="10" w:hanging="10"/>
        <w:jc w:val="center"/>
        <w:rPr>
          <w:rFonts w:ascii="Arial" w:eastAsia="Bell MT" w:hAnsi="Arial" w:cs="Arial"/>
          <w:b/>
          <w:bCs/>
          <w:sz w:val="22"/>
          <w:szCs w:val="22"/>
          <w:u w:val="single"/>
          <w:lang w:eastAsia="pt-BR"/>
        </w:rPr>
      </w:pPr>
      <w:r w:rsidRPr="00575F66">
        <w:rPr>
          <w:rFonts w:ascii="Arial" w:eastAsia="Bell MT" w:hAnsi="Arial" w:cs="Arial"/>
          <w:b/>
          <w:bCs/>
          <w:sz w:val="22"/>
          <w:szCs w:val="22"/>
          <w:u w:val="single"/>
          <w:lang w:eastAsia="pt-BR"/>
        </w:rPr>
        <w:t>ÓRGÃO: PREFEITURA MUNICIPAL DE RIO PARANAÍBA (MG)</w:t>
      </w:r>
    </w:p>
    <w:p w14:paraId="3BD67895" w14:textId="77777777" w:rsidR="00575F66" w:rsidRPr="00575F66" w:rsidRDefault="00575F66" w:rsidP="00575F66">
      <w:pPr>
        <w:suppressAutoHyphens w:val="0"/>
        <w:spacing w:after="8"/>
        <w:ind w:left="10" w:hanging="10"/>
        <w:jc w:val="center"/>
        <w:rPr>
          <w:rFonts w:ascii="Arial" w:eastAsia="Bell MT" w:hAnsi="Arial" w:cs="Arial"/>
          <w:b/>
          <w:bCs/>
          <w:sz w:val="22"/>
          <w:szCs w:val="22"/>
          <w:u w:val="single"/>
          <w:lang w:eastAsia="pt-BR"/>
        </w:rPr>
      </w:pPr>
      <w:r w:rsidRPr="00575F66">
        <w:rPr>
          <w:rFonts w:ascii="Arial" w:eastAsia="Bell MT" w:hAnsi="Arial" w:cs="Arial"/>
          <w:b/>
          <w:bCs/>
          <w:sz w:val="22"/>
          <w:szCs w:val="22"/>
          <w:u w:val="single"/>
          <w:lang w:eastAsia="pt-BR"/>
        </w:rPr>
        <w:t>REQUISIÇÃO DE FORNECIMENTO</w:t>
      </w:r>
    </w:p>
    <w:p w14:paraId="2DDCC1A0"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666816EF" w14:textId="77777777" w:rsidTr="000015ED">
        <w:tc>
          <w:tcPr>
            <w:tcW w:w="8494" w:type="dxa"/>
            <w:shd w:val="clear" w:color="auto" w:fill="auto"/>
          </w:tcPr>
          <w:p w14:paraId="08FCD445" w14:textId="77777777" w:rsidR="00575F66" w:rsidRPr="00575F66" w:rsidRDefault="00575F66" w:rsidP="00575F6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1 – INFORMAÇÕES BÁSICAS</w:t>
            </w:r>
          </w:p>
        </w:tc>
      </w:tr>
    </w:tbl>
    <w:p w14:paraId="4244ADAF" w14:textId="77777777" w:rsidR="00575F66" w:rsidRPr="00575F66" w:rsidRDefault="00575F66" w:rsidP="00575F66">
      <w:pPr>
        <w:suppressAutoHyphens w:val="0"/>
        <w:spacing w:after="8"/>
        <w:ind w:left="10" w:hanging="10"/>
        <w:jc w:val="both"/>
        <w:rPr>
          <w:rFonts w:ascii="Arial" w:eastAsia="Bell MT" w:hAnsi="Arial" w:cs="Arial"/>
          <w:b/>
          <w:bCs/>
          <w:sz w:val="22"/>
          <w:szCs w:val="22"/>
          <w:lang w:eastAsia="pt-BR"/>
        </w:rPr>
      </w:pPr>
    </w:p>
    <w:p w14:paraId="5FC7EAC3" w14:textId="3B6FB0B6"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b/>
          <w:bCs/>
          <w:sz w:val="22"/>
          <w:szCs w:val="22"/>
          <w:lang w:eastAsia="pt-BR"/>
        </w:rPr>
        <w:t>Área ou Unidade Requisitante:</w:t>
      </w:r>
      <w:r w:rsidRPr="00575F66">
        <w:rPr>
          <w:rFonts w:ascii="Arial" w:eastAsia="Bell MT" w:hAnsi="Arial" w:cs="Arial"/>
          <w:sz w:val="22"/>
          <w:szCs w:val="22"/>
          <w:lang w:eastAsia="pt-BR"/>
        </w:rPr>
        <w:t xml:space="preserve"> Secret</w:t>
      </w:r>
      <w:r w:rsidR="006263C3">
        <w:rPr>
          <w:rFonts w:ascii="Arial" w:eastAsia="Bell MT" w:hAnsi="Arial" w:cs="Arial"/>
          <w:sz w:val="22"/>
          <w:szCs w:val="22"/>
          <w:lang w:eastAsia="pt-BR"/>
        </w:rPr>
        <w:t>a</w:t>
      </w:r>
      <w:r w:rsidRPr="00575F66">
        <w:rPr>
          <w:rFonts w:ascii="Arial" w:eastAsia="Bell MT" w:hAnsi="Arial" w:cs="Arial"/>
          <w:sz w:val="22"/>
          <w:szCs w:val="22"/>
          <w:lang w:eastAsia="pt-BR"/>
        </w:rPr>
        <w:t xml:space="preserve">ria Municipal de Infraestrutura, Transporte e Obras. </w:t>
      </w:r>
    </w:p>
    <w:p w14:paraId="13863307" w14:textId="77777777" w:rsidR="00575F66" w:rsidRPr="00575F66" w:rsidRDefault="00575F66" w:rsidP="00575F66">
      <w:pPr>
        <w:suppressAutoHyphens w:val="0"/>
        <w:spacing w:after="8"/>
        <w:ind w:left="10" w:hanging="10"/>
        <w:jc w:val="both"/>
        <w:rPr>
          <w:rFonts w:ascii="Arial" w:eastAsia="Bell MT" w:hAnsi="Arial" w:cs="Arial"/>
          <w:b/>
          <w:bCs/>
          <w:sz w:val="22"/>
          <w:szCs w:val="22"/>
          <w:lang w:eastAsia="pt-BR"/>
        </w:rPr>
      </w:pPr>
    </w:p>
    <w:p w14:paraId="1E605482" w14:textId="77777777" w:rsidR="00575F66" w:rsidRPr="00575F66" w:rsidRDefault="00575F66" w:rsidP="00575F66">
      <w:pPr>
        <w:suppressAutoHyphens w:val="0"/>
        <w:spacing w:after="8"/>
        <w:ind w:left="10" w:hanging="10"/>
        <w:jc w:val="both"/>
        <w:rPr>
          <w:rFonts w:ascii="Arial" w:hAnsi="Arial" w:cs="Arial"/>
          <w:sz w:val="22"/>
          <w:szCs w:val="22"/>
          <w:lang w:eastAsia="pt-BR"/>
        </w:rPr>
      </w:pPr>
      <w:r w:rsidRPr="00575F66">
        <w:rPr>
          <w:rFonts w:ascii="Arial" w:eastAsia="Bell MT" w:hAnsi="Arial" w:cs="Arial"/>
          <w:b/>
          <w:bCs/>
          <w:sz w:val="22"/>
          <w:szCs w:val="22"/>
          <w:lang w:eastAsia="pt-BR"/>
        </w:rPr>
        <w:t>Nº 09/2024 da Requisição da Unidade:</w:t>
      </w:r>
      <w:r w:rsidRPr="00575F66">
        <w:rPr>
          <w:rFonts w:ascii="Arial" w:eastAsia="Bell MT" w:hAnsi="Arial" w:cs="Arial"/>
          <w:sz w:val="22"/>
          <w:szCs w:val="22"/>
          <w:lang w:eastAsia="pt-BR"/>
        </w:rPr>
        <w:t xml:space="preserve"> Registro de preço para aquisição de </w:t>
      </w:r>
      <w:r w:rsidRPr="00575F66">
        <w:rPr>
          <w:rFonts w:ascii="Arial" w:hAnsi="Arial" w:cs="Arial"/>
          <w:sz w:val="22"/>
          <w:szCs w:val="22"/>
          <w:lang w:eastAsia="pt-BR"/>
        </w:rPr>
        <w:t xml:space="preserve">matérias de construção diversos. </w:t>
      </w:r>
    </w:p>
    <w:p w14:paraId="7096C535"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 </w:t>
      </w:r>
    </w:p>
    <w:p w14:paraId="6318751E"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bookmarkStart w:id="18" w:name="_Hlk154821343"/>
      <w:r w:rsidRPr="00575F66">
        <w:rPr>
          <w:rFonts w:ascii="Arial" w:eastAsia="Bell MT" w:hAnsi="Arial" w:cs="Arial"/>
          <w:b/>
          <w:bCs/>
          <w:sz w:val="22"/>
          <w:szCs w:val="22"/>
          <w:lang w:eastAsia="pt-BR"/>
        </w:rPr>
        <w:t>Objeto Resumido da Requisição:</w:t>
      </w:r>
      <w:r w:rsidRPr="00575F66">
        <w:rPr>
          <w:rFonts w:ascii="Arial" w:eastAsia="Bell MT" w:hAnsi="Arial" w:cs="Arial"/>
          <w:sz w:val="22"/>
          <w:szCs w:val="22"/>
          <w:lang w:eastAsia="pt-BR"/>
        </w:rPr>
        <w:t xml:space="preserve"> </w:t>
      </w:r>
      <w:r w:rsidRPr="00575F66">
        <w:rPr>
          <w:rFonts w:ascii="Arial" w:hAnsi="Arial" w:cs="Arial"/>
          <w:sz w:val="22"/>
          <w:szCs w:val="22"/>
          <w:lang w:eastAsia="pt-BR"/>
        </w:rPr>
        <w:t>Registro de Preços para aquisição de materiais de construção diversos, para atender as demandas das diversas secretarias desta Municipalidade</w:t>
      </w:r>
      <w:r w:rsidRPr="00575F66">
        <w:rPr>
          <w:rFonts w:ascii="Arial" w:eastAsia="Bell MT" w:hAnsi="Arial" w:cs="Arial"/>
          <w:sz w:val="22"/>
          <w:szCs w:val="22"/>
          <w:lang w:eastAsia="pt-BR"/>
        </w:rPr>
        <w:t xml:space="preserve">. </w:t>
      </w:r>
    </w:p>
    <w:p w14:paraId="3C51EB45"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1138D5B0" w14:textId="77777777" w:rsidTr="000015ED">
        <w:tc>
          <w:tcPr>
            <w:tcW w:w="8494" w:type="dxa"/>
            <w:shd w:val="clear" w:color="auto" w:fill="auto"/>
          </w:tcPr>
          <w:bookmarkEnd w:id="18"/>
          <w:p w14:paraId="2DBB9B12" w14:textId="77777777" w:rsidR="00575F66" w:rsidRPr="00575F66" w:rsidRDefault="00575F66" w:rsidP="00575F6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2 – ALINHAMENTO ENTRE A CONTRATAÇÃO E O PLANEJAMENTO</w:t>
            </w:r>
          </w:p>
        </w:tc>
      </w:tr>
    </w:tbl>
    <w:p w14:paraId="7E868824" w14:textId="77777777" w:rsidR="00FF3A56" w:rsidRDefault="00FF3A56" w:rsidP="00575F66">
      <w:pPr>
        <w:suppressAutoHyphens w:val="0"/>
        <w:spacing w:after="8"/>
        <w:ind w:left="10" w:hanging="10"/>
        <w:jc w:val="both"/>
        <w:rPr>
          <w:rFonts w:ascii="Arial" w:eastAsia="Bell MT" w:hAnsi="Arial" w:cs="Arial"/>
          <w:sz w:val="22"/>
          <w:szCs w:val="22"/>
          <w:lang w:eastAsia="pt-BR"/>
        </w:rPr>
      </w:pPr>
    </w:p>
    <w:p w14:paraId="4C6A73BD" w14:textId="5A315C02"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A contratação pretendida está prevista no planejamento de contratações da Secret</w:t>
      </w:r>
      <w:r w:rsidR="006263C3">
        <w:rPr>
          <w:rFonts w:ascii="Arial" w:eastAsia="Bell MT" w:hAnsi="Arial" w:cs="Arial"/>
          <w:sz w:val="22"/>
          <w:szCs w:val="22"/>
          <w:lang w:eastAsia="pt-BR"/>
        </w:rPr>
        <w:t>a</w:t>
      </w:r>
      <w:r w:rsidRPr="00575F66">
        <w:rPr>
          <w:rFonts w:ascii="Arial" w:eastAsia="Bell MT" w:hAnsi="Arial" w:cs="Arial"/>
          <w:sz w:val="22"/>
          <w:szCs w:val="22"/>
          <w:lang w:eastAsia="pt-BR"/>
        </w:rPr>
        <w:t xml:space="preserve">ria Municipal de Infraestrutura, Transporte e Obras. </w:t>
      </w:r>
    </w:p>
    <w:p w14:paraId="2AE6F958"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4CE37FD8" w14:textId="77777777" w:rsidTr="000015ED">
        <w:tc>
          <w:tcPr>
            <w:tcW w:w="8494" w:type="dxa"/>
            <w:shd w:val="clear" w:color="auto" w:fill="auto"/>
          </w:tcPr>
          <w:p w14:paraId="79F87D15" w14:textId="77777777" w:rsidR="00575F66" w:rsidRPr="00575F66" w:rsidRDefault="00575F66" w:rsidP="00575F6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3 – DESCRIÇÃO DA NECESSIDADE DA CONTRATAÇÃO SOLICITADA</w:t>
            </w:r>
          </w:p>
        </w:tc>
      </w:tr>
    </w:tbl>
    <w:p w14:paraId="0A21C545" w14:textId="77777777" w:rsidR="00FF3A56" w:rsidRDefault="00FF3A56" w:rsidP="00575F66">
      <w:pPr>
        <w:widowControl w:val="0"/>
        <w:suppressAutoHyphens w:val="0"/>
        <w:autoSpaceDE w:val="0"/>
        <w:autoSpaceDN w:val="0"/>
        <w:ind w:left="10" w:right="107" w:hanging="10"/>
        <w:jc w:val="both"/>
        <w:rPr>
          <w:rFonts w:ascii="Arial" w:eastAsia="Bell MT" w:hAnsi="Arial" w:cs="Arial"/>
          <w:sz w:val="22"/>
          <w:szCs w:val="22"/>
          <w:lang w:eastAsia="pt-BR"/>
        </w:rPr>
      </w:pPr>
    </w:p>
    <w:p w14:paraId="4EAC6CFE" w14:textId="77777777" w:rsidR="00575F66" w:rsidRPr="00575F66" w:rsidRDefault="00575F66" w:rsidP="00575F66">
      <w:pPr>
        <w:widowControl w:val="0"/>
        <w:suppressAutoHyphens w:val="0"/>
        <w:autoSpaceDE w:val="0"/>
        <w:autoSpaceDN w:val="0"/>
        <w:ind w:left="10" w:right="107"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A aquisição de </w:t>
      </w:r>
      <w:r w:rsidRPr="00575F66">
        <w:rPr>
          <w:rFonts w:ascii="Arial" w:hAnsi="Arial" w:cs="Arial"/>
          <w:sz w:val="22"/>
          <w:szCs w:val="22"/>
          <w:lang w:eastAsia="pt-BR"/>
        </w:rPr>
        <w:t>materiais de construção diversos</w:t>
      </w:r>
      <w:r w:rsidRPr="00575F66">
        <w:rPr>
          <w:rFonts w:ascii="Arial" w:eastAsia="Bell MT" w:hAnsi="Arial" w:cs="Arial"/>
          <w:sz w:val="22"/>
          <w:szCs w:val="22"/>
          <w:lang w:eastAsia="pt-BR"/>
        </w:rPr>
        <w:t xml:space="preserve"> é essencial para a manutenção predial e para a execução de obras públicas. Esses materiais são fundamentais para garantir a segurança, a funcionalidade e a durabilidade dos imóveis públicos, contribuindo diretamente para o bem-estar da comunidade e a eficiência dos serviços públicos.</w:t>
      </w:r>
    </w:p>
    <w:p w14:paraId="47DE18DA" w14:textId="77777777" w:rsidR="00575F66" w:rsidRPr="00575F66" w:rsidRDefault="00575F66" w:rsidP="00575F66">
      <w:pPr>
        <w:widowControl w:val="0"/>
        <w:suppressAutoHyphens w:val="0"/>
        <w:autoSpaceDE w:val="0"/>
        <w:autoSpaceDN w:val="0"/>
        <w:ind w:left="10" w:right="107"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Os materiais de construção diversos são cruciais em qualquer construção ou manutenção predial. A manutenção predial é crucial para preservar a integridade das edificações e prevenir problemas maiores que possam surgir devido ao desgaste natural ou a danos acidentais. A substituição de acessórios desgastados ou quebrados garante que as edificações continuem seguras e operacionais, evitando interrupções nos serviços e potencializando a longevidade das estruturas. </w:t>
      </w:r>
    </w:p>
    <w:p w14:paraId="2E6C2F19" w14:textId="77777777" w:rsidR="00575F66" w:rsidRPr="00575F66" w:rsidRDefault="00575F66" w:rsidP="00575F66">
      <w:pPr>
        <w:widowControl w:val="0"/>
        <w:suppressAutoHyphens w:val="0"/>
        <w:autoSpaceDE w:val="0"/>
        <w:autoSpaceDN w:val="0"/>
        <w:ind w:left="10" w:right="107"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A construção de novas obras e a manutenção requerem um fornecimento contínuo de materiais. Obras como construção de escolas, hospitais, estradas, pontes e outros edifícios públicos são essenciais para o desenvolvimento urbano e rural. Materiais de construção diversos garantem que essas obras sejam construídas com segurança e durabilidade. </w:t>
      </w:r>
    </w:p>
    <w:p w14:paraId="0757AC00" w14:textId="77777777" w:rsidR="00575F66" w:rsidRPr="00575F66" w:rsidRDefault="00575F66" w:rsidP="00575F66">
      <w:pPr>
        <w:widowControl w:val="0"/>
        <w:suppressAutoHyphens w:val="0"/>
        <w:autoSpaceDE w:val="0"/>
        <w:autoSpaceDN w:val="0"/>
        <w:ind w:left="10" w:right="107"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A logística de fornecimento e o armazenamento adequado dos materiais são aspectos decisivos para evitar atrasos nas obras e garantir que os materiais estejam disponíveis quando necessários. </w:t>
      </w:r>
    </w:p>
    <w:p w14:paraId="496E2E47" w14:textId="77777777" w:rsidR="00575F66" w:rsidRPr="00575F66" w:rsidRDefault="00575F66" w:rsidP="00575F66">
      <w:pPr>
        <w:widowControl w:val="0"/>
        <w:suppressAutoHyphens w:val="0"/>
        <w:autoSpaceDE w:val="0"/>
        <w:autoSpaceDN w:val="0"/>
        <w:ind w:left="10" w:right="107" w:hanging="10"/>
        <w:jc w:val="both"/>
        <w:rPr>
          <w:rFonts w:ascii="Arial" w:eastAsia="Bell MT" w:hAnsi="Arial" w:cs="Arial"/>
          <w:sz w:val="22"/>
          <w:szCs w:val="22"/>
          <w:lang w:eastAsia="pt-BR"/>
        </w:rPr>
      </w:pPr>
      <w:r w:rsidRPr="00575F66">
        <w:rPr>
          <w:rFonts w:ascii="Arial" w:eastAsia="Bell MT" w:hAnsi="Arial" w:cs="Arial"/>
          <w:sz w:val="22"/>
          <w:szCs w:val="22"/>
          <w:lang w:eastAsia="pt-BR"/>
        </w:rPr>
        <w:t>A aquisição de materiais de construção para manutenções prediais e obras públicas é uma necessidade fundamental para a preservação e o desenvolvimento das infraestruturas. A escolha criteriosa desses materiais, alinhada a práticas sustentáveis e eficientes, assegura a durabilidade, a segurança e a funcionalidade das construções, beneficiando diretamente a comunidade e contribuindo para o desenvolvimento socioeconômico.</w:t>
      </w:r>
    </w:p>
    <w:p w14:paraId="22F22F10" w14:textId="77777777" w:rsidR="00575F66" w:rsidRPr="00575F66" w:rsidRDefault="00575F66" w:rsidP="00575F66">
      <w:pPr>
        <w:widowControl w:val="0"/>
        <w:suppressAutoHyphens w:val="0"/>
        <w:autoSpaceDE w:val="0"/>
        <w:autoSpaceDN w:val="0"/>
        <w:ind w:left="10" w:right="107"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7F3475BC" w14:textId="77777777" w:rsidTr="000015ED">
        <w:tc>
          <w:tcPr>
            <w:tcW w:w="8494" w:type="dxa"/>
            <w:shd w:val="clear" w:color="auto" w:fill="auto"/>
          </w:tcPr>
          <w:p w14:paraId="4004476A" w14:textId="77777777" w:rsidR="00575F66" w:rsidRPr="00575F66" w:rsidRDefault="00575F66" w:rsidP="00575F6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4 – DESCRIÇÃO DOS REQUISITOS PARA CONTRATAÇÃO DO OBJETO</w:t>
            </w:r>
          </w:p>
        </w:tc>
      </w:tr>
    </w:tbl>
    <w:p w14:paraId="01CF0885" w14:textId="77777777" w:rsidR="00FF3A56" w:rsidRDefault="00FF3A56" w:rsidP="00575F66">
      <w:pPr>
        <w:ind w:left="10" w:hanging="10"/>
        <w:jc w:val="both"/>
        <w:rPr>
          <w:rFonts w:ascii="Arial" w:hAnsi="Arial" w:cs="Arial"/>
          <w:sz w:val="22"/>
          <w:szCs w:val="22"/>
          <w:lang w:eastAsia="pt-BR"/>
        </w:rPr>
      </w:pPr>
    </w:p>
    <w:p w14:paraId="1A95B166"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Os quantitativos e especificações dos itens que atendem as necessidades das unidades requisitantes estão discriminados na tabela do item 6. </w:t>
      </w:r>
    </w:p>
    <w:p w14:paraId="7BC35285"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O licitante deverá enviar suas propostas, atendendo adequadamente todos os campos: valor unitário; a quantidade de unidades, descrição detalhada do objeto indicando.  </w:t>
      </w:r>
    </w:p>
    <w:p w14:paraId="0F41A890" w14:textId="77777777" w:rsidR="00575F66" w:rsidRPr="00575F66" w:rsidRDefault="00575F66" w:rsidP="00575F66">
      <w:pPr>
        <w:autoSpaceDE w:val="0"/>
        <w:autoSpaceDN w:val="0"/>
        <w:adjustRightInd w:val="0"/>
        <w:ind w:left="10" w:hanging="10"/>
        <w:jc w:val="both"/>
        <w:rPr>
          <w:rFonts w:ascii="Arial" w:hAnsi="Arial" w:cs="Arial"/>
          <w:sz w:val="22"/>
          <w:szCs w:val="22"/>
          <w:lang w:eastAsia="pt-BR"/>
        </w:rPr>
      </w:pPr>
      <w:r w:rsidRPr="00575F66">
        <w:rPr>
          <w:rFonts w:ascii="Arial" w:hAnsi="Arial" w:cs="Arial"/>
          <w:sz w:val="22"/>
          <w:szCs w:val="22"/>
          <w:lang w:eastAsia="pt-BR"/>
        </w:rPr>
        <w:t xml:space="preserve">A planilha de preços deverá ser apresentada, baseando-se no termo de referência. </w:t>
      </w:r>
    </w:p>
    <w:p w14:paraId="64EC53AF" w14:textId="77777777" w:rsidR="00575F66" w:rsidRPr="00575F66" w:rsidRDefault="00575F66" w:rsidP="00575F66">
      <w:pPr>
        <w:autoSpaceDE w:val="0"/>
        <w:autoSpaceDN w:val="0"/>
        <w:adjustRightInd w:val="0"/>
        <w:ind w:left="10" w:hanging="10"/>
        <w:jc w:val="both"/>
        <w:rPr>
          <w:rFonts w:ascii="Arial" w:hAnsi="Arial" w:cs="Arial"/>
          <w:sz w:val="22"/>
          <w:szCs w:val="22"/>
          <w:lang w:eastAsia="pt-BR"/>
        </w:rPr>
      </w:pPr>
      <w:r w:rsidRPr="00575F66">
        <w:rPr>
          <w:rFonts w:ascii="Arial" w:hAnsi="Arial" w:cs="Arial"/>
          <w:sz w:val="22"/>
          <w:szCs w:val="22"/>
          <w:lang w:eastAsia="pt-BR"/>
        </w:rPr>
        <w:t>Os valores estimado desta contratação são a base para considerar preço superior/excessivo; e na ocorrência desta hipótese, a proposta será desclassificada nos termos deste Edital.</w:t>
      </w:r>
    </w:p>
    <w:p w14:paraId="59534354"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lastRenderedPageBreak/>
        <w:t>Os valores propostos serão considerados completos e deverá abranger todos os tributos (impostos, taxas, frete, emolumentos, contribuições fiscais e para fiscais), qualquer despesa acessória e/ou necessária, não especificada neste edital.</w:t>
      </w:r>
    </w:p>
    <w:p w14:paraId="6A4AD6CA"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O prazo de validade da proposta não será inferior a 60 (sessenta) dias a contar da data de sua apresentação. </w:t>
      </w:r>
    </w:p>
    <w:p w14:paraId="541EE517" w14:textId="77777777" w:rsidR="00575F66" w:rsidRPr="00575F66" w:rsidRDefault="00575F66" w:rsidP="00575F66">
      <w:pPr>
        <w:ind w:left="10" w:hanging="10"/>
        <w:jc w:val="both"/>
        <w:rPr>
          <w:rFonts w:ascii="Arial" w:hAnsi="Arial" w:cs="Arial"/>
          <w:sz w:val="22"/>
          <w:szCs w:val="22"/>
          <w:lang w:eastAsia="pt-BR"/>
        </w:rPr>
      </w:pPr>
      <w:r w:rsidRPr="00575F66">
        <w:rPr>
          <w:rFonts w:ascii="Arial" w:hAnsi="Arial" w:cs="Arial"/>
          <w:sz w:val="22"/>
          <w:szCs w:val="22"/>
          <w:lang w:eastAsia="pt-BR"/>
        </w:rPr>
        <w:t xml:space="preserve">O critério de julgamento no certame licitatório será o de menor preço por item. </w:t>
      </w:r>
    </w:p>
    <w:p w14:paraId="404777CD"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73E3FB00" w14:textId="77777777" w:rsidTr="000015ED">
        <w:tc>
          <w:tcPr>
            <w:tcW w:w="8494" w:type="dxa"/>
            <w:shd w:val="clear" w:color="auto" w:fill="auto"/>
          </w:tcPr>
          <w:p w14:paraId="10CBC227" w14:textId="77777777" w:rsidR="00575F66" w:rsidRPr="00575F66" w:rsidRDefault="00575F66" w:rsidP="00575F6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5 – LEVANTAMENTO PRELIMINAR DE BALIZAMENTO DA SOLUÇÃO</w:t>
            </w:r>
          </w:p>
        </w:tc>
      </w:tr>
    </w:tbl>
    <w:p w14:paraId="6DA89393" w14:textId="77777777" w:rsidR="006C2444" w:rsidRDefault="006C2444" w:rsidP="00575F66">
      <w:pPr>
        <w:suppressAutoHyphens w:val="0"/>
        <w:ind w:left="10" w:hanging="10"/>
        <w:jc w:val="both"/>
        <w:rPr>
          <w:rFonts w:ascii="Arial" w:eastAsia="Bell MT" w:hAnsi="Arial" w:cs="Arial"/>
          <w:sz w:val="22"/>
          <w:szCs w:val="22"/>
          <w:lang w:eastAsia="pt-BR"/>
        </w:rPr>
      </w:pPr>
    </w:p>
    <w:p w14:paraId="1CCDD317" w14:textId="75A194A1" w:rsidR="006C2444" w:rsidRPr="006C2444" w:rsidRDefault="006C2444" w:rsidP="006C2444">
      <w:pPr>
        <w:suppressAutoHyphens w:val="0"/>
        <w:ind w:left="10" w:hanging="10"/>
        <w:jc w:val="both"/>
        <w:rPr>
          <w:rFonts w:ascii="Arial" w:eastAsia="Bell MT" w:hAnsi="Arial" w:cs="Arial"/>
          <w:sz w:val="22"/>
          <w:szCs w:val="22"/>
          <w:lang w:eastAsia="pt-BR"/>
        </w:rPr>
      </w:pPr>
      <w:r w:rsidRPr="006C2444">
        <w:rPr>
          <w:rFonts w:ascii="Arial" w:eastAsia="Bell MT" w:hAnsi="Arial" w:cs="Arial"/>
          <w:sz w:val="22"/>
          <w:szCs w:val="22"/>
          <w:lang w:eastAsia="pt-BR"/>
        </w:rPr>
        <w:t>Para assegurar a precisão e a adequação na aquisição de materiais de construção, foi realizado um levantamento preliminar de balizamento da so</w:t>
      </w:r>
      <w:r w:rsidR="00B02E8A">
        <w:rPr>
          <w:rFonts w:ascii="Arial" w:eastAsia="Bell MT" w:hAnsi="Arial" w:cs="Arial"/>
          <w:sz w:val="22"/>
          <w:szCs w:val="22"/>
          <w:lang w:eastAsia="pt-BR"/>
        </w:rPr>
        <w:t xml:space="preserve">lução. Este levantamento incluiu </w:t>
      </w:r>
      <w:r w:rsidRPr="006C2444">
        <w:rPr>
          <w:rFonts w:ascii="Arial" w:eastAsia="Bell MT" w:hAnsi="Arial" w:cs="Arial"/>
          <w:sz w:val="22"/>
          <w:szCs w:val="22"/>
          <w:lang w:eastAsia="pt-BR"/>
        </w:rPr>
        <w:t>a identificação das necessidades específicas das obras e manutenções previstas, a análise das condições atuais das edificações e a previsão de futuras intervenções. Foram consultadas normas técnicas e melhores práticas do setor para definir as especificações dos materiais, garantindo qualidade, durabilidade e conformidade com os requisitos legais e ambientais.</w:t>
      </w:r>
    </w:p>
    <w:p w14:paraId="1F27EB67" w14:textId="77777777" w:rsidR="006C2444" w:rsidRPr="006C2444" w:rsidRDefault="006C2444" w:rsidP="006C2444">
      <w:pPr>
        <w:suppressAutoHyphens w:val="0"/>
        <w:ind w:left="10" w:hanging="10"/>
        <w:jc w:val="both"/>
        <w:rPr>
          <w:rFonts w:ascii="Arial" w:eastAsia="Bell MT" w:hAnsi="Arial" w:cs="Arial"/>
          <w:sz w:val="22"/>
          <w:szCs w:val="22"/>
          <w:lang w:eastAsia="pt-BR"/>
        </w:rPr>
      </w:pPr>
    </w:p>
    <w:p w14:paraId="773258F3" w14:textId="52CFD52E" w:rsidR="006C2444" w:rsidRDefault="006C2444" w:rsidP="006C2444">
      <w:pPr>
        <w:suppressAutoHyphens w:val="0"/>
        <w:ind w:left="10" w:hanging="10"/>
        <w:jc w:val="both"/>
        <w:rPr>
          <w:rFonts w:ascii="Arial" w:eastAsia="Bell MT" w:hAnsi="Arial" w:cs="Arial"/>
          <w:sz w:val="22"/>
          <w:szCs w:val="22"/>
          <w:lang w:eastAsia="pt-BR"/>
        </w:rPr>
      </w:pPr>
      <w:r w:rsidRPr="006C2444">
        <w:rPr>
          <w:rFonts w:ascii="Arial" w:eastAsia="Bell MT" w:hAnsi="Arial" w:cs="Arial"/>
          <w:sz w:val="22"/>
          <w:szCs w:val="22"/>
          <w:lang w:eastAsia="pt-BR"/>
        </w:rPr>
        <w:t>Além disso, foi conduzida uma pesquisa de mercado para avaliar os fornecedores disponíveis, comparando preços, prazos de entrega e condições de pagamento. O levantamento preliminar foi fundamental para estabelecer um parâmetro de qualidade e custo, permitindo uma seleção criteriosa e informada dos materiais a serem adquiridos, visando sempre a eficiência e a eficácia na execução das obras públicas e na manutenção predial do município.</w:t>
      </w:r>
    </w:p>
    <w:p w14:paraId="618B4781" w14:textId="77777777" w:rsidR="006C2444" w:rsidRDefault="006C2444" w:rsidP="00575F66">
      <w:pPr>
        <w:suppressAutoHyphens w:val="0"/>
        <w:ind w:left="10" w:hanging="10"/>
        <w:jc w:val="both"/>
        <w:rPr>
          <w:rFonts w:ascii="Arial" w:eastAsia="Bell MT" w:hAnsi="Arial" w:cs="Arial"/>
          <w:sz w:val="22"/>
          <w:szCs w:val="22"/>
          <w:lang w:eastAsia="pt-BR"/>
        </w:rPr>
      </w:pPr>
    </w:p>
    <w:p w14:paraId="62405DB2" w14:textId="77777777" w:rsidR="0034719F" w:rsidRDefault="00575F66" w:rsidP="0034719F">
      <w:pPr>
        <w:suppressAutoHyphens w:val="0"/>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A licitação será realizada por meio de Pregão Presencial, utilizará o Sistema de Registro de Preços, em itens, buscando obter a proposta mais vantajosa para a Administração, dentro das condições estabelecidas no Edital do certame.</w:t>
      </w:r>
    </w:p>
    <w:p w14:paraId="6477A3AD" w14:textId="77777777" w:rsidR="0034719F" w:rsidRDefault="0034719F" w:rsidP="0034719F">
      <w:pPr>
        <w:suppressAutoHyphens w:val="0"/>
        <w:ind w:left="10" w:hanging="10"/>
        <w:jc w:val="both"/>
        <w:rPr>
          <w:rFonts w:ascii="Arial" w:eastAsia="Bell MT" w:hAnsi="Arial" w:cs="Arial"/>
          <w:sz w:val="22"/>
          <w:szCs w:val="22"/>
          <w:lang w:eastAsia="pt-BR"/>
        </w:rPr>
      </w:pPr>
    </w:p>
    <w:p w14:paraId="2E0CFDC9" w14:textId="5A575C2A" w:rsidR="00575F66" w:rsidRPr="00575F66" w:rsidRDefault="00575F66" w:rsidP="0034719F">
      <w:pPr>
        <w:suppressAutoHyphens w:val="0"/>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Após definidos os vencedores, serão assinadas as Atas de Registro de Preços, cuja validade será de 12 meses, estando as empresas vinculadas a cumprir as condições registradas durante este período.</w:t>
      </w:r>
    </w:p>
    <w:p w14:paraId="4370E335"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304CC0A4" w14:textId="77777777" w:rsidTr="000015ED">
        <w:tc>
          <w:tcPr>
            <w:tcW w:w="8494" w:type="dxa"/>
            <w:shd w:val="clear" w:color="auto" w:fill="auto"/>
          </w:tcPr>
          <w:p w14:paraId="5CC94444" w14:textId="77777777" w:rsidR="00575F66" w:rsidRPr="00575F66" w:rsidRDefault="00575F66" w:rsidP="00575F6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6 – ESTIMATIVA DE QUANTITATIVOS OU DESCRIÇÃO DO OBJETO</w:t>
            </w:r>
          </w:p>
        </w:tc>
      </w:tr>
    </w:tbl>
    <w:p w14:paraId="0B87288D" w14:textId="4C9999BE" w:rsidR="00575F66" w:rsidRPr="00575F66" w:rsidRDefault="00575F66" w:rsidP="00575F66">
      <w:pPr>
        <w:spacing w:before="120" w:after="120"/>
        <w:ind w:left="10" w:hanging="10"/>
        <w:jc w:val="both"/>
        <w:textAlignment w:val="baseline"/>
        <w:rPr>
          <w:rFonts w:ascii="Arial" w:eastAsia="WenQuanYi Micro Hei" w:hAnsi="Arial" w:cs="Arial"/>
          <w:sz w:val="22"/>
          <w:szCs w:val="22"/>
          <w:lang w:eastAsia="zh-CN" w:bidi="hi-IN"/>
        </w:rPr>
      </w:pPr>
    </w:p>
    <w:tbl>
      <w:tblPr>
        <w:tblW w:w="8863" w:type="dxa"/>
        <w:tblCellMar>
          <w:left w:w="70" w:type="dxa"/>
          <w:right w:w="70" w:type="dxa"/>
        </w:tblCellMar>
        <w:tblLook w:val="04A0" w:firstRow="1" w:lastRow="0" w:firstColumn="1" w:lastColumn="0" w:noHBand="0" w:noVBand="1"/>
      </w:tblPr>
      <w:tblGrid>
        <w:gridCol w:w="960"/>
        <w:gridCol w:w="6260"/>
        <w:gridCol w:w="703"/>
        <w:gridCol w:w="940"/>
      </w:tblGrid>
      <w:tr w:rsidR="00575F66" w:rsidRPr="00575F66" w14:paraId="769E9824" w14:textId="77777777" w:rsidTr="000015ED">
        <w:trPr>
          <w:trHeight w:val="6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2B5BF3" w14:textId="77777777" w:rsidR="00575F66" w:rsidRPr="00575F66" w:rsidRDefault="00575F66" w:rsidP="00575F66">
            <w:pPr>
              <w:suppressAutoHyphens w:val="0"/>
              <w:jc w:val="center"/>
              <w:rPr>
                <w:rFonts w:ascii="Arial" w:hAnsi="Arial" w:cs="Arial"/>
                <w:b/>
                <w:bCs/>
                <w:color w:val="000000"/>
                <w:sz w:val="22"/>
                <w:szCs w:val="22"/>
                <w:lang w:eastAsia="pt-BR"/>
              </w:rPr>
            </w:pPr>
            <w:r w:rsidRPr="00575F66">
              <w:rPr>
                <w:rFonts w:ascii="Arial" w:hAnsi="Arial" w:cs="Arial"/>
                <w:b/>
                <w:bCs/>
                <w:color w:val="000000"/>
                <w:sz w:val="22"/>
                <w:szCs w:val="22"/>
                <w:lang w:eastAsia="pt-BR"/>
              </w:rPr>
              <w:t>ITEM</w:t>
            </w:r>
          </w:p>
        </w:tc>
        <w:tc>
          <w:tcPr>
            <w:tcW w:w="6260" w:type="dxa"/>
            <w:tcBorders>
              <w:top w:val="single" w:sz="4" w:space="0" w:color="auto"/>
              <w:left w:val="nil"/>
              <w:bottom w:val="single" w:sz="4" w:space="0" w:color="auto"/>
              <w:right w:val="single" w:sz="4" w:space="0" w:color="auto"/>
            </w:tcBorders>
            <w:shd w:val="clear" w:color="auto" w:fill="auto"/>
            <w:noWrap/>
            <w:vAlign w:val="center"/>
            <w:hideMark/>
          </w:tcPr>
          <w:p w14:paraId="297351FF" w14:textId="77777777" w:rsidR="00575F66" w:rsidRPr="00575F66" w:rsidRDefault="00575F66" w:rsidP="00575F66">
            <w:pPr>
              <w:suppressAutoHyphens w:val="0"/>
              <w:jc w:val="center"/>
              <w:rPr>
                <w:rFonts w:ascii="Arial" w:hAnsi="Arial" w:cs="Arial"/>
                <w:b/>
                <w:bCs/>
                <w:color w:val="000000"/>
                <w:sz w:val="22"/>
                <w:szCs w:val="22"/>
                <w:lang w:eastAsia="pt-BR"/>
              </w:rPr>
            </w:pPr>
            <w:r w:rsidRPr="00575F66">
              <w:rPr>
                <w:rFonts w:ascii="Arial" w:hAnsi="Arial" w:cs="Arial"/>
                <w:b/>
                <w:bCs/>
                <w:color w:val="000000"/>
                <w:sz w:val="22"/>
                <w:szCs w:val="22"/>
                <w:lang w:eastAsia="pt-BR"/>
              </w:rPr>
              <w:t>DESCRIÇÃO</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481D5983" w14:textId="77777777" w:rsidR="00575F66" w:rsidRPr="00575F66" w:rsidRDefault="00575F66" w:rsidP="00575F66">
            <w:pPr>
              <w:suppressAutoHyphens w:val="0"/>
              <w:jc w:val="center"/>
              <w:rPr>
                <w:rFonts w:ascii="Arial" w:hAnsi="Arial" w:cs="Arial"/>
                <w:b/>
                <w:bCs/>
                <w:color w:val="000000"/>
                <w:sz w:val="22"/>
                <w:szCs w:val="22"/>
                <w:lang w:eastAsia="pt-BR"/>
              </w:rPr>
            </w:pPr>
            <w:r w:rsidRPr="00575F66">
              <w:rPr>
                <w:rFonts w:ascii="Arial" w:hAnsi="Arial" w:cs="Arial"/>
                <w:b/>
                <w:bCs/>
                <w:color w:val="000000"/>
                <w:sz w:val="22"/>
                <w:szCs w:val="22"/>
                <w:lang w:eastAsia="pt-BR"/>
              </w:rPr>
              <w:t>UNID</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8FFC112" w14:textId="77777777" w:rsidR="00575F66" w:rsidRPr="00575F66" w:rsidRDefault="00575F66" w:rsidP="00575F66">
            <w:pPr>
              <w:suppressAutoHyphens w:val="0"/>
              <w:jc w:val="center"/>
              <w:rPr>
                <w:rFonts w:ascii="Arial" w:hAnsi="Arial" w:cs="Arial"/>
                <w:b/>
                <w:bCs/>
                <w:color w:val="000000"/>
                <w:sz w:val="22"/>
                <w:szCs w:val="22"/>
                <w:lang w:eastAsia="pt-BR"/>
              </w:rPr>
            </w:pPr>
            <w:r w:rsidRPr="00575F66">
              <w:rPr>
                <w:rFonts w:ascii="Arial" w:hAnsi="Arial" w:cs="Arial"/>
                <w:b/>
                <w:bCs/>
                <w:color w:val="000000"/>
                <w:sz w:val="22"/>
                <w:szCs w:val="22"/>
                <w:lang w:eastAsia="pt-BR"/>
              </w:rPr>
              <w:t>QTD</w:t>
            </w:r>
          </w:p>
        </w:tc>
      </w:tr>
      <w:tr w:rsidR="00575F66" w:rsidRPr="00575F66" w14:paraId="67AFE352"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D3F9DA8"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w:t>
            </w:r>
          </w:p>
        </w:tc>
        <w:tc>
          <w:tcPr>
            <w:tcW w:w="6260" w:type="dxa"/>
            <w:tcBorders>
              <w:top w:val="nil"/>
              <w:left w:val="nil"/>
              <w:bottom w:val="single" w:sz="4" w:space="0" w:color="auto"/>
              <w:right w:val="single" w:sz="4" w:space="0" w:color="auto"/>
            </w:tcBorders>
            <w:shd w:val="clear" w:color="auto" w:fill="auto"/>
            <w:vAlign w:val="center"/>
            <w:hideMark/>
          </w:tcPr>
          <w:p w14:paraId="4C90042E" w14:textId="77777777" w:rsidR="00575F66" w:rsidRPr="00575F66" w:rsidRDefault="00575F66" w:rsidP="00575F66">
            <w:pPr>
              <w:suppressAutoHyphens w:val="0"/>
              <w:rPr>
                <w:rFonts w:ascii="Arial" w:hAnsi="Arial" w:cs="Arial"/>
                <w:sz w:val="22"/>
                <w:szCs w:val="22"/>
                <w:lang w:eastAsia="pt-BR"/>
              </w:rPr>
            </w:pPr>
            <w:r w:rsidRPr="00575F66">
              <w:rPr>
                <w:rFonts w:ascii="Arial" w:hAnsi="Arial" w:cs="Arial"/>
                <w:sz w:val="22"/>
                <w:szCs w:val="22"/>
                <w:lang w:eastAsia="pt-BR"/>
              </w:rPr>
              <w:t>ARGAMASSA COLANTE AC I PARA CERAMICAS, 20KG</w:t>
            </w:r>
          </w:p>
        </w:tc>
        <w:tc>
          <w:tcPr>
            <w:tcW w:w="703" w:type="dxa"/>
            <w:tcBorders>
              <w:top w:val="nil"/>
              <w:left w:val="nil"/>
              <w:bottom w:val="single" w:sz="4" w:space="0" w:color="auto"/>
              <w:right w:val="single" w:sz="4" w:space="0" w:color="auto"/>
            </w:tcBorders>
            <w:shd w:val="clear" w:color="000000" w:fill="FFFFFF"/>
            <w:noWrap/>
            <w:vAlign w:val="center"/>
            <w:hideMark/>
          </w:tcPr>
          <w:p w14:paraId="4BFD43DC" w14:textId="77777777" w:rsidR="00575F66" w:rsidRPr="00575F66" w:rsidRDefault="00575F66" w:rsidP="00575F66">
            <w:pPr>
              <w:suppressAutoHyphens w:val="0"/>
              <w:jc w:val="center"/>
              <w:rPr>
                <w:rFonts w:ascii="Arial" w:hAnsi="Arial" w:cs="Arial"/>
                <w:sz w:val="22"/>
                <w:szCs w:val="22"/>
                <w:lang w:eastAsia="pt-BR"/>
              </w:rPr>
            </w:pPr>
            <w:r w:rsidRPr="00575F66">
              <w:rPr>
                <w:rFonts w:ascii="Arial" w:hAnsi="Arial" w:cs="Arial"/>
                <w:sz w:val="22"/>
                <w:szCs w:val="22"/>
                <w:lang w:eastAsia="pt-BR"/>
              </w:rPr>
              <w:t>SC</w:t>
            </w:r>
          </w:p>
        </w:tc>
        <w:tc>
          <w:tcPr>
            <w:tcW w:w="940" w:type="dxa"/>
            <w:tcBorders>
              <w:top w:val="nil"/>
              <w:left w:val="nil"/>
              <w:bottom w:val="single" w:sz="4" w:space="0" w:color="auto"/>
              <w:right w:val="single" w:sz="4" w:space="0" w:color="auto"/>
            </w:tcBorders>
            <w:shd w:val="clear" w:color="000000" w:fill="FFFFFF"/>
            <w:noWrap/>
            <w:vAlign w:val="center"/>
            <w:hideMark/>
          </w:tcPr>
          <w:p w14:paraId="4E211F05"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600</w:t>
            </w:r>
          </w:p>
        </w:tc>
      </w:tr>
      <w:tr w:rsidR="00575F66" w:rsidRPr="00575F66" w14:paraId="4EF3DF35"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1B0BF31"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w:t>
            </w:r>
          </w:p>
        </w:tc>
        <w:tc>
          <w:tcPr>
            <w:tcW w:w="6260" w:type="dxa"/>
            <w:tcBorders>
              <w:top w:val="nil"/>
              <w:left w:val="nil"/>
              <w:bottom w:val="single" w:sz="4" w:space="0" w:color="auto"/>
              <w:right w:val="single" w:sz="4" w:space="0" w:color="auto"/>
            </w:tcBorders>
            <w:shd w:val="clear" w:color="auto" w:fill="auto"/>
            <w:vAlign w:val="center"/>
            <w:hideMark/>
          </w:tcPr>
          <w:p w14:paraId="54A3A50C" w14:textId="5774E3B1" w:rsidR="00575F66" w:rsidRPr="00575F66" w:rsidRDefault="00575F66" w:rsidP="00575F66">
            <w:pPr>
              <w:suppressAutoHyphens w:val="0"/>
              <w:rPr>
                <w:rFonts w:ascii="Arial" w:hAnsi="Arial" w:cs="Arial"/>
                <w:sz w:val="22"/>
                <w:szCs w:val="22"/>
                <w:lang w:eastAsia="pt-BR"/>
              </w:rPr>
            </w:pPr>
            <w:r w:rsidRPr="00575F66">
              <w:rPr>
                <w:rFonts w:ascii="Arial" w:hAnsi="Arial" w:cs="Arial"/>
                <w:sz w:val="22"/>
                <w:szCs w:val="22"/>
                <w:lang w:eastAsia="pt-BR"/>
              </w:rPr>
              <w:t xml:space="preserve">ARGAMASSA COLANTE AC-II-PARA REVESTIMENTOS </w:t>
            </w:r>
            <w:r w:rsidR="00481974">
              <w:rPr>
                <w:rFonts w:ascii="Arial" w:hAnsi="Arial" w:cs="Arial"/>
                <w:sz w:val="22"/>
                <w:szCs w:val="22"/>
                <w:lang w:eastAsia="pt-BR"/>
              </w:rPr>
              <w:t>CERÂMICO</w:t>
            </w:r>
            <w:r w:rsidRPr="00575F66">
              <w:rPr>
                <w:rFonts w:ascii="Arial" w:hAnsi="Arial" w:cs="Arial"/>
                <w:sz w:val="22"/>
                <w:szCs w:val="22"/>
                <w:lang w:eastAsia="pt-BR"/>
              </w:rPr>
              <w:t>S, 20KG</w:t>
            </w:r>
          </w:p>
        </w:tc>
        <w:tc>
          <w:tcPr>
            <w:tcW w:w="703" w:type="dxa"/>
            <w:tcBorders>
              <w:top w:val="nil"/>
              <w:left w:val="nil"/>
              <w:bottom w:val="single" w:sz="4" w:space="0" w:color="auto"/>
              <w:right w:val="single" w:sz="4" w:space="0" w:color="auto"/>
            </w:tcBorders>
            <w:shd w:val="clear" w:color="000000" w:fill="FFFFFF"/>
            <w:noWrap/>
            <w:vAlign w:val="center"/>
            <w:hideMark/>
          </w:tcPr>
          <w:p w14:paraId="24FFACEE" w14:textId="77777777" w:rsidR="00575F66" w:rsidRPr="00575F66" w:rsidRDefault="00575F66" w:rsidP="00575F66">
            <w:pPr>
              <w:suppressAutoHyphens w:val="0"/>
              <w:jc w:val="center"/>
              <w:rPr>
                <w:rFonts w:ascii="Arial" w:hAnsi="Arial" w:cs="Arial"/>
                <w:sz w:val="22"/>
                <w:szCs w:val="22"/>
                <w:lang w:eastAsia="pt-BR"/>
              </w:rPr>
            </w:pPr>
            <w:r w:rsidRPr="00575F66">
              <w:rPr>
                <w:rFonts w:ascii="Arial" w:hAnsi="Arial" w:cs="Arial"/>
                <w:sz w:val="22"/>
                <w:szCs w:val="22"/>
                <w:lang w:eastAsia="pt-BR"/>
              </w:rPr>
              <w:t>SC</w:t>
            </w:r>
          </w:p>
        </w:tc>
        <w:tc>
          <w:tcPr>
            <w:tcW w:w="940" w:type="dxa"/>
            <w:tcBorders>
              <w:top w:val="nil"/>
              <w:left w:val="nil"/>
              <w:bottom w:val="single" w:sz="4" w:space="0" w:color="auto"/>
              <w:right w:val="single" w:sz="4" w:space="0" w:color="auto"/>
            </w:tcBorders>
            <w:shd w:val="clear" w:color="000000" w:fill="FFFFFF"/>
            <w:noWrap/>
            <w:vAlign w:val="center"/>
            <w:hideMark/>
          </w:tcPr>
          <w:p w14:paraId="7F99EBB1"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600</w:t>
            </w:r>
          </w:p>
        </w:tc>
      </w:tr>
      <w:tr w:rsidR="00575F66" w:rsidRPr="00575F66" w14:paraId="7202C062"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CC6E278"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w:t>
            </w:r>
          </w:p>
        </w:tc>
        <w:tc>
          <w:tcPr>
            <w:tcW w:w="6260" w:type="dxa"/>
            <w:tcBorders>
              <w:top w:val="nil"/>
              <w:left w:val="nil"/>
              <w:bottom w:val="single" w:sz="4" w:space="0" w:color="auto"/>
              <w:right w:val="single" w:sz="4" w:space="0" w:color="auto"/>
            </w:tcBorders>
            <w:shd w:val="clear" w:color="auto" w:fill="auto"/>
            <w:vAlign w:val="center"/>
            <w:hideMark/>
          </w:tcPr>
          <w:p w14:paraId="74EB1D36" w14:textId="5E940F36" w:rsidR="00575F66" w:rsidRPr="00575F66" w:rsidRDefault="00575F66" w:rsidP="00575F66">
            <w:pPr>
              <w:suppressAutoHyphens w:val="0"/>
              <w:rPr>
                <w:rFonts w:ascii="Arial" w:hAnsi="Arial" w:cs="Arial"/>
                <w:sz w:val="22"/>
                <w:szCs w:val="22"/>
                <w:lang w:eastAsia="pt-BR"/>
              </w:rPr>
            </w:pPr>
            <w:r w:rsidRPr="00575F66">
              <w:rPr>
                <w:rFonts w:ascii="Arial" w:hAnsi="Arial" w:cs="Arial"/>
                <w:sz w:val="22"/>
                <w:szCs w:val="22"/>
                <w:lang w:eastAsia="pt-BR"/>
              </w:rPr>
              <w:t xml:space="preserve">CAL </w:t>
            </w:r>
            <w:r w:rsidR="00481974" w:rsidRPr="00575F66">
              <w:rPr>
                <w:rFonts w:ascii="Arial" w:hAnsi="Arial" w:cs="Arial"/>
                <w:sz w:val="22"/>
                <w:szCs w:val="22"/>
                <w:lang w:eastAsia="pt-BR"/>
              </w:rPr>
              <w:t>HIDRATADA,</w:t>
            </w:r>
            <w:r w:rsidRPr="00575F66">
              <w:rPr>
                <w:rFonts w:ascii="Arial" w:hAnsi="Arial" w:cs="Arial"/>
                <w:sz w:val="22"/>
                <w:szCs w:val="22"/>
                <w:lang w:eastAsia="pt-BR"/>
              </w:rPr>
              <w:t xml:space="preserve"> 20KG</w:t>
            </w:r>
          </w:p>
        </w:tc>
        <w:tc>
          <w:tcPr>
            <w:tcW w:w="703" w:type="dxa"/>
            <w:tcBorders>
              <w:top w:val="nil"/>
              <w:left w:val="nil"/>
              <w:bottom w:val="single" w:sz="4" w:space="0" w:color="auto"/>
              <w:right w:val="single" w:sz="4" w:space="0" w:color="auto"/>
            </w:tcBorders>
            <w:shd w:val="clear" w:color="000000" w:fill="FFFFFF"/>
            <w:noWrap/>
            <w:vAlign w:val="center"/>
            <w:hideMark/>
          </w:tcPr>
          <w:p w14:paraId="7ACC9820" w14:textId="77777777" w:rsidR="00575F66" w:rsidRPr="00575F66" w:rsidRDefault="00575F66" w:rsidP="00575F66">
            <w:pPr>
              <w:suppressAutoHyphens w:val="0"/>
              <w:jc w:val="center"/>
              <w:rPr>
                <w:rFonts w:ascii="Arial" w:hAnsi="Arial" w:cs="Arial"/>
                <w:sz w:val="22"/>
                <w:szCs w:val="22"/>
                <w:lang w:eastAsia="pt-BR"/>
              </w:rPr>
            </w:pPr>
            <w:r w:rsidRPr="00575F66">
              <w:rPr>
                <w:rFonts w:ascii="Arial" w:hAnsi="Arial" w:cs="Arial"/>
                <w:sz w:val="22"/>
                <w:szCs w:val="22"/>
                <w:lang w:eastAsia="pt-BR"/>
              </w:rPr>
              <w:t>SC</w:t>
            </w:r>
          </w:p>
        </w:tc>
        <w:tc>
          <w:tcPr>
            <w:tcW w:w="940" w:type="dxa"/>
            <w:tcBorders>
              <w:top w:val="nil"/>
              <w:left w:val="nil"/>
              <w:bottom w:val="single" w:sz="4" w:space="0" w:color="auto"/>
              <w:right w:val="single" w:sz="4" w:space="0" w:color="auto"/>
            </w:tcBorders>
            <w:shd w:val="clear" w:color="000000" w:fill="FFFFFF"/>
            <w:noWrap/>
            <w:vAlign w:val="center"/>
            <w:hideMark/>
          </w:tcPr>
          <w:p w14:paraId="15F4F90A"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400</w:t>
            </w:r>
          </w:p>
        </w:tc>
      </w:tr>
      <w:tr w:rsidR="00575F66" w:rsidRPr="00575F66" w14:paraId="5299DEE9"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E9B61F1"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w:t>
            </w:r>
          </w:p>
        </w:tc>
        <w:tc>
          <w:tcPr>
            <w:tcW w:w="6260" w:type="dxa"/>
            <w:tcBorders>
              <w:top w:val="nil"/>
              <w:left w:val="nil"/>
              <w:bottom w:val="single" w:sz="4" w:space="0" w:color="auto"/>
              <w:right w:val="single" w:sz="4" w:space="0" w:color="auto"/>
            </w:tcBorders>
            <w:shd w:val="clear" w:color="auto" w:fill="auto"/>
            <w:vAlign w:val="center"/>
            <w:hideMark/>
          </w:tcPr>
          <w:p w14:paraId="5A093B95" w14:textId="77777777" w:rsidR="00575F66" w:rsidRPr="00575F66" w:rsidRDefault="00575F66" w:rsidP="00575F66">
            <w:pPr>
              <w:suppressAutoHyphens w:val="0"/>
              <w:rPr>
                <w:rFonts w:ascii="Arial" w:hAnsi="Arial" w:cs="Arial"/>
                <w:sz w:val="22"/>
                <w:szCs w:val="22"/>
                <w:lang w:eastAsia="pt-BR"/>
              </w:rPr>
            </w:pPr>
            <w:r w:rsidRPr="00575F66">
              <w:rPr>
                <w:rFonts w:ascii="Arial" w:hAnsi="Arial" w:cs="Arial"/>
                <w:sz w:val="22"/>
                <w:szCs w:val="22"/>
                <w:lang w:eastAsia="pt-BR"/>
              </w:rPr>
              <w:t>CIMENTO PORTLAND COMPOSTO CP II-32, SACO COM 50 KG</w:t>
            </w:r>
          </w:p>
        </w:tc>
        <w:tc>
          <w:tcPr>
            <w:tcW w:w="703" w:type="dxa"/>
            <w:tcBorders>
              <w:top w:val="nil"/>
              <w:left w:val="nil"/>
              <w:bottom w:val="single" w:sz="4" w:space="0" w:color="auto"/>
              <w:right w:val="single" w:sz="4" w:space="0" w:color="auto"/>
            </w:tcBorders>
            <w:shd w:val="clear" w:color="000000" w:fill="FFFFFF"/>
            <w:noWrap/>
            <w:vAlign w:val="center"/>
            <w:hideMark/>
          </w:tcPr>
          <w:p w14:paraId="2F3FA5A9" w14:textId="77777777" w:rsidR="00575F66" w:rsidRPr="00575F66" w:rsidRDefault="00575F66" w:rsidP="00575F66">
            <w:pPr>
              <w:suppressAutoHyphens w:val="0"/>
              <w:jc w:val="center"/>
              <w:rPr>
                <w:rFonts w:ascii="Arial" w:hAnsi="Arial" w:cs="Arial"/>
                <w:sz w:val="22"/>
                <w:szCs w:val="22"/>
                <w:lang w:eastAsia="pt-BR"/>
              </w:rPr>
            </w:pPr>
            <w:r w:rsidRPr="00575F66">
              <w:rPr>
                <w:rFonts w:ascii="Arial" w:hAnsi="Arial" w:cs="Arial"/>
                <w:sz w:val="22"/>
                <w:szCs w:val="22"/>
                <w:lang w:eastAsia="pt-BR"/>
              </w:rPr>
              <w:t>SC</w:t>
            </w:r>
          </w:p>
        </w:tc>
        <w:tc>
          <w:tcPr>
            <w:tcW w:w="940" w:type="dxa"/>
            <w:tcBorders>
              <w:top w:val="nil"/>
              <w:left w:val="nil"/>
              <w:bottom w:val="single" w:sz="4" w:space="0" w:color="auto"/>
              <w:right w:val="single" w:sz="4" w:space="0" w:color="auto"/>
            </w:tcBorders>
            <w:shd w:val="clear" w:color="000000" w:fill="FFFFFF"/>
            <w:noWrap/>
            <w:vAlign w:val="center"/>
            <w:hideMark/>
          </w:tcPr>
          <w:p w14:paraId="37C318C4"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10.000</w:t>
            </w:r>
          </w:p>
        </w:tc>
      </w:tr>
      <w:tr w:rsidR="00575F66" w:rsidRPr="00575F66" w14:paraId="00F95AB9"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40963F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w:t>
            </w:r>
          </w:p>
        </w:tc>
        <w:tc>
          <w:tcPr>
            <w:tcW w:w="6260" w:type="dxa"/>
            <w:tcBorders>
              <w:top w:val="nil"/>
              <w:left w:val="nil"/>
              <w:bottom w:val="single" w:sz="4" w:space="0" w:color="auto"/>
              <w:right w:val="single" w:sz="4" w:space="0" w:color="auto"/>
            </w:tcBorders>
            <w:shd w:val="clear" w:color="auto" w:fill="auto"/>
            <w:noWrap/>
            <w:vAlign w:val="center"/>
            <w:hideMark/>
          </w:tcPr>
          <w:p w14:paraId="274CD3F9" w14:textId="77777777" w:rsidR="00575F66" w:rsidRPr="00575F66" w:rsidRDefault="00575F66" w:rsidP="00575F66">
            <w:pPr>
              <w:suppressAutoHyphens w:val="0"/>
              <w:rPr>
                <w:rFonts w:ascii="Arial" w:hAnsi="Arial" w:cs="Arial"/>
                <w:sz w:val="22"/>
                <w:szCs w:val="22"/>
                <w:lang w:eastAsia="pt-BR"/>
              </w:rPr>
            </w:pPr>
            <w:r w:rsidRPr="00575F66">
              <w:rPr>
                <w:rFonts w:ascii="Arial" w:hAnsi="Arial" w:cs="Arial"/>
                <w:sz w:val="22"/>
                <w:szCs w:val="22"/>
                <w:lang w:eastAsia="pt-BR"/>
              </w:rPr>
              <w:t>REJUNTE, EMBALAGEM 5KG</w:t>
            </w:r>
          </w:p>
        </w:tc>
        <w:tc>
          <w:tcPr>
            <w:tcW w:w="703" w:type="dxa"/>
            <w:tcBorders>
              <w:top w:val="nil"/>
              <w:left w:val="nil"/>
              <w:bottom w:val="single" w:sz="4" w:space="0" w:color="auto"/>
              <w:right w:val="single" w:sz="4" w:space="0" w:color="auto"/>
            </w:tcBorders>
            <w:shd w:val="clear" w:color="000000" w:fill="FFFFFF"/>
            <w:noWrap/>
            <w:vAlign w:val="center"/>
            <w:hideMark/>
          </w:tcPr>
          <w:p w14:paraId="496CB7D2" w14:textId="77777777" w:rsidR="00575F66" w:rsidRPr="00575F66" w:rsidRDefault="00575F66" w:rsidP="00575F66">
            <w:pPr>
              <w:suppressAutoHyphens w:val="0"/>
              <w:jc w:val="center"/>
              <w:rPr>
                <w:rFonts w:ascii="Arial" w:hAnsi="Arial" w:cs="Arial"/>
                <w:sz w:val="22"/>
                <w:szCs w:val="22"/>
                <w:lang w:eastAsia="pt-BR"/>
              </w:rPr>
            </w:pPr>
            <w:r w:rsidRPr="00575F66">
              <w:rPr>
                <w:rFonts w:ascii="Arial" w:hAnsi="Arial" w:cs="Arial"/>
                <w:sz w:val="22"/>
                <w:szCs w:val="22"/>
                <w:lang w:eastAsia="pt-BR"/>
              </w:rPr>
              <w:t>SC</w:t>
            </w:r>
          </w:p>
        </w:tc>
        <w:tc>
          <w:tcPr>
            <w:tcW w:w="940" w:type="dxa"/>
            <w:tcBorders>
              <w:top w:val="nil"/>
              <w:left w:val="nil"/>
              <w:bottom w:val="single" w:sz="4" w:space="0" w:color="auto"/>
              <w:right w:val="single" w:sz="4" w:space="0" w:color="auto"/>
            </w:tcBorders>
            <w:shd w:val="clear" w:color="000000" w:fill="FFFFFF"/>
            <w:noWrap/>
            <w:vAlign w:val="center"/>
            <w:hideMark/>
          </w:tcPr>
          <w:p w14:paraId="6AD4CE40"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300</w:t>
            </w:r>
          </w:p>
        </w:tc>
      </w:tr>
      <w:tr w:rsidR="00575F66" w:rsidRPr="00575F66" w14:paraId="72A18D2F"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91A2D3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6</w:t>
            </w:r>
          </w:p>
        </w:tc>
        <w:tc>
          <w:tcPr>
            <w:tcW w:w="6260" w:type="dxa"/>
            <w:tcBorders>
              <w:top w:val="nil"/>
              <w:left w:val="nil"/>
              <w:bottom w:val="single" w:sz="8" w:space="0" w:color="auto"/>
              <w:right w:val="single" w:sz="4" w:space="0" w:color="auto"/>
            </w:tcBorders>
            <w:shd w:val="clear" w:color="000000" w:fill="FFFFFF"/>
            <w:noWrap/>
            <w:vAlign w:val="center"/>
            <w:hideMark/>
          </w:tcPr>
          <w:p w14:paraId="7C459828"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VEDALIT 18 LITROS</w:t>
            </w:r>
          </w:p>
        </w:tc>
        <w:tc>
          <w:tcPr>
            <w:tcW w:w="703" w:type="dxa"/>
            <w:tcBorders>
              <w:top w:val="nil"/>
              <w:left w:val="nil"/>
              <w:bottom w:val="single" w:sz="8" w:space="0" w:color="auto"/>
              <w:right w:val="single" w:sz="4" w:space="0" w:color="auto"/>
            </w:tcBorders>
            <w:shd w:val="clear" w:color="000000" w:fill="FFFFFF"/>
            <w:noWrap/>
            <w:vAlign w:val="center"/>
            <w:hideMark/>
          </w:tcPr>
          <w:p w14:paraId="14EB219B"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1B750084"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703C42DE"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AB23DF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7</w:t>
            </w:r>
          </w:p>
        </w:tc>
        <w:tc>
          <w:tcPr>
            <w:tcW w:w="6260" w:type="dxa"/>
            <w:tcBorders>
              <w:top w:val="nil"/>
              <w:left w:val="nil"/>
              <w:bottom w:val="single" w:sz="8" w:space="0" w:color="auto"/>
              <w:right w:val="single" w:sz="4" w:space="0" w:color="auto"/>
            </w:tcBorders>
            <w:shd w:val="clear" w:color="000000" w:fill="FFFFFF"/>
            <w:noWrap/>
            <w:vAlign w:val="center"/>
            <w:hideMark/>
          </w:tcPr>
          <w:p w14:paraId="6300B467"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AREIA FINA, TIPO LAVADA, ISENTA DE IMPUREZAS E MATÉRIA ORGÂNICA</w:t>
            </w:r>
          </w:p>
        </w:tc>
        <w:tc>
          <w:tcPr>
            <w:tcW w:w="703" w:type="dxa"/>
            <w:tcBorders>
              <w:top w:val="nil"/>
              <w:left w:val="nil"/>
              <w:bottom w:val="single" w:sz="8" w:space="0" w:color="auto"/>
              <w:right w:val="single" w:sz="4" w:space="0" w:color="auto"/>
            </w:tcBorders>
            <w:shd w:val="clear" w:color="000000" w:fill="FFFFFF"/>
            <w:noWrap/>
            <w:vAlign w:val="center"/>
            <w:hideMark/>
          </w:tcPr>
          <w:p w14:paraId="2D15B4AD"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M³</w:t>
            </w:r>
          </w:p>
        </w:tc>
        <w:tc>
          <w:tcPr>
            <w:tcW w:w="940" w:type="dxa"/>
            <w:tcBorders>
              <w:top w:val="nil"/>
              <w:left w:val="nil"/>
              <w:bottom w:val="single" w:sz="8" w:space="0" w:color="auto"/>
              <w:right w:val="single" w:sz="4" w:space="0" w:color="auto"/>
            </w:tcBorders>
            <w:shd w:val="clear" w:color="000000" w:fill="FFFFFF"/>
            <w:noWrap/>
            <w:vAlign w:val="center"/>
            <w:hideMark/>
          </w:tcPr>
          <w:p w14:paraId="34C121D9"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1500</w:t>
            </w:r>
          </w:p>
        </w:tc>
      </w:tr>
      <w:tr w:rsidR="00575F66" w:rsidRPr="00575F66" w14:paraId="7A8AF168"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2DE31F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8</w:t>
            </w:r>
          </w:p>
        </w:tc>
        <w:tc>
          <w:tcPr>
            <w:tcW w:w="6260" w:type="dxa"/>
            <w:tcBorders>
              <w:top w:val="nil"/>
              <w:left w:val="nil"/>
              <w:bottom w:val="single" w:sz="8" w:space="0" w:color="auto"/>
              <w:right w:val="single" w:sz="4" w:space="0" w:color="auto"/>
            </w:tcBorders>
            <w:shd w:val="clear" w:color="000000" w:fill="FFFFFF"/>
            <w:noWrap/>
            <w:vAlign w:val="center"/>
            <w:hideMark/>
          </w:tcPr>
          <w:p w14:paraId="312F9930"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AREIA GROSSA, TIPO LAVADA, ISENTA DE IMPUREZAS E MATÉRIA ORGÂNICA</w:t>
            </w:r>
          </w:p>
        </w:tc>
        <w:tc>
          <w:tcPr>
            <w:tcW w:w="703" w:type="dxa"/>
            <w:tcBorders>
              <w:top w:val="nil"/>
              <w:left w:val="nil"/>
              <w:bottom w:val="single" w:sz="8" w:space="0" w:color="auto"/>
              <w:right w:val="single" w:sz="4" w:space="0" w:color="auto"/>
            </w:tcBorders>
            <w:shd w:val="clear" w:color="000000" w:fill="FFFFFF"/>
            <w:noWrap/>
            <w:vAlign w:val="center"/>
            <w:hideMark/>
          </w:tcPr>
          <w:p w14:paraId="0A1492B8"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M³</w:t>
            </w:r>
          </w:p>
        </w:tc>
        <w:tc>
          <w:tcPr>
            <w:tcW w:w="940" w:type="dxa"/>
            <w:tcBorders>
              <w:top w:val="nil"/>
              <w:left w:val="nil"/>
              <w:bottom w:val="single" w:sz="8" w:space="0" w:color="auto"/>
              <w:right w:val="single" w:sz="4" w:space="0" w:color="auto"/>
            </w:tcBorders>
            <w:shd w:val="clear" w:color="000000" w:fill="FFFFFF"/>
            <w:noWrap/>
            <w:vAlign w:val="center"/>
            <w:hideMark/>
          </w:tcPr>
          <w:p w14:paraId="524D4CDF"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2500</w:t>
            </w:r>
          </w:p>
        </w:tc>
      </w:tr>
      <w:tr w:rsidR="00575F66" w:rsidRPr="00575F66" w14:paraId="7ECE4959"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F5C2049"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lastRenderedPageBreak/>
              <w:t>9</w:t>
            </w:r>
          </w:p>
        </w:tc>
        <w:tc>
          <w:tcPr>
            <w:tcW w:w="6260" w:type="dxa"/>
            <w:tcBorders>
              <w:top w:val="nil"/>
              <w:left w:val="nil"/>
              <w:bottom w:val="single" w:sz="8" w:space="0" w:color="auto"/>
              <w:right w:val="single" w:sz="4" w:space="0" w:color="auto"/>
            </w:tcBorders>
            <w:shd w:val="clear" w:color="000000" w:fill="FFFFFF"/>
            <w:noWrap/>
            <w:vAlign w:val="center"/>
            <w:hideMark/>
          </w:tcPr>
          <w:p w14:paraId="4C4F73F3"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AREIA MEDIA, TIPO LAVADA, ISENTA DE IMPUREZAS E MATÉRIA ORGÂNICA</w:t>
            </w:r>
          </w:p>
        </w:tc>
        <w:tc>
          <w:tcPr>
            <w:tcW w:w="703" w:type="dxa"/>
            <w:tcBorders>
              <w:top w:val="nil"/>
              <w:left w:val="nil"/>
              <w:bottom w:val="single" w:sz="8" w:space="0" w:color="auto"/>
              <w:right w:val="single" w:sz="4" w:space="0" w:color="auto"/>
            </w:tcBorders>
            <w:shd w:val="clear" w:color="000000" w:fill="FFFFFF"/>
            <w:noWrap/>
            <w:vAlign w:val="center"/>
            <w:hideMark/>
          </w:tcPr>
          <w:p w14:paraId="1F200C8B"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M³</w:t>
            </w:r>
          </w:p>
        </w:tc>
        <w:tc>
          <w:tcPr>
            <w:tcW w:w="940" w:type="dxa"/>
            <w:tcBorders>
              <w:top w:val="nil"/>
              <w:left w:val="nil"/>
              <w:bottom w:val="single" w:sz="8" w:space="0" w:color="auto"/>
              <w:right w:val="single" w:sz="4" w:space="0" w:color="auto"/>
            </w:tcBorders>
            <w:shd w:val="clear" w:color="000000" w:fill="FFFFFF"/>
            <w:noWrap/>
            <w:vAlign w:val="center"/>
            <w:hideMark/>
          </w:tcPr>
          <w:p w14:paraId="2B8DED1D"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1500</w:t>
            </w:r>
          </w:p>
        </w:tc>
      </w:tr>
      <w:tr w:rsidR="00575F66" w:rsidRPr="00575F66" w14:paraId="3D757E9C"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AE0D70A"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10</w:t>
            </w:r>
          </w:p>
        </w:tc>
        <w:tc>
          <w:tcPr>
            <w:tcW w:w="6260" w:type="dxa"/>
            <w:tcBorders>
              <w:top w:val="nil"/>
              <w:left w:val="nil"/>
              <w:bottom w:val="single" w:sz="8" w:space="0" w:color="auto"/>
              <w:right w:val="single" w:sz="4" w:space="0" w:color="auto"/>
            </w:tcBorders>
            <w:shd w:val="clear" w:color="000000" w:fill="FFFFFF"/>
            <w:noWrap/>
            <w:vAlign w:val="center"/>
            <w:hideMark/>
          </w:tcPr>
          <w:p w14:paraId="2EA67047"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PEDRA BRITADA N. 0</w:t>
            </w:r>
          </w:p>
        </w:tc>
        <w:tc>
          <w:tcPr>
            <w:tcW w:w="703" w:type="dxa"/>
            <w:tcBorders>
              <w:top w:val="nil"/>
              <w:left w:val="nil"/>
              <w:bottom w:val="single" w:sz="8" w:space="0" w:color="auto"/>
              <w:right w:val="single" w:sz="4" w:space="0" w:color="auto"/>
            </w:tcBorders>
            <w:shd w:val="clear" w:color="000000" w:fill="FFFFFF"/>
            <w:noWrap/>
            <w:vAlign w:val="center"/>
            <w:hideMark/>
          </w:tcPr>
          <w:p w14:paraId="422E1ED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M³</w:t>
            </w:r>
          </w:p>
        </w:tc>
        <w:tc>
          <w:tcPr>
            <w:tcW w:w="940" w:type="dxa"/>
            <w:tcBorders>
              <w:top w:val="nil"/>
              <w:left w:val="nil"/>
              <w:bottom w:val="single" w:sz="8" w:space="0" w:color="auto"/>
              <w:right w:val="single" w:sz="4" w:space="0" w:color="auto"/>
            </w:tcBorders>
            <w:shd w:val="clear" w:color="000000" w:fill="FFFFFF"/>
            <w:noWrap/>
            <w:vAlign w:val="center"/>
            <w:hideMark/>
          </w:tcPr>
          <w:p w14:paraId="7E632AFF"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2000</w:t>
            </w:r>
          </w:p>
        </w:tc>
      </w:tr>
      <w:tr w:rsidR="00575F66" w:rsidRPr="00575F66" w14:paraId="07BED7D9"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F86F7D1"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11</w:t>
            </w:r>
          </w:p>
        </w:tc>
        <w:tc>
          <w:tcPr>
            <w:tcW w:w="6260" w:type="dxa"/>
            <w:tcBorders>
              <w:top w:val="nil"/>
              <w:left w:val="nil"/>
              <w:bottom w:val="single" w:sz="8" w:space="0" w:color="auto"/>
              <w:right w:val="single" w:sz="4" w:space="0" w:color="auto"/>
            </w:tcBorders>
            <w:shd w:val="clear" w:color="000000" w:fill="FFFFFF"/>
            <w:noWrap/>
            <w:vAlign w:val="center"/>
            <w:hideMark/>
          </w:tcPr>
          <w:p w14:paraId="57DE0243"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PEDRA BRITADA N. 1</w:t>
            </w:r>
          </w:p>
        </w:tc>
        <w:tc>
          <w:tcPr>
            <w:tcW w:w="703" w:type="dxa"/>
            <w:tcBorders>
              <w:top w:val="nil"/>
              <w:left w:val="nil"/>
              <w:bottom w:val="single" w:sz="8" w:space="0" w:color="auto"/>
              <w:right w:val="single" w:sz="4" w:space="0" w:color="auto"/>
            </w:tcBorders>
            <w:shd w:val="clear" w:color="000000" w:fill="FFFFFF"/>
            <w:noWrap/>
            <w:vAlign w:val="center"/>
            <w:hideMark/>
          </w:tcPr>
          <w:p w14:paraId="7B09AF69"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M³</w:t>
            </w:r>
          </w:p>
        </w:tc>
        <w:tc>
          <w:tcPr>
            <w:tcW w:w="940" w:type="dxa"/>
            <w:tcBorders>
              <w:top w:val="nil"/>
              <w:left w:val="nil"/>
              <w:bottom w:val="single" w:sz="8" w:space="0" w:color="auto"/>
              <w:right w:val="single" w:sz="4" w:space="0" w:color="auto"/>
            </w:tcBorders>
            <w:shd w:val="clear" w:color="000000" w:fill="FFFFFF"/>
            <w:noWrap/>
            <w:vAlign w:val="center"/>
            <w:hideMark/>
          </w:tcPr>
          <w:p w14:paraId="3D9B3EA3"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1500</w:t>
            </w:r>
          </w:p>
        </w:tc>
      </w:tr>
      <w:tr w:rsidR="00575F66" w:rsidRPr="00575F66" w14:paraId="4E9FB57E"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F6B512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12</w:t>
            </w:r>
          </w:p>
        </w:tc>
        <w:tc>
          <w:tcPr>
            <w:tcW w:w="6260" w:type="dxa"/>
            <w:tcBorders>
              <w:top w:val="nil"/>
              <w:left w:val="nil"/>
              <w:bottom w:val="single" w:sz="8" w:space="0" w:color="auto"/>
              <w:right w:val="single" w:sz="4" w:space="0" w:color="auto"/>
            </w:tcBorders>
            <w:shd w:val="clear" w:color="000000" w:fill="FFFFFF"/>
            <w:noWrap/>
            <w:vAlign w:val="center"/>
            <w:hideMark/>
          </w:tcPr>
          <w:p w14:paraId="13147320" w14:textId="24B2699B"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BLOCO </w:t>
            </w:r>
            <w:r w:rsidR="00481974">
              <w:rPr>
                <w:rFonts w:ascii="Arial" w:hAnsi="Arial" w:cs="Arial"/>
                <w:color w:val="000000"/>
                <w:sz w:val="22"/>
                <w:szCs w:val="22"/>
                <w:lang w:eastAsia="pt-BR"/>
              </w:rPr>
              <w:t>CERÂMICO</w:t>
            </w:r>
            <w:r w:rsidRPr="00575F66">
              <w:rPr>
                <w:rFonts w:ascii="Arial" w:hAnsi="Arial" w:cs="Arial"/>
                <w:color w:val="000000"/>
                <w:sz w:val="22"/>
                <w:szCs w:val="22"/>
                <w:lang w:eastAsia="pt-BR"/>
              </w:rPr>
              <w:t xml:space="preserve"> (ALVENARIA DE VEDACAO), 8 FUROS, DE 9 X 19 X 19 CM</w:t>
            </w:r>
          </w:p>
        </w:tc>
        <w:tc>
          <w:tcPr>
            <w:tcW w:w="703" w:type="dxa"/>
            <w:tcBorders>
              <w:top w:val="nil"/>
              <w:left w:val="nil"/>
              <w:bottom w:val="single" w:sz="8" w:space="0" w:color="auto"/>
              <w:right w:val="single" w:sz="4" w:space="0" w:color="auto"/>
            </w:tcBorders>
            <w:shd w:val="clear" w:color="000000" w:fill="FFFFFF"/>
            <w:noWrap/>
            <w:vAlign w:val="center"/>
            <w:hideMark/>
          </w:tcPr>
          <w:p w14:paraId="12914A1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6AD37E43"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30.000</w:t>
            </w:r>
          </w:p>
        </w:tc>
      </w:tr>
      <w:tr w:rsidR="00575F66" w:rsidRPr="00575F66" w14:paraId="02FD6F35"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0028501"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13</w:t>
            </w:r>
          </w:p>
        </w:tc>
        <w:tc>
          <w:tcPr>
            <w:tcW w:w="6260" w:type="dxa"/>
            <w:tcBorders>
              <w:top w:val="nil"/>
              <w:left w:val="nil"/>
              <w:bottom w:val="single" w:sz="8" w:space="0" w:color="auto"/>
              <w:right w:val="single" w:sz="4" w:space="0" w:color="auto"/>
            </w:tcBorders>
            <w:shd w:val="clear" w:color="000000" w:fill="FFFFFF"/>
            <w:noWrap/>
            <w:vAlign w:val="center"/>
            <w:hideMark/>
          </w:tcPr>
          <w:p w14:paraId="5BB55639" w14:textId="3554F54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BLOCO </w:t>
            </w:r>
            <w:r w:rsidR="00481974">
              <w:rPr>
                <w:rFonts w:ascii="Arial" w:hAnsi="Arial" w:cs="Arial"/>
                <w:color w:val="000000"/>
                <w:sz w:val="22"/>
                <w:szCs w:val="22"/>
                <w:lang w:eastAsia="pt-BR"/>
              </w:rPr>
              <w:t>CERÂMICO</w:t>
            </w:r>
            <w:r w:rsidRPr="00575F66">
              <w:rPr>
                <w:rFonts w:ascii="Arial" w:hAnsi="Arial" w:cs="Arial"/>
                <w:color w:val="000000"/>
                <w:sz w:val="22"/>
                <w:szCs w:val="22"/>
                <w:lang w:eastAsia="pt-BR"/>
              </w:rPr>
              <w:t xml:space="preserve"> (ALVENARIA DE VEDACAO), 8 FUROS, DE 9 X 19 X 29 CM</w:t>
            </w:r>
          </w:p>
        </w:tc>
        <w:tc>
          <w:tcPr>
            <w:tcW w:w="703" w:type="dxa"/>
            <w:tcBorders>
              <w:top w:val="nil"/>
              <w:left w:val="nil"/>
              <w:bottom w:val="single" w:sz="8" w:space="0" w:color="auto"/>
              <w:right w:val="single" w:sz="4" w:space="0" w:color="auto"/>
            </w:tcBorders>
            <w:shd w:val="clear" w:color="000000" w:fill="FFFFFF"/>
            <w:noWrap/>
            <w:vAlign w:val="center"/>
            <w:hideMark/>
          </w:tcPr>
          <w:p w14:paraId="56B9A0E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2A5E6961"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50.000</w:t>
            </w:r>
          </w:p>
        </w:tc>
      </w:tr>
      <w:tr w:rsidR="00575F66" w:rsidRPr="00575F66" w14:paraId="3D6BD704"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F9FE3D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14</w:t>
            </w:r>
          </w:p>
        </w:tc>
        <w:tc>
          <w:tcPr>
            <w:tcW w:w="6260" w:type="dxa"/>
            <w:tcBorders>
              <w:top w:val="nil"/>
              <w:left w:val="nil"/>
              <w:bottom w:val="single" w:sz="8" w:space="0" w:color="auto"/>
              <w:right w:val="single" w:sz="4" w:space="0" w:color="auto"/>
            </w:tcBorders>
            <w:shd w:val="clear" w:color="000000" w:fill="FFFFFF"/>
            <w:noWrap/>
            <w:vAlign w:val="center"/>
            <w:hideMark/>
          </w:tcPr>
          <w:p w14:paraId="43F5D4E1"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BLOCO CONCRETO VEDACAO 14 X 19 X 39 CM</w:t>
            </w:r>
          </w:p>
        </w:tc>
        <w:tc>
          <w:tcPr>
            <w:tcW w:w="703" w:type="dxa"/>
            <w:tcBorders>
              <w:top w:val="nil"/>
              <w:left w:val="nil"/>
              <w:bottom w:val="single" w:sz="8" w:space="0" w:color="auto"/>
              <w:right w:val="single" w:sz="4" w:space="0" w:color="auto"/>
            </w:tcBorders>
            <w:shd w:val="clear" w:color="000000" w:fill="FFFFFF"/>
            <w:noWrap/>
            <w:vAlign w:val="center"/>
            <w:hideMark/>
          </w:tcPr>
          <w:p w14:paraId="48F497AD"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6A6B9CD0"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5.000</w:t>
            </w:r>
          </w:p>
        </w:tc>
      </w:tr>
      <w:tr w:rsidR="00575F66" w:rsidRPr="00575F66" w14:paraId="72267248"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D248D2A"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15</w:t>
            </w:r>
          </w:p>
        </w:tc>
        <w:tc>
          <w:tcPr>
            <w:tcW w:w="6260" w:type="dxa"/>
            <w:tcBorders>
              <w:top w:val="nil"/>
              <w:left w:val="nil"/>
              <w:bottom w:val="single" w:sz="8" w:space="0" w:color="auto"/>
              <w:right w:val="single" w:sz="4" w:space="0" w:color="auto"/>
            </w:tcBorders>
            <w:shd w:val="clear" w:color="000000" w:fill="FFFFFF"/>
            <w:noWrap/>
            <w:vAlign w:val="center"/>
            <w:hideMark/>
          </w:tcPr>
          <w:p w14:paraId="2E4886DC"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BLOCO CONCRETO VEDACAO 19 X 19 X 39 CM</w:t>
            </w:r>
          </w:p>
        </w:tc>
        <w:tc>
          <w:tcPr>
            <w:tcW w:w="703" w:type="dxa"/>
            <w:tcBorders>
              <w:top w:val="nil"/>
              <w:left w:val="nil"/>
              <w:bottom w:val="single" w:sz="8" w:space="0" w:color="auto"/>
              <w:right w:val="single" w:sz="4" w:space="0" w:color="auto"/>
            </w:tcBorders>
            <w:shd w:val="clear" w:color="000000" w:fill="FFFFFF"/>
            <w:noWrap/>
            <w:vAlign w:val="center"/>
            <w:hideMark/>
          </w:tcPr>
          <w:p w14:paraId="2F6A707A"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2169C7E5"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5.000</w:t>
            </w:r>
          </w:p>
        </w:tc>
      </w:tr>
      <w:tr w:rsidR="00575F66" w:rsidRPr="00575F66" w14:paraId="671C0916"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7FB290B"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16</w:t>
            </w:r>
          </w:p>
        </w:tc>
        <w:tc>
          <w:tcPr>
            <w:tcW w:w="6260" w:type="dxa"/>
            <w:tcBorders>
              <w:top w:val="nil"/>
              <w:left w:val="nil"/>
              <w:bottom w:val="single" w:sz="8" w:space="0" w:color="auto"/>
              <w:right w:val="single" w:sz="4" w:space="0" w:color="auto"/>
            </w:tcBorders>
            <w:shd w:val="clear" w:color="000000" w:fill="FFFFFF"/>
            <w:noWrap/>
            <w:vAlign w:val="center"/>
            <w:hideMark/>
          </w:tcPr>
          <w:p w14:paraId="096272A0"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CANALETA CONCRETO 14 X 19 X 39 CM</w:t>
            </w:r>
          </w:p>
        </w:tc>
        <w:tc>
          <w:tcPr>
            <w:tcW w:w="703" w:type="dxa"/>
            <w:tcBorders>
              <w:top w:val="nil"/>
              <w:left w:val="nil"/>
              <w:bottom w:val="single" w:sz="8" w:space="0" w:color="auto"/>
              <w:right w:val="single" w:sz="4" w:space="0" w:color="auto"/>
            </w:tcBorders>
            <w:shd w:val="clear" w:color="000000" w:fill="FFFFFF"/>
            <w:noWrap/>
            <w:vAlign w:val="center"/>
            <w:hideMark/>
          </w:tcPr>
          <w:p w14:paraId="20D41F9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04CDD2C9"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5.000</w:t>
            </w:r>
          </w:p>
        </w:tc>
      </w:tr>
      <w:tr w:rsidR="00575F66" w:rsidRPr="00575F66" w14:paraId="552BE9CF"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995874E"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17</w:t>
            </w:r>
          </w:p>
        </w:tc>
        <w:tc>
          <w:tcPr>
            <w:tcW w:w="6260" w:type="dxa"/>
            <w:tcBorders>
              <w:top w:val="nil"/>
              <w:left w:val="nil"/>
              <w:bottom w:val="single" w:sz="8" w:space="0" w:color="auto"/>
              <w:right w:val="single" w:sz="4" w:space="0" w:color="auto"/>
            </w:tcBorders>
            <w:shd w:val="clear" w:color="000000" w:fill="FFFFFF"/>
            <w:noWrap/>
            <w:vAlign w:val="center"/>
            <w:hideMark/>
          </w:tcPr>
          <w:p w14:paraId="38748DE8"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CANALETA CONCRETO 19 X 19 X 39 CM</w:t>
            </w:r>
          </w:p>
        </w:tc>
        <w:tc>
          <w:tcPr>
            <w:tcW w:w="703" w:type="dxa"/>
            <w:tcBorders>
              <w:top w:val="nil"/>
              <w:left w:val="nil"/>
              <w:bottom w:val="single" w:sz="8" w:space="0" w:color="auto"/>
              <w:right w:val="single" w:sz="4" w:space="0" w:color="auto"/>
            </w:tcBorders>
            <w:shd w:val="clear" w:color="000000" w:fill="FFFFFF"/>
            <w:noWrap/>
            <w:vAlign w:val="center"/>
            <w:hideMark/>
          </w:tcPr>
          <w:p w14:paraId="6A74DD90"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2064C6D0"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5.000</w:t>
            </w:r>
          </w:p>
        </w:tc>
      </w:tr>
      <w:tr w:rsidR="00575F66" w:rsidRPr="00575F66" w14:paraId="61AC7B55"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0B598A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18</w:t>
            </w:r>
          </w:p>
        </w:tc>
        <w:tc>
          <w:tcPr>
            <w:tcW w:w="6260" w:type="dxa"/>
            <w:tcBorders>
              <w:top w:val="nil"/>
              <w:left w:val="nil"/>
              <w:bottom w:val="single" w:sz="8" w:space="0" w:color="auto"/>
              <w:right w:val="single" w:sz="4" w:space="0" w:color="auto"/>
            </w:tcBorders>
            <w:shd w:val="clear" w:color="000000" w:fill="FFFFFF"/>
            <w:noWrap/>
            <w:vAlign w:val="center"/>
            <w:hideMark/>
          </w:tcPr>
          <w:p w14:paraId="21ADC1BE"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CUMEEIRA NORMAL PARA TELHA FIBROCIMENTO, INCLINAÇÃO 25°</w:t>
            </w:r>
          </w:p>
        </w:tc>
        <w:tc>
          <w:tcPr>
            <w:tcW w:w="703" w:type="dxa"/>
            <w:tcBorders>
              <w:top w:val="nil"/>
              <w:left w:val="nil"/>
              <w:bottom w:val="single" w:sz="8" w:space="0" w:color="auto"/>
              <w:right w:val="single" w:sz="4" w:space="0" w:color="auto"/>
            </w:tcBorders>
            <w:shd w:val="clear" w:color="000000" w:fill="FFFFFF"/>
            <w:noWrap/>
            <w:vAlign w:val="center"/>
            <w:hideMark/>
          </w:tcPr>
          <w:p w14:paraId="21EE5AA9"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5018C78E"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10306473"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1046989"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19</w:t>
            </w:r>
          </w:p>
        </w:tc>
        <w:tc>
          <w:tcPr>
            <w:tcW w:w="6260" w:type="dxa"/>
            <w:tcBorders>
              <w:top w:val="nil"/>
              <w:left w:val="nil"/>
              <w:bottom w:val="single" w:sz="8" w:space="0" w:color="auto"/>
              <w:right w:val="single" w:sz="4" w:space="0" w:color="auto"/>
            </w:tcBorders>
            <w:shd w:val="clear" w:color="000000" w:fill="FFFFFF"/>
            <w:noWrap/>
            <w:vAlign w:val="center"/>
            <w:hideMark/>
          </w:tcPr>
          <w:p w14:paraId="115177B3"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LAJOTA CERAMICA 20 X 30 CM PARA LAJE PRE-MOLDADA</w:t>
            </w:r>
          </w:p>
        </w:tc>
        <w:tc>
          <w:tcPr>
            <w:tcW w:w="703" w:type="dxa"/>
            <w:tcBorders>
              <w:top w:val="nil"/>
              <w:left w:val="nil"/>
              <w:bottom w:val="single" w:sz="8" w:space="0" w:color="auto"/>
              <w:right w:val="single" w:sz="4" w:space="0" w:color="auto"/>
            </w:tcBorders>
            <w:shd w:val="clear" w:color="000000" w:fill="FFFFFF"/>
            <w:noWrap/>
            <w:vAlign w:val="center"/>
            <w:hideMark/>
          </w:tcPr>
          <w:p w14:paraId="7D69DA1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60E0191D"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10.000</w:t>
            </w:r>
          </w:p>
        </w:tc>
      </w:tr>
      <w:tr w:rsidR="00575F66" w:rsidRPr="00575F66" w14:paraId="6CB5F094"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B8A4D5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20</w:t>
            </w:r>
          </w:p>
        </w:tc>
        <w:tc>
          <w:tcPr>
            <w:tcW w:w="6260" w:type="dxa"/>
            <w:tcBorders>
              <w:top w:val="nil"/>
              <w:left w:val="nil"/>
              <w:bottom w:val="single" w:sz="8" w:space="0" w:color="auto"/>
              <w:right w:val="single" w:sz="4" w:space="0" w:color="auto"/>
            </w:tcBorders>
            <w:shd w:val="clear" w:color="000000" w:fill="FFFFFF"/>
            <w:noWrap/>
            <w:vAlign w:val="center"/>
            <w:hideMark/>
          </w:tcPr>
          <w:p w14:paraId="73C6F4D3"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MOUROES DE CONCRETO PARA ALAMBRADO 3,00m, SENDO 2,60m ALTURA E 40cm NA CURVA</w:t>
            </w:r>
          </w:p>
        </w:tc>
        <w:tc>
          <w:tcPr>
            <w:tcW w:w="703" w:type="dxa"/>
            <w:tcBorders>
              <w:top w:val="nil"/>
              <w:left w:val="nil"/>
              <w:bottom w:val="single" w:sz="8" w:space="0" w:color="auto"/>
              <w:right w:val="single" w:sz="4" w:space="0" w:color="auto"/>
            </w:tcBorders>
            <w:shd w:val="clear" w:color="000000" w:fill="FFFFFF"/>
            <w:noWrap/>
            <w:vAlign w:val="center"/>
            <w:hideMark/>
          </w:tcPr>
          <w:p w14:paraId="32AB2F2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 xml:space="preserve">UNID </w:t>
            </w:r>
          </w:p>
        </w:tc>
        <w:tc>
          <w:tcPr>
            <w:tcW w:w="940" w:type="dxa"/>
            <w:tcBorders>
              <w:top w:val="nil"/>
              <w:left w:val="nil"/>
              <w:bottom w:val="single" w:sz="8" w:space="0" w:color="auto"/>
              <w:right w:val="single" w:sz="4" w:space="0" w:color="auto"/>
            </w:tcBorders>
            <w:shd w:val="clear" w:color="000000" w:fill="FFFFFF"/>
            <w:noWrap/>
            <w:vAlign w:val="center"/>
            <w:hideMark/>
          </w:tcPr>
          <w:p w14:paraId="6C3C9F3E"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4F919689"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ADB3CB4"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21</w:t>
            </w:r>
          </w:p>
        </w:tc>
        <w:tc>
          <w:tcPr>
            <w:tcW w:w="6260" w:type="dxa"/>
            <w:tcBorders>
              <w:top w:val="nil"/>
              <w:left w:val="nil"/>
              <w:bottom w:val="single" w:sz="8" w:space="0" w:color="auto"/>
              <w:right w:val="single" w:sz="4" w:space="0" w:color="auto"/>
            </w:tcBorders>
            <w:shd w:val="clear" w:color="000000" w:fill="FFFFFF"/>
            <w:noWrap/>
            <w:vAlign w:val="center"/>
            <w:hideMark/>
          </w:tcPr>
          <w:p w14:paraId="67B47E42"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TELHA CERAMICA TIPO COLONIAL</w:t>
            </w:r>
          </w:p>
        </w:tc>
        <w:tc>
          <w:tcPr>
            <w:tcW w:w="703" w:type="dxa"/>
            <w:tcBorders>
              <w:top w:val="nil"/>
              <w:left w:val="nil"/>
              <w:bottom w:val="single" w:sz="8" w:space="0" w:color="auto"/>
              <w:right w:val="single" w:sz="4" w:space="0" w:color="auto"/>
            </w:tcBorders>
            <w:shd w:val="clear" w:color="000000" w:fill="FFFFFF"/>
            <w:noWrap/>
            <w:vAlign w:val="center"/>
            <w:hideMark/>
          </w:tcPr>
          <w:p w14:paraId="125CA50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0733214F"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5.000</w:t>
            </w:r>
          </w:p>
        </w:tc>
      </w:tr>
      <w:tr w:rsidR="00575F66" w:rsidRPr="00575F66" w14:paraId="2DD4B97D"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F48E08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22</w:t>
            </w:r>
          </w:p>
        </w:tc>
        <w:tc>
          <w:tcPr>
            <w:tcW w:w="6260" w:type="dxa"/>
            <w:tcBorders>
              <w:top w:val="nil"/>
              <w:left w:val="nil"/>
              <w:bottom w:val="single" w:sz="8" w:space="0" w:color="auto"/>
              <w:right w:val="single" w:sz="4" w:space="0" w:color="auto"/>
            </w:tcBorders>
            <w:shd w:val="clear" w:color="000000" w:fill="FFFFFF"/>
            <w:noWrap/>
            <w:vAlign w:val="center"/>
            <w:hideMark/>
          </w:tcPr>
          <w:p w14:paraId="49D9B3CB"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TELHA CERAMICA TIPO PLAN</w:t>
            </w:r>
          </w:p>
        </w:tc>
        <w:tc>
          <w:tcPr>
            <w:tcW w:w="703" w:type="dxa"/>
            <w:tcBorders>
              <w:top w:val="nil"/>
              <w:left w:val="nil"/>
              <w:bottom w:val="single" w:sz="8" w:space="0" w:color="auto"/>
              <w:right w:val="single" w:sz="4" w:space="0" w:color="auto"/>
            </w:tcBorders>
            <w:shd w:val="clear" w:color="000000" w:fill="FFFFFF"/>
            <w:noWrap/>
            <w:vAlign w:val="center"/>
            <w:hideMark/>
          </w:tcPr>
          <w:p w14:paraId="3FD3410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26733C15"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5.000</w:t>
            </w:r>
          </w:p>
        </w:tc>
      </w:tr>
      <w:tr w:rsidR="00575F66" w:rsidRPr="00575F66" w14:paraId="7479B98D"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4DCAB4E"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23</w:t>
            </w:r>
          </w:p>
        </w:tc>
        <w:tc>
          <w:tcPr>
            <w:tcW w:w="6260" w:type="dxa"/>
            <w:tcBorders>
              <w:top w:val="nil"/>
              <w:left w:val="nil"/>
              <w:bottom w:val="single" w:sz="8" w:space="0" w:color="auto"/>
              <w:right w:val="single" w:sz="4" w:space="0" w:color="auto"/>
            </w:tcBorders>
            <w:shd w:val="clear" w:color="000000" w:fill="FFFFFF"/>
            <w:noWrap/>
            <w:vAlign w:val="center"/>
            <w:hideMark/>
          </w:tcPr>
          <w:p w14:paraId="30A4A056"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TELHA DE FIBROCIMENTO ONDULADA E = 6 MM, DE *1,83 X 1,10* M</w:t>
            </w:r>
          </w:p>
        </w:tc>
        <w:tc>
          <w:tcPr>
            <w:tcW w:w="703" w:type="dxa"/>
            <w:tcBorders>
              <w:top w:val="nil"/>
              <w:left w:val="nil"/>
              <w:bottom w:val="single" w:sz="8" w:space="0" w:color="auto"/>
              <w:right w:val="single" w:sz="4" w:space="0" w:color="auto"/>
            </w:tcBorders>
            <w:shd w:val="clear" w:color="000000" w:fill="FFFFFF"/>
            <w:noWrap/>
            <w:vAlign w:val="center"/>
            <w:hideMark/>
          </w:tcPr>
          <w:p w14:paraId="36A7C448"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5D21CB1B"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6EBCEFAC"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CD041E4"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24</w:t>
            </w:r>
          </w:p>
        </w:tc>
        <w:tc>
          <w:tcPr>
            <w:tcW w:w="6260" w:type="dxa"/>
            <w:tcBorders>
              <w:top w:val="nil"/>
              <w:left w:val="nil"/>
              <w:bottom w:val="single" w:sz="8" w:space="0" w:color="auto"/>
              <w:right w:val="single" w:sz="4" w:space="0" w:color="auto"/>
            </w:tcBorders>
            <w:shd w:val="clear" w:color="000000" w:fill="FFFFFF"/>
            <w:noWrap/>
            <w:vAlign w:val="center"/>
            <w:hideMark/>
          </w:tcPr>
          <w:p w14:paraId="5C7CC8C7"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TELHA DE FIBROCIMENTO ONDULADA E = 6 MM, DE *2,13 X 1,10* M</w:t>
            </w:r>
          </w:p>
        </w:tc>
        <w:tc>
          <w:tcPr>
            <w:tcW w:w="703" w:type="dxa"/>
            <w:tcBorders>
              <w:top w:val="nil"/>
              <w:left w:val="nil"/>
              <w:bottom w:val="single" w:sz="8" w:space="0" w:color="auto"/>
              <w:right w:val="single" w:sz="4" w:space="0" w:color="auto"/>
            </w:tcBorders>
            <w:shd w:val="clear" w:color="000000" w:fill="FFFFFF"/>
            <w:noWrap/>
            <w:vAlign w:val="center"/>
            <w:hideMark/>
          </w:tcPr>
          <w:p w14:paraId="3A2F6B5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483685EF"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29625895"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1438F1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25</w:t>
            </w:r>
          </w:p>
        </w:tc>
        <w:tc>
          <w:tcPr>
            <w:tcW w:w="6260" w:type="dxa"/>
            <w:tcBorders>
              <w:top w:val="nil"/>
              <w:left w:val="nil"/>
              <w:bottom w:val="single" w:sz="8" w:space="0" w:color="auto"/>
              <w:right w:val="single" w:sz="4" w:space="0" w:color="auto"/>
            </w:tcBorders>
            <w:shd w:val="clear" w:color="000000" w:fill="FFFFFF"/>
            <w:noWrap/>
            <w:vAlign w:val="center"/>
            <w:hideMark/>
          </w:tcPr>
          <w:p w14:paraId="77D678FE"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TELHA DE FIBROCIMENTO ONDULADA E = 6 MM, DE *2,44 X 1,10* M </w:t>
            </w:r>
          </w:p>
        </w:tc>
        <w:tc>
          <w:tcPr>
            <w:tcW w:w="703" w:type="dxa"/>
            <w:tcBorders>
              <w:top w:val="nil"/>
              <w:left w:val="nil"/>
              <w:bottom w:val="single" w:sz="8" w:space="0" w:color="auto"/>
              <w:right w:val="single" w:sz="4" w:space="0" w:color="auto"/>
            </w:tcBorders>
            <w:shd w:val="clear" w:color="000000" w:fill="FFFFFF"/>
            <w:noWrap/>
            <w:vAlign w:val="center"/>
            <w:hideMark/>
          </w:tcPr>
          <w:p w14:paraId="79EC953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04256362"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300</w:t>
            </w:r>
          </w:p>
        </w:tc>
      </w:tr>
      <w:tr w:rsidR="00575F66" w:rsidRPr="00575F66" w14:paraId="0D2ACF65"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CED058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26</w:t>
            </w:r>
          </w:p>
        </w:tc>
        <w:tc>
          <w:tcPr>
            <w:tcW w:w="6260" w:type="dxa"/>
            <w:tcBorders>
              <w:top w:val="nil"/>
              <w:left w:val="nil"/>
              <w:bottom w:val="single" w:sz="8" w:space="0" w:color="auto"/>
              <w:right w:val="single" w:sz="4" w:space="0" w:color="auto"/>
            </w:tcBorders>
            <w:shd w:val="clear" w:color="000000" w:fill="FFFFFF"/>
            <w:noWrap/>
            <w:vAlign w:val="center"/>
            <w:hideMark/>
          </w:tcPr>
          <w:p w14:paraId="6BF9C4C3"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TIJOLINHO MACIÇO 5,3 X 9 X 19</w:t>
            </w:r>
          </w:p>
        </w:tc>
        <w:tc>
          <w:tcPr>
            <w:tcW w:w="703" w:type="dxa"/>
            <w:tcBorders>
              <w:top w:val="nil"/>
              <w:left w:val="nil"/>
              <w:bottom w:val="single" w:sz="8" w:space="0" w:color="auto"/>
              <w:right w:val="single" w:sz="4" w:space="0" w:color="auto"/>
            </w:tcBorders>
            <w:shd w:val="clear" w:color="000000" w:fill="FFFFFF"/>
            <w:noWrap/>
            <w:vAlign w:val="center"/>
            <w:hideMark/>
          </w:tcPr>
          <w:p w14:paraId="67FE59E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23CD11A6"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10000</w:t>
            </w:r>
          </w:p>
        </w:tc>
      </w:tr>
      <w:tr w:rsidR="00575F66" w:rsidRPr="00575F66" w14:paraId="695B24C9"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E63111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27</w:t>
            </w:r>
          </w:p>
        </w:tc>
        <w:tc>
          <w:tcPr>
            <w:tcW w:w="6260" w:type="dxa"/>
            <w:tcBorders>
              <w:top w:val="nil"/>
              <w:left w:val="nil"/>
              <w:bottom w:val="single" w:sz="8" w:space="0" w:color="auto"/>
              <w:right w:val="single" w:sz="4" w:space="0" w:color="auto"/>
            </w:tcBorders>
            <w:shd w:val="clear" w:color="000000" w:fill="FFFFFF"/>
            <w:noWrap/>
            <w:vAlign w:val="center"/>
            <w:hideMark/>
          </w:tcPr>
          <w:p w14:paraId="79943A95"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VIGOTA PRE MOLDADO PARA LAJE </w:t>
            </w:r>
          </w:p>
        </w:tc>
        <w:tc>
          <w:tcPr>
            <w:tcW w:w="703" w:type="dxa"/>
            <w:tcBorders>
              <w:top w:val="nil"/>
              <w:left w:val="nil"/>
              <w:bottom w:val="single" w:sz="8" w:space="0" w:color="auto"/>
              <w:right w:val="single" w:sz="4" w:space="0" w:color="auto"/>
            </w:tcBorders>
            <w:shd w:val="clear" w:color="000000" w:fill="FFFFFF"/>
            <w:noWrap/>
            <w:vAlign w:val="center"/>
            <w:hideMark/>
          </w:tcPr>
          <w:p w14:paraId="4698570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 xml:space="preserve">MTS </w:t>
            </w:r>
          </w:p>
        </w:tc>
        <w:tc>
          <w:tcPr>
            <w:tcW w:w="940" w:type="dxa"/>
            <w:tcBorders>
              <w:top w:val="nil"/>
              <w:left w:val="nil"/>
              <w:bottom w:val="single" w:sz="8" w:space="0" w:color="auto"/>
              <w:right w:val="single" w:sz="4" w:space="0" w:color="auto"/>
            </w:tcBorders>
            <w:shd w:val="clear" w:color="000000" w:fill="FFFFFF"/>
            <w:noWrap/>
            <w:vAlign w:val="center"/>
            <w:hideMark/>
          </w:tcPr>
          <w:p w14:paraId="5D503702"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500</w:t>
            </w:r>
          </w:p>
        </w:tc>
      </w:tr>
      <w:tr w:rsidR="00575F66" w:rsidRPr="00575F66" w14:paraId="1E1BC139"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89F23C9"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28</w:t>
            </w:r>
          </w:p>
        </w:tc>
        <w:tc>
          <w:tcPr>
            <w:tcW w:w="6260" w:type="dxa"/>
            <w:tcBorders>
              <w:top w:val="nil"/>
              <w:left w:val="nil"/>
              <w:bottom w:val="single" w:sz="8" w:space="0" w:color="auto"/>
              <w:right w:val="single" w:sz="4" w:space="0" w:color="auto"/>
            </w:tcBorders>
            <w:shd w:val="clear" w:color="000000" w:fill="FFFFFF"/>
            <w:noWrap/>
            <w:vAlign w:val="center"/>
            <w:hideMark/>
          </w:tcPr>
          <w:p w14:paraId="3C2CBE05"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BANCADA EM GRANITO POLIDO CINZA ANDORINHA C/ CUBA AÇO INOX 56X34X14 CM E COM RODO PIA.</w:t>
            </w:r>
          </w:p>
        </w:tc>
        <w:tc>
          <w:tcPr>
            <w:tcW w:w="703" w:type="dxa"/>
            <w:tcBorders>
              <w:top w:val="nil"/>
              <w:left w:val="nil"/>
              <w:bottom w:val="single" w:sz="8" w:space="0" w:color="auto"/>
              <w:right w:val="single" w:sz="4" w:space="0" w:color="auto"/>
            </w:tcBorders>
            <w:shd w:val="clear" w:color="000000" w:fill="FFFFFF"/>
            <w:noWrap/>
            <w:vAlign w:val="center"/>
            <w:hideMark/>
          </w:tcPr>
          <w:p w14:paraId="1B82A42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M²</w:t>
            </w:r>
          </w:p>
        </w:tc>
        <w:tc>
          <w:tcPr>
            <w:tcW w:w="940" w:type="dxa"/>
            <w:tcBorders>
              <w:top w:val="nil"/>
              <w:left w:val="nil"/>
              <w:bottom w:val="single" w:sz="8" w:space="0" w:color="auto"/>
              <w:right w:val="single" w:sz="4" w:space="0" w:color="auto"/>
            </w:tcBorders>
            <w:shd w:val="clear" w:color="000000" w:fill="FFFFFF"/>
            <w:noWrap/>
            <w:vAlign w:val="center"/>
            <w:hideMark/>
          </w:tcPr>
          <w:p w14:paraId="7DE039F1"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45397CF1"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D06620"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29</w:t>
            </w:r>
          </w:p>
        </w:tc>
        <w:tc>
          <w:tcPr>
            <w:tcW w:w="6260" w:type="dxa"/>
            <w:tcBorders>
              <w:top w:val="nil"/>
              <w:left w:val="nil"/>
              <w:bottom w:val="single" w:sz="8" w:space="0" w:color="auto"/>
              <w:right w:val="single" w:sz="4" w:space="0" w:color="auto"/>
            </w:tcBorders>
            <w:shd w:val="clear" w:color="000000" w:fill="FFFFFF"/>
            <w:noWrap/>
            <w:vAlign w:val="center"/>
            <w:hideMark/>
          </w:tcPr>
          <w:p w14:paraId="3AEA98DD"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BANCADA EM GRANITO POLIDO CINZA ANDORINHA C/ CUBA OVAL GRANDE COM RODO PIA.</w:t>
            </w:r>
          </w:p>
        </w:tc>
        <w:tc>
          <w:tcPr>
            <w:tcW w:w="703" w:type="dxa"/>
            <w:tcBorders>
              <w:top w:val="nil"/>
              <w:left w:val="nil"/>
              <w:bottom w:val="single" w:sz="8" w:space="0" w:color="auto"/>
              <w:right w:val="single" w:sz="4" w:space="0" w:color="auto"/>
            </w:tcBorders>
            <w:shd w:val="clear" w:color="000000" w:fill="FFFFFF"/>
            <w:noWrap/>
            <w:vAlign w:val="center"/>
            <w:hideMark/>
          </w:tcPr>
          <w:p w14:paraId="54F73BD0"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M²</w:t>
            </w:r>
          </w:p>
        </w:tc>
        <w:tc>
          <w:tcPr>
            <w:tcW w:w="940" w:type="dxa"/>
            <w:tcBorders>
              <w:top w:val="nil"/>
              <w:left w:val="nil"/>
              <w:bottom w:val="single" w:sz="8" w:space="0" w:color="auto"/>
              <w:right w:val="single" w:sz="4" w:space="0" w:color="auto"/>
            </w:tcBorders>
            <w:shd w:val="clear" w:color="000000" w:fill="FFFFFF"/>
            <w:noWrap/>
            <w:vAlign w:val="center"/>
            <w:hideMark/>
          </w:tcPr>
          <w:p w14:paraId="2BBE7920"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079E600A"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97B0BDB"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30</w:t>
            </w:r>
          </w:p>
        </w:tc>
        <w:tc>
          <w:tcPr>
            <w:tcW w:w="6260" w:type="dxa"/>
            <w:tcBorders>
              <w:top w:val="nil"/>
              <w:left w:val="nil"/>
              <w:bottom w:val="single" w:sz="8" w:space="0" w:color="auto"/>
              <w:right w:val="single" w:sz="4" w:space="0" w:color="auto"/>
            </w:tcBorders>
            <w:shd w:val="clear" w:color="000000" w:fill="FFFFFF"/>
            <w:noWrap/>
            <w:vAlign w:val="center"/>
            <w:hideMark/>
          </w:tcPr>
          <w:p w14:paraId="1082B664"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PISO EM CERAMICA ESMALTADA EXTRA, PEI 4, 45X45MM</w:t>
            </w:r>
          </w:p>
        </w:tc>
        <w:tc>
          <w:tcPr>
            <w:tcW w:w="703" w:type="dxa"/>
            <w:tcBorders>
              <w:top w:val="nil"/>
              <w:left w:val="nil"/>
              <w:bottom w:val="single" w:sz="8" w:space="0" w:color="auto"/>
              <w:right w:val="single" w:sz="4" w:space="0" w:color="auto"/>
            </w:tcBorders>
            <w:shd w:val="clear" w:color="000000" w:fill="FFFFFF"/>
            <w:noWrap/>
            <w:vAlign w:val="center"/>
            <w:hideMark/>
          </w:tcPr>
          <w:p w14:paraId="019BC80A"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M²</w:t>
            </w:r>
          </w:p>
        </w:tc>
        <w:tc>
          <w:tcPr>
            <w:tcW w:w="940" w:type="dxa"/>
            <w:tcBorders>
              <w:top w:val="nil"/>
              <w:left w:val="nil"/>
              <w:bottom w:val="single" w:sz="8" w:space="0" w:color="auto"/>
              <w:right w:val="single" w:sz="4" w:space="0" w:color="auto"/>
            </w:tcBorders>
            <w:shd w:val="clear" w:color="000000" w:fill="FFFFFF"/>
            <w:noWrap/>
            <w:vAlign w:val="center"/>
            <w:hideMark/>
          </w:tcPr>
          <w:p w14:paraId="5055D377"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1500</w:t>
            </w:r>
          </w:p>
        </w:tc>
      </w:tr>
      <w:tr w:rsidR="00575F66" w:rsidRPr="00575F66" w14:paraId="57A455AE"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1D71C79"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lastRenderedPageBreak/>
              <w:t>31</w:t>
            </w:r>
          </w:p>
        </w:tc>
        <w:tc>
          <w:tcPr>
            <w:tcW w:w="6260" w:type="dxa"/>
            <w:tcBorders>
              <w:top w:val="nil"/>
              <w:left w:val="nil"/>
              <w:bottom w:val="single" w:sz="8" w:space="0" w:color="auto"/>
              <w:right w:val="single" w:sz="4" w:space="0" w:color="auto"/>
            </w:tcBorders>
            <w:shd w:val="clear" w:color="000000" w:fill="FFFFFF"/>
            <w:noWrap/>
            <w:vAlign w:val="center"/>
            <w:hideMark/>
          </w:tcPr>
          <w:p w14:paraId="146C3AAE"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REVESTIMENTO EM CERAMICA ESMALTADA EXTRA, PEI 3, 45x30CM</w:t>
            </w:r>
          </w:p>
        </w:tc>
        <w:tc>
          <w:tcPr>
            <w:tcW w:w="703" w:type="dxa"/>
            <w:tcBorders>
              <w:top w:val="nil"/>
              <w:left w:val="nil"/>
              <w:bottom w:val="single" w:sz="8" w:space="0" w:color="auto"/>
              <w:right w:val="single" w:sz="4" w:space="0" w:color="auto"/>
            </w:tcBorders>
            <w:shd w:val="clear" w:color="000000" w:fill="FFFFFF"/>
            <w:noWrap/>
            <w:vAlign w:val="center"/>
            <w:hideMark/>
          </w:tcPr>
          <w:p w14:paraId="1713EE32"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M²</w:t>
            </w:r>
          </w:p>
        </w:tc>
        <w:tc>
          <w:tcPr>
            <w:tcW w:w="940" w:type="dxa"/>
            <w:tcBorders>
              <w:top w:val="nil"/>
              <w:left w:val="nil"/>
              <w:bottom w:val="single" w:sz="8" w:space="0" w:color="auto"/>
              <w:right w:val="single" w:sz="4" w:space="0" w:color="auto"/>
            </w:tcBorders>
            <w:shd w:val="clear" w:color="000000" w:fill="FFFFFF"/>
            <w:noWrap/>
            <w:vAlign w:val="center"/>
            <w:hideMark/>
          </w:tcPr>
          <w:p w14:paraId="72A5A47D"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1000</w:t>
            </w:r>
          </w:p>
        </w:tc>
      </w:tr>
      <w:tr w:rsidR="00575F66" w:rsidRPr="00575F66" w14:paraId="0D0220C7"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677E13B"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32</w:t>
            </w:r>
          </w:p>
        </w:tc>
        <w:tc>
          <w:tcPr>
            <w:tcW w:w="6260" w:type="dxa"/>
            <w:tcBorders>
              <w:top w:val="nil"/>
              <w:left w:val="nil"/>
              <w:bottom w:val="single" w:sz="8" w:space="0" w:color="auto"/>
              <w:right w:val="single" w:sz="4" w:space="0" w:color="auto"/>
            </w:tcBorders>
            <w:shd w:val="clear" w:color="000000" w:fill="FFFFFF"/>
            <w:noWrap/>
            <w:vAlign w:val="center"/>
            <w:hideMark/>
          </w:tcPr>
          <w:p w14:paraId="50087949"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SOLEIRA EM GRANITO CINZA ANDORINHA POLIDO E = 2 CM</w:t>
            </w:r>
          </w:p>
        </w:tc>
        <w:tc>
          <w:tcPr>
            <w:tcW w:w="703" w:type="dxa"/>
            <w:tcBorders>
              <w:top w:val="nil"/>
              <w:left w:val="nil"/>
              <w:bottom w:val="single" w:sz="8" w:space="0" w:color="auto"/>
              <w:right w:val="single" w:sz="4" w:space="0" w:color="auto"/>
            </w:tcBorders>
            <w:shd w:val="clear" w:color="000000" w:fill="FFFFFF"/>
            <w:noWrap/>
            <w:vAlign w:val="center"/>
            <w:hideMark/>
          </w:tcPr>
          <w:p w14:paraId="7021D21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M²</w:t>
            </w:r>
          </w:p>
        </w:tc>
        <w:tc>
          <w:tcPr>
            <w:tcW w:w="940" w:type="dxa"/>
            <w:tcBorders>
              <w:top w:val="nil"/>
              <w:left w:val="nil"/>
              <w:bottom w:val="single" w:sz="8" w:space="0" w:color="auto"/>
              <w:right w:val="single" w:sz="4" w:space="0" w:color="auto"/>
            </w:tcBorders>
            <w:shd w:val="clear" w:color="000000" w:fill="FFFFFF"/>
            <w:noWrap/>
            <w:vAlign w:val="center"/>
            <w:hideMark/>
          </w:tcPr>
          <w:p w14:paraId="5C859DC3"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300</w:t>
            </w:r>
          </w:p>
        </w:tc>
      </w:tr>
      <w:tr w:rsidR="00575F66" w:rsidRPr="00575F66" w14:paraId="2E1122BB"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5B02B1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33</w:t>
            </w:r>
          </w:p>
        </w:tc>
        <w:tc>
          <w:tcPr>
            <w:tcW w:w="6260" w:type="dxa"/>
            <w:tcBorders>
              <w:top w:val="nil"/>
              <w:left w:val="nil"/>
              <w:bottom w:val="single" w:sz="8" w:space="0" w:color="auto"/>
              <w:right w:val="single" w:sz="4" w:space="0" w:color="auto"/>
            </w:tcBorders>
            <w:shd w:val="clear" w:color="000000" w:fill="FFFFFF"/>
            <w:noWrap/>
            <w:vAlign w:val="center"/>
            <w:hideMark/>
          </w:tcPr>
          <w:p w14:paraId="7271DF0E"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AGUARRAS, 900ML</w:t>
            </w:r>
          </w:p>
        </w:tc>
        <w:tc>
          <w:tcPr>
            <w:tcW w:w="703" w:type="dxa"/>
            <w:tcBorders>
              <w:top w:val="nil"/>
              <w:left w:val="nil"/>
              <w:bottom w:val="single" w:sz="8" w:space="0" w:color="auto"/>
              <w:right w:val="single" w:sz="4" w:space="0" w:color="auto"/>
            </w:tcBorders>
            <w:shd w:val="clear" w:color="000000" w:fill="FFFFFF"/>
            <w:noWrap/>
            <w:vAlign w:val="center"/>
            <w:hideMark/>
          </w:tcPr>
          <w:p w14:paraId="158703CA"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77A91ED7"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7AFC225B"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26E26E4"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34</w:t>
            </w:r>
          </w:p>
        </w:tc>
        <w:tc>
          <w:tcPr>
            <w:tcW w:w="6260" w:type="dxa"/>
            <w:tcBorders>
              <w:top w:val="nil"/>
              <w:left w:val="nil"/>
              <w:bottom w:val="single" w:sz="8" w:space="0" w:color="auto"/>
              <w:right w:val="single" w:sz="4" w:space="0" w:color="auto"/>
            </w:tcBorders>
            <w:shd w:val="clear" w:color="000000" w:fill="FFFFFF"/>
            <w:noWrap/>
            <w:vAlign w:val="center"/>
            <w:hideMark/>
          </w:tcPr>
          <w:p w14:paraId="36D6D331"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BROCHA DE NYLON C/ CABO, 9CM</w:t>
            </w:r>
          </w:p>
        </w:tc>
        <w:tc>
          <w:tcPr>
            <w:tcW w:w="703" w:type="dxa"/>
            <w:tcBorders>
              <w:top w:val="nil"/>
              <w:left w:val="nil"/>
              <w:bottom w:val="single" w:sz="8" w:space="0" w:color="auto"/>
              <w:right w:val="single" w:sz="4" w:space="0" w:color="auto"/>
            </w:tcBorders>
            <w:shd w:val="clear" w:color="000000" w:fill="FFFFFF"/>
            <w:noWrap/>
            <w:vAlign w:val="center"/>
            <w:hideMark/>
          </w:tcPr>
          <w:p w14:paraId="6A70DAE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068A1960"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508132B3"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BEFCE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35</w:t>
            </w:r>
          </w:p>
        </w:tc>
        <w:tc>
          <w:tcPr>
            <w:tcW w:w="6260" w:type="dxa"/>
            <w:tcBorders>
              <w:top w:val="nil"/>
              <w:left w:val="nil"/>
              <w:bottom w:val="single" w:sz="8" w:space="0" w:color="auto"/>
              <w:right w:val="single" w:sz="4" w:space="0" w:color="auto"/>
            </w:tcBorders>
            <w:shd w:val="clear" w:color="000000" w:fill="FFFFFF"/>
            <w:noWrap/>
            <w:vAlign w:val="center"/>
            <w:hideMark/>
          </w:tcPr>
          <w:p w14:paraId="7AF865CE"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LIXA D ÁGUA GRÃO 100 - 225MM X 275MM</w:t>
            </w:r>
          </w:p>
        </w:tc>
        <w:tc>
          <w:tcPr>
            <w:tcW w:w="703" w:type="dxa"/>
            <w:tcBorders>
              <w:top w:val="nil"/>
              <w:left w:val="nil"/>
              <w:bottom w:val="single" w:sz="8" w:space="0" w:color="auto"/>
              <w:right w:val="single" w:sz="4" w:space="0" w:color="auto"/>
            </w:tcBorders>
            <w:shd w:val="clear" w:color="000000" w:fill="FFFFFF"/>
            <w:noWrap/>
            <w:vAlign w:val="center"/>
            <w:hideMark/>
          </w:tcPr>
          <w:p w14:paraId="26668BC5"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470CC8D3"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057913EC"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782D40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36</w:t>
            </w:r>
          </w:p>
        </w:tc>
        <w:tc>
          <w:tcPr>
            <w:tcW w:w="6260" w:type="dxa"/>
            <w:tcBorders>
              <w:top w:val="nil"/>
              <w:left w:val="nil"/>
              <w:bottom w:val="single" w:sz="8" w:space="0" w:color="auto"/>
              <w:right w:val="single" w:sz="4" w:space="0" w:color="auto"/>
            </w:tcBorders>
            <w:shd w:val="clear" w:color="000000" w:fill="FFFFFF"/>
            <w:noWrap/>
            <w:vAlign w:val="center"/>
            <w:hideMark/>
          </w:tcPr>
          <w:p w14:paraId="410C993C"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LIXA D ÁGUA GRÃO 120 - 225MM X 275MM</w:t>
            </w:r>
          </w:p>
        </w:tc>
        <w:tc>
          <w:tcPr>
            <w:tcW w:w="703" w:type="dxa"/>
            <w:tcBorders>
              <w:top w:val="nil"/>
              <w:left w:val="nil"/>
              <w:bottom w:val="single" w:sz="8" w:space="0" w:color="auto"/>
              <w:right w:val="single" w:sz="4" w:space="0" w:color="auto"/>
            </w:tcBorders>
            <w:shd w:val="clear" w:color="000000" w:fill="FFFFFF"/>
            <w:noWrap/>
            <w:vAlign w:val="center"/>
            <w:hideMark/>
          </w:tcPr>
          <w:p w14:paraId="1B5F6F5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373EF63B"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060474C1"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0FDFA1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37</w:t>
            </w:r>
          </w:p>
        </w:tc>
        <w:tc>
          <w:tcPr>
            <w:tcW w:w="6260" w:type="dxa"/>
            <w:tcBorders>
              <w:top w:val="nil"/>
              <w:left w:val="nil"/>
              <w:bottom w:val="single" w:sz="8" w:space="0" w:color="auto"/>
              <w:right w:val="single" w:sz="4" w:space="0" w:color="auto"/>
            </w:tcBorders>
            <w:shd w:val="clear" w:color="000000" w:fill="FFFFFF"/>
            <w:noWrap/>
            <w:vAlign w:val="center"/>
            <w:hideMark/>
          </w:tcPr>
          <w:p w14:paraId="7A6FDE0D"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LIXA D ÁGUA GRÃO 180 - 225MM X 275MM</w:t>
            </w:r>
          </w:p>
        </w:tc>
        <w:tc>
          <w:tcPr>
            <w:tcW w:w="703" w:type="dxa"/>
            <w:tcBorders>
              <w:top w:val="nil"/>
              <w:left w:val="nil"/>
              <w:bottom w:val="single" w:sz="8" w:space="0" w:color="auto"/>
              <w:right w:val="single" w:sz="4" w:space="0" w:color="auto"/>
            </w:tcBorders>
            <w:shd w:val="clear" w:color="000000" w:fill="FFFFFF"/>
            <w:noWrap/>
            <w:vAlign w:val="center"/>
            <w:hideMark/>
          </w:tcPr>
          <w:p w14:paraId="30A6A48A"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040319E1"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14F30F3D"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3FFC370"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38</w:t>
            </w:r>
          </w:p>
        </w:tc>
        <w:tc>
          <w:tcPr>
            <w:tcW w:w="6260" w:type="dxa"/>
            <w:tcBorders>
              <w:top w:val="nil"/>
              <w:left w:val="nil"/>
              <w:bottom w:val="single" w:sz="8" w:space="0" w:color="auto"/>
              <w:right w:val="single" w:sz="4" w:space="0" w:color="auto"/>
            </w:tcBorders>
            <w:shd w:val="clear" w:color="000000" w:fill="FFFFFF"/>
            <w:noWrap/>
            <w:vAlign w:val="center"/>
            <w:hideMark/>
          </w:tcPr>
          <w:p w14:paraId="35F989C9"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LIXA D ÁGUA GRÃO 220 - 225MM X 275MM</w:t>
            </w:r>
          </w:p>
        </w:tc>
        <w:tc>
          <w:tcPr>
            <w:tcW w:w="703" w:type="dxa"/>
            <w:tcBorders>
              <w:top w:val="nil"/>
              <w:left w:val="nil"/>
              <w:bottom w:val="single" w:sz="8" w:space="0" w:color="auto"/>
              <w:right w:val="single" w:sz="4" w:space="0" w:color="auto"/>
            </w:tcBorders>
            <w:shd w:val="clear" w:color="000000" w:fill="FFFFFF"/>
            <w:noWrap/>
            <w:vAlign w:val="center"/>
            <w:hideMark/>
          </w:tcPr>
          <w:p w14:paraId="4127C5A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2DD66525"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1E27E475"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B9C65F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39</w:t>
            </w:r>
          </w:p>
        </w:tc>
        <w:tc>
          <w:tcPr>
            <w:tcW w:w="6260" w:type="dxa"/>
            <w:tcBorders>
              <w:top w:val="nil"/>
              <w:left w:val="nil"/>
              <w:bottom w:val="single" w:sz="8" w:space="0" w:color="auto"/>
              <w:right w:val="single" w:sz="4" w:space="0" w:color="auto"/>
            </w:tcBorders>
            <w:shd w:val="clear" w:color="000000" w:fill="FFFFFF"/>
            <w:noWrap/>
            <w:vAlign w:val="center"/>
            <w:hideMark/>
          </w:tcPr>
          <w:p w14:paraId="4A0151AF"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LIXA D ÁGUA GRÃO 400 - 225MM X 275MM</w:t>
            </w:r>
          </w:p>
        </w:tc>
        <w:tc>
          <w:tcPr>
            <w:tcW w:w="703" w:type="dxa"/>
            <w:tcBorders>
              <w:top w:val="nil"/>
              <w:left w:val="nil"/>
              <w:bottom w:val="single" w:sz="8" w:space="0" w:color="auto"/>
              <w:right w:val="single" w:sz="4" w:space="0" w:color="auto"/>
            </w:tcBorders>
            <w:shd w:val="clear" w:color="000000" w:fill="FFFFFF"/>
            <w:noWrap/>
            <w:vAlign w:val="center"/>
            <w:hideMark/>
          </w:tcPr>
          <w:p w14:paraId="2FA777F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46B162CB"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5CEFEB92"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B7426C1"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40</w:t>
            </w:r>
          </w:p>
        </w:tc>
        <w:tc>
          <w:tcPr>
            <w:tcW w:w="6260" w:type="dxa"/>
            <w:tcBorders>
              <w:top w:val="nil"/>
              <w:left w:val="nil"/>
              <w:bottom w:val="single" w:sz="8" w:space="0" w:color="auto"/>
              <w:right w:val="single" w:sz="4" w:space="0" w:color="auto"/>
            </w:tcBorders>
            <w:shd w:val="clear" w:color="000000" w:fill="FFFFFF"/>
            <w:noWrap/>
            <w:vAlign w:val="center"/>
            <w:hideMark/>
          </w:tcPr>
          <w:p w14:paraId="31FFBA8B"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LIXA D ÁGUA GRÃO 80 - 225MM X 275MM</w:t>
            </w:r>
          </w:p>
        </w:tc>
        <w:tc>
          <w:tcPr>
            <w:tcW w:w="703" w:type="dxa"/>
            <w:tcBorders>
              <w:top w:val="nil"/>
              <w:left w:val="nil"/>
              <w:bottom w:val="single" w:sz="8" w:space="0" w:color="auto"/>
              <w:right w:val="single" w:sz="4" w:space="0" w:color="auto"/>
            </w:tcBorders>
            <w:shd w:val="clear" w:color="000000" w:fill="FFFFFF"/>
            <w:noWrap/>
            <w:vAlign w:val="center"/>
            <w:hideMark/>
          </w:tcPr>
          <w:p w14:paraId="3AA426D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4673A0E2"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07B8BE80"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B2D285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41</w:t>
            </w:r>
          </w:p>
        </w:tc>
        <w:tc>
          <w:tcPr>
            <w:tcW w:w="6260" w:type="dxa"/>
            <w:tcBorders>
              <w:top w:val="nil"/>
              <w:left w:val="nil"/>
              <w:bottom w:val="single" w:sz="8" w:space="0" w:color="auto"/>
              <w:right w:val="single" w:sz="4" w:space="0" w:color="auto"/>
            </w:tcBorders>
            <w:shd w:val="clear" w:color="000000" w:fill="FFFFFF"/>
            <w:noWrap/>
            <w:vAlign w:val="center"/>
            <w:hideMark/>
          </w:tcPr>
          <w:p w14:paraId="0E716574" w14:textId="0F5D8F9D"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MASSA </w:t>
            </w:r>
            <w:r w:rsidR="00D317C4">
              <w:rPr>
                <w:rFonts w:ascii="Arial" w:hAnsi="Arial" w:cs="Arial"/>
                <w:color w:val="000000"/>
                <w:sz w:val="22"/>
                <w:szCs w:val="22"/>
                <w:lang w:eastAsia="pt-BR"/>
              </w:rPr>
              <w:t>ACRÍLICA</w:t>
            </w:r>
            <w:r w:rsidRPr="00575F66">
              <w:rPr>
                <w:rFonts w:ascii="Arial" w:hAnsi="Arial" w:cs="Arial"/>
                <w:color w:val="000000"/>
                <w:sz w:val="22"/>
                <w:szCs w:val="22"/>
                <w:lang w:eastAsia="pt-BR"/>
              </w:rPr>
              <w:t xml:space="preserve"> PARA PAREDES INTERNA/ EXTERNA 18Lts</w:t>
            </w:r>
          </w:p>
        </w:tc>
        <w:tc>
          <w:tcPr>
            <w:tcW w:w="703" w:type="dxa"/>
            <w:tcBorders>
              <w:top w:val="nil"/>
              <w:left w:val="nil"/>
              <w:bottom w:val="single" w:sz="8" w:space="0" w:color="auto"/>
              <w:right w:val="single" w:sz="4" w:space="0" w:color="auto"/>
            </w:tcBorders>
            <w:shd w:val="clear" w:color="000000" w:fill="FFFFFF"/>
            <w:noWrap/>
            <w:vAlign w:val="center"/>
            <w:hideMark/>
          </w:tcPr>
          <w:p w14:paraId="2F4DD082"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5744DC00"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0CB16438"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570E77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42</w:t>
            </w:r>
          </w:p>
        </w:tc>
        <w:tc>
          <w:tcPr>
            <w:tcW w:w="6260" w:type="dxa"/>
            <w:tcBorders>
              <w:top w:val="nil"/>
              <w:left w:val="nil"/>
              <w:bottom w:val="single" w:sz="8" w:space="0" w:color="auto"/>
              <w:right w:val="single" w:sz="4" w:space="0" w:color="auto"/>
            </w:tcBorders>
            <w:shd w:val="clear" w:color="000000" w:fill="FFFFFF"/>
            <w:noWrap/>
            <w:vAlign w:val="center"/>
            <w:hideMark/>
          </w:tcPr>
          <w:p w14:paraId="676C1465" w14:textId="2A27A0B2"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MASSA </w:t>
            </w:r>
            <w:r w:rsidR="00D317C4">
              <w:rPr>
                <w:rFonts w:ascii="Arial" w:hAnsi="Arial" w:cs="Arial"/>
                <w:color w:val="000000"/>
                <w:sz w:val="22"/>
                <w:szCs w:val="22"/>
                <w:lang w:eastAsia="pt-BR"/>
              </w:rPr>
              <w:t>ACRÍLICA</w:t>
            </w:r>
            <w:r w:rsidRPr="00575F66">
              <w:rPr>
                <w:rFonts w:ascii="Arial" w:hAnsi="Arial" w:cs="Arial"/>
                <w:color w:val="000000"/>
                <w:sz w:val="22"/>
                <w:szCs w:val="22"/>
                <w:lang w:eastAsia="pt-BR"/>
              </w:rPr>
              <w:t xml:space="preserve"> PARA PAREDES INTERNA/ EXTERNA 3,6Lts</w:t>
            </w:r>
          </w:p>
        </w:tc>
        <w:tc>
          <w:tcPr>
            <w:tcW w:w="703" w:type="dxa"/>
            <w:tcBorders>
              <w:top w:val="nil"/>
              <w:left w:val="nil"/>
              <w:bottom w:val="single" w:sz="8" w:space="0" w:color="auto"/>
              <w:right w:val="single" w:sz="4" w:space="0" w:color="auto"/>
            </w:tcBorders>
            <w:shd w:val="clear" w:color="000000" w:fill="FFFFFF"/>
            <w:noWrap/>
            <w:vAlign w:val="center"/>
            <w:hideMark/>
          </w:tcPr>
          <w:p w14:paraId="38575CEE"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0A94E211"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1237726C"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C5E7B1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43</w:t>
            </w:r>
          </w:p>
        </w:tc>
        <w:tc>
          <w:tcPr>
            <w:tcW w:w="6260" w:type="dxa"/>
            <w:tcBorders>
              <w:top w:val="nil"/>
              <w:left w:val="nil"/>
              <w:bottom w:val="single" w:sz="8" w:space="0" w:color="auto"/>
              <w:right w:val="single" w:sz="4" w:space="0" w:color="auto"/>
            </w:tcBorders>
            <w:shd w:val="clear" w:color="000000" w:fill="FFFFFF"/>
            <w:noWrap/>
            <w:vAlign w:val="center"/>
            <w:hideMark/>
          </w:tcPr>
          <w:p w14:paraId="1FA58E95"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MASSA CORRIDA PVA PARA PAREDES INTERNA/EXTERNAS 18lts</w:t>
            </w:r>
          </w:p>
        </w:tc>
        <w:tc>
          <w:tcPr>
            <w:tcW w:w="703" w:type="dxa"/>
            <w:tcBorders>
              <w:top w:val="nil"/>
              <w:left w:val="nil"/>
              <w:bottom w:val="single" w:sz="8" w:space="0" w:color="auto"/>
              <w:right w:val="single" w:sz="4" w:space="0" w:color="auto"/>
            </w:tcBorders>
            <w:shd w:val="clear" w:color="000000" w:fill="FFFFFF"/>
            <w:noWrap/>
            <w:vAlign w:val="center"/>
            <w:hideMark/>
          </w:tcPr>
          <w:p w14:paraId="2D5BA074"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2F275011"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0B310518"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42D4F54"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44</w:t>
            </w:r>
          </w:p>
        </w:tc>
        <w:tc>
          <w:tcPr>
            <w:tcW w:w="6260" w:type="dxa"/>
            <w:tcBorders>
              <w:top w:val="nil"/>
              <w:left w:val="nil"/>
              <w:bottom w:val="single" w:sz="8" w:space="0" w:color="auto"/>
              <w:right w:val="single" w:sz="4" w:space="0" w:color="auto"/>
            </w:tcBorders>
            <w:shd w:val="clear" w:color="000000" w:fill="FFFFFF"/>
            <w:noWrap/>
            <w:vAlign w:val="center"/>
            <w:hideMark/>
          </w:tcPr>
          <w:p w14:paraId="09494F44"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MASSA CORRIDA PVA PARA PAREDES INTERNA/EXTERNAS 3,6lts</w:t>
            </w:r>
          </w:p>
        </w:tc>
        <w:tc>
          <w:tcPr>
            <w:tcW w:w="703" w:type="dxa"/>
            <w:tcBorders>
              <w:top w:val="nil"/>
              <w:left w:val="nil"/>
              <w:bottom w:val="single" w:sz="8" w:space="0" w:color="auto"/>
              <w:right w:val="single" w:sz="4" w:space="0" w:color="auto"/>
            </w:tcBorders>
            <w:shd w:val="clear" w:color="000000" w:fill="FFFFFF"/>
            <w:noWrap/>
            <w:vAlign w:val="center"/>
            <w:hideMark/>
          </w:tcPr>
          <w:p w14:paraId="5C72A005"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3471C220"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487DE4FF"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29D176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45</w:t>
            </w:r>
          </w:p>
        </w:tc>
        <w:tc>
          <w:tcPr>
            <w:tcW w:w="6260" w:type="dxa"/>
            <w:tcBorders>
              <w:top w:val="nil"/>
              <w:left w:val="nil"/>
              <w:bottom w:val="single" w:sz="8" w:space="0" w:color="auto"/>
              <w:right w:val="single" w:sz="4" w:space="0" w:color="auto"/>
            </w:tcBorders>
            <w:shd w:val="clear" w:color="000000" w:fill="FFFFFF"/>
            <w:noWrap/>
            <w:vAlign w:val="center"/>
            <w:hideMark/>
          </w:tcPr>
          <w:p w14:paraId="0F9882CC"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MASSA PLASTICA PARA VEDACAO, 400G</w:t>
            </w:r>
          </w:p>
        </w:tc>
        <w:tc>
          <w:tcPr>
            <w:tcW w:w="703" w:type="dxa"/>
            <w:tcBorders>
              <w:top w:val="nil"/>
              <w:left w:val="nil"/>
              <w:bottom w:val="single" w:sz="8" w:space="0" w:color="auto"/>
              <w:right w:val="single" w:sz="4" w:space="0" w:color="auto"/>
            </w:tcBorders>
            <w:shd w:val="clear" w:color="000000" w:fill="FFFFFF"/>
            <w:noWrap/>
            <w:vAlign w:val="center"/>
            <w:hideMark/>
          </w:tcPr>
          <w:p w14:paraId="68DE89A0"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3C529DD6"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38C47268"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0C6E4B4"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46</w:t>
            </w:r>
          </w:p>
        </w:tc>
        <w:tc>
          <w:tcPr>
            <w:tcW w:w="6260" w:type="dxa"/>
            <w:tcBorders>
              <w:top w:val="nil"/>
              <w:left w:val="nil"/>
              <w:bottom w:val="single" w:sz="8" w:space="0" w:color="auto"/>
              <w:right w:val="single" w:sz="4" w:space="0" w:color="auto"/>
            </w:tcBorders>
            <w:shd w:val="clear" w:color="000000" w:fill="FFFFFF"/>
            <w:noWrap/>
            <w:vAlign w:val="center"/>
            <w:hideMark/>
          </w:tcPr>
          <w:p w14:paraId="09408D9C"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PALHA DE AÇO Nº 0</w:t>
            </w:r>
          </w:p>
        </w:tc>
        <w:tc>
          <w:tcPr>
            <w:tcW w:w="703" w:type="dxa"/>
            <w:tcBorders>
              <w:top w:val="nil"/>
              <w:left w:val="nil"/>
              <w:bottom w:val="single" w:sz="8" w:space="0" w:color="auto"/>
              <w:right w:val="single" w:sz="4" w:space="0" w:color="auto"/>
            </w:tcBorders>
            <w:shd w:val="clear" w:color="000000" w:fill="FFFFFF"/>
            <w:noWrap/>
            <w:vAlign w:val="center"/>
            <w:hideMark/>
          </w:tcPr>
          <w:p w14:paraId="0C85405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6F01F297"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1677686A"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365DAD1"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47</w:t>
            </w:r>
          </w:p>
        </w:tc>
        <w:tc>
          <w:tcPr>
            <w:tcW w:w="6260" w:type="dxa"/>
            <w:tcBorders>
              <w:top w:val="nil"/>
              <w:left w:val="nil"/>
              <w:bottom w:val="single" w:sz="8" w:space="0" w:color="auto"/>
              <w:right w:val="single" w:sz="4" w:space="0" w:color="auto"/>
            </w:tcBorders>
            <w:shd w:val="clear" w:color="000000" w:fill="FFFFFF"/>
            <w:noWrap/>
            <w:vAlign w:val="center"/>
            <w:hideMark/>
          </w:tcPr>
          <w:p w14:paraId="5588785D"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PALHA DE AÇO Nº 2</w:t>
            </w:r>
          </w:p>
        </w:tc>
        <w:tc>
          <w:tcPr>
            <w:tcW w:w="703" w:type="dxa"/>
            <w:tcBorders>
              <w:top w:val="nil"/>
              <w:left w:val="nil"/>
              <w:bottom w:val="single" w:sz="8" w:space="0" w:color="auto"/>
              <w:right w:val="single" w:sz="4" w:space="0" w:color="auto"/>
            </w:tcBorders>
            <w:shd w:val="clear" w:color="000000" w:fill="FFFFFF"/>
            <w:noWrap/>
            <w:vAlign w:val="center"/>
            <w:hideMark/>
          </w:tcPr>
          <w:p w14:paraId="6F7E6BF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6000B6F3"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542830CF"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DED5FB4"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48</w:t>
            </w:r>
          </w:p>
        </w:tc>
        <w:tc>
          <w:tcPr>
            <w:tcW w:w="6260" w:type="dxa"/>
            <w:tcBorders>
              <w:top w:val="nil"/>
              <w:left w:val="nil"/>
              <w:bottom w:val="single" w:sz="8" w:space="0" w:color="auto"/>
              <w:right w:val="single" w:sz="4" w:space="0" w:color="auto"/>
            </w:tcBorders>
            <w:shd w:val="clear" w:color="000000" w:fill="FFFFFF"/>
            <w:noWrap/>
            <w:vAlign w:val="center"/>
            <w:hideMark/>
          </w:tcPr>
          <w:p w14:paraId="167D7B3F"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PINCEL PARA PINTURA, CERDA SINTÉTICA 1"</w:t>
            </w:r>
          </w:p>
        </w:tc>
        <w:tc>
          <w:tcPr>
            <w:tcW w:w="703" w:type="dxa"/>
            <w:tcBorders>
              <w:top w:val="nil"/>
              <w:left w:val="nil"/>
              <w:bottom w:val="single" w:sz="8" w:space="0" w:color="auto"/>
              <w:right w:val="single" w:sz="4" w:space="0" w:color="auto"/>
            </w:tcBorders>
            <w:shd w:val="clear" w:color="000000" w:fill="FFFFFF"/>
            <w:noWrap/>
            <w:vAlign w:val="center"/>
            <w:hideMark/>
          </w:tcPr>
          <w:p w14:paraId="66EDE74B"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4FCF060E"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4175E495"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4E55A5B"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49</w:t>
            </w:r>
          </w:p>
        </w:tc>
        <w:tc>
          <w:tcPr>
            <w:tcW w:w="6260" w:type="dxa"/>
            <w:tcBorders>
              <w:top w:val="nil"/>
              <w:left w:val="nil"/>
              <w:bottom w:val="single" w:sz="8" w:space="0" w:color="auto"/>
              <w:right w:val="single" w:sz="4" w:space="0" w:color="auto"/>
            </w:tcBorders>
            <w:shd w:val="clear" w:color="000000" w:fill="FFFFFF"/>
            <w:noWrap/>
            <w:vAlign w:val="center"/>
            <w:hideMark/>
          </w:tcPr>
          <w:p w14:paraId="0DC810C8"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PINCEL PARA PINTURA, CERDA SINTÉTICA 1/2"</w:t>
            </w:r>
          </w:p>
        </w:tc>
        <w:tc>
          <w:tcPr>
            <w:tcW w:w="703" w:type="dxa"/>
            <w:tcBorders>
              <w:top w:val="nil"/>
              <w:left w:val="nil"/>
              <w:bottom w:val="single" w:sz="8" w:space="0" w:color="auto"/>
              <w:right w:val="single" w:sz="4" w:space="0" w:color="auto"/>
            </w:tcBorders>
            <w:shd w:val="clear" w:color="000000" w:fill="FFFFFF"/>
            <w:noWrap/>
            <w:vAlign w:val="center"/>
            <w:hideMark/>
          </w:tcPr>
          <w:p w14:paraId="4F38733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43A8E56A"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66977858"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2CEF022"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50</w:t>
            </w:r>
          </w:p>
        </w:tc>
        <w:tc>
          <w:tcPr>
            <w:tcW w:w="6260" w:type="dxa"/>
            <w:tcBorders>
              <w:top w:val="nil"/>
              <w:left w:val="nil"/>
              <w:bottom w:val="single" w:sz="8" w:space="0" w:color="auto"/>
              <w:right w:val="single" w:sz="4" w:space="0" w:color="auto"/>
            </w:tcBorders>
            <w:shd w:val="clear" w:color="000000" w:fill="FFFFFF"/>
            <w:noWrap/>
            <w:vAlign w:val="center"/>
            <w:hideMark/>
          </w:tcPr>
          <w:p w14:paraId="37DF378C"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ROLO ANTIRRESPINGO, EM LÃ, ALT 9 mm X 23 CM COMPRIMENTO, SEM CABO</w:t>
            </w:r>
          </w:p>
        </w:tc>
        <w:tc>
          <w:tcPr>
            <w:tcW w:w="703" w:type="dxa"/>
            <w:tcBorders>
              <w:top w:val="nil"/>
              <w:left w:val="nil"/>
              <w:bottom w:val="single" w:sz="8" w:space="0" w:color="auto"/>
              <w:right w:val="single" w:sz="4" w:space="0" w:color="auto"/>
            </w:tcBorders>
            <w:shd w:val="clear" w:color="000000" w:fill="FFFFFF"/>
            <w:noWrap/>
            <w:vAlign w:val="center"/>
            <w:hideMark/>
          </w:tcPr>
          <w:p w14:paraId="0962BE9E"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2C377530"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47AD719F"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BF0B3DD"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51</w:t>
            </w:r>
          </w:p>
        </w:tc>
        <w:tc>
          <w:tcPr>
            <w:tcW w:w="6260" w:type="dxa"/>
            <w:tcBorders>
              <w:top w:val="nil"/>
              <w:left w:val="nil"/>
              <w:bottom w:val="single" w:sz="8" w:space="0" w:color="auto"/>
              <w:right w:val="single" w:sz="4" w:space="0" w:color="auto"/>
            </w:tcBorders>
            <w:shd w:val="clear" w:color="000000" w:fill="FFFFFF"/>
            <w:noWrap/>
            <w:vAlign w:val="center"/>
            <w:hideMark/>
          </w:tcPr>
          <w:p w14:paraId="3C3114B4"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ROLO PINTURA ESPUMA, COM CABO, COMP 23CM</w:t>
            </w:r>
          </w:p>
        </w:tc>
        <w:tc>
          <w:tcPr>
            <w:tcW w:w="703" w:type="dxa"/>
            <w:tcBorders>
              <w:top w:val="nil"/>
              <w:left w:val="nil"/>
              <w:bottom w:val="single" w:sz="8" w:space="0" w:color="auto"/>
              <w:right w:val="single" w:sz="4" w:space="0" w:color="auto"/>
            </w:tcBorders>
            <w:shd w:val="clear" w:color="000000" w:fill="FFFFFF"/>
            <w:noWrap/>
            <w:vAlign w:val="center"/>
            <w:hideMark/>
          </w:tcPr>
          <w:p w14:paraId="41F41B0D"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4CBE9D82"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1AC0BD54"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3ECC21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52</w:t>
            </w:r>
          </w:p>
        </w:tc>
        <w:tc>
          <w:tcPr>
            <w:tcW w:w="6260" w:type="dxa"/>
            <w:tcBorders>
              <w:top w:val="nil"/>
              <w:left w:val="nil"/>
              <w:bottom w:val="single" w:sz="8" w:space="0" w:color="auto"/>
              <w:right w:val="single" w:sz="4" w:space="0" w:color="auto"/>
            </w:tcBorders>
            <w:shd w:val="clear" w:color="000000" w:fill="FFFFFF"/>
            <w:noWrap/>
            <w:vAlign w:val="center"/>
            <w:hideMark/>
          </w:tcPr>
          <w:p w14:paraId="0CDEEAB0"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ROLO PINTURA LÃ DE CARNEIRO, COM CABO, COMP 23CM</w:t>
            </w:r>
          </w:p>
        </w:tc>
        <w:tc>
          <w:tcPr>
            <w:tcW w:w="703" w:type="dxa"/>
            <w:tcBorders>
              <w:top w:val="nil"/>
              <w:left w:val="nil"/>
              <w:bottom w:val="single" w:sz="8" w:space="0" w:color="auto"/>
              <w:right w:val="single" w:sz="4" w:space="0" w:color="auto"/>
            </w:tcBorders>
            <w:shd w:val="clear" w:color="000000" w:fill="FFFFFF"/>
            <w:noWrap/>
            <w:vAlign w:val="center"/>
            <w:hideMark/>
          </w:tcPr>
          <w:p w14:paraId="5EDE1EDA"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0A5284E3"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39C12B4E"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F2BF037"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lastRenderedPageBreak/>
              <w:t>53</w:t>
            </w:r>
          </w:p>
        </w:tc>
        <w:tc>
          <w:tcPr>
            <w:tcW w:w="6260" w:type="dxa"/>
            <w:tcBorders>
              <w:top w:val="nil"/>
              <w:left w:val="nil"/>
              <w:bottom w:val="single" w:sz="8" w:space="0" w:color="auto"/>
              <w:right w:val="single" w:sz="4" w:space="0" w:color="auto"/>
            </w:tcBorders>
            <w:shd w:val="clear" w:color="000000" w:fill="FFFFFF"/>
            <w:noWrap/>
            <w:vAlign w:val="center"/>
            <w:hideMark/>
          </w:tcPr>
          <w:p w14:paraId="03AB70BC" w14:textId="0285E406"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SELADOR </w:t>
            </w:r>
            <w:r w:rsidR="00D317C4">
              <w:rPr>
                <w:rFonts w:ascii="Arial" w:hAnsi="Arial" w:cs="Arial"/>
                <w:color w:val="000000"/>
                <w:sz w:val="22"/>
                <w:szCs w:val="22"/>
                <w:lang w:eastAsia="pt-BR"/>
              </w:rPr>
              <w:t>ACRÍLICO</w:t>
            </w:r>
            <w:r w:rsidRPr="00575F66">
              <w:rPr>
                <w:rFonts w:ascii="Arial" w:hAnsi="Arial" w:cs="Arial"/>
                <w:color w:val="000000"/>
                <w:sz w:val="22"/>
                <w:szCs w:val="22"/>
                <w:lang w:eastAsia="pt-BR"/>
              </w:rPr>
              <w:t xml:space="preserve"> PARA PAREDES 18 L </w:t>
            </w:r>
          </w:p>
        </w:tc>
        <w:tc>
          <w:tcPr>
            <w:tcW w:w="703" w:type="dxa"/>
            <w:tcBorders>
              <w:top w:val="nil"/>
              <w:left w:val="nil"/>
              <w:bottom w:val="single" w:sz="8" w:space="0" w:color="auto"/>
              <w:right w:val="single" w:sz="4" w:space="0" w:color="auto"/>
            </w:tcBorders>
            <w:shd w:val="clear" w:color="000000" w:fill="FFFFFF"/>
            <w:noWrap/>
            <w:vAlign w:val="center"/>
            <w:hideMark/>
          </w:tcPr>
          <w:p w14:paraId="63108E6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0D34B2EF"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80</w:t>
            </w:r>
          </w:p>
        </w:tc>
      </w:tr>
      <w:tr w:rsidR="00575F66" w:rsidRPr="00575F66" w14:paraId="688FEA08"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2A716D1"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54</w:t>
            </w:r>
          </w:p>
        </w:tc>
        <w:tc>
          <w:tcPr>
            <w:tcW w:w="6260" w:type="dxa"/>
            <w:tcBorders>
              <w:top w:val="nil"/>
              <w:left w:val="nil"/>
              <w:bottom w:val="single" w:sz="8" w:space="0" w:color="auto"/>
              <w:right w:val="single" w:sz="4" w:space="0" w:color="auto"/>
            </w:tcBorders>
            <w:shd w:val="clear" w:color="000000" w:fill="FFFFFF"/>
            <w:noWrap/>
            <w:vAlign w:val="center"/>
            <w:hideMark/>
          </w:tcPr>
          <w:p w14:paraId="1F2334B5" w14:textId="1062F720"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TEXTURA </w:t>
            </w:r>
            <w:r w:rsidR="00D317C4">
              <w:rPr>
                <w:rFonts w:ascii="Arial" w:hAnsi="Arial" w:cs="Arial"/>
                <w:color w:val="000000"/>
                <w:sz w:val="22"/>
                <w:szCs w:val="22"/>
                <w:lang w:eastAsia="pt-BR"/>
              </w:rPr>
              <w:t>ACRÍLICA</w:t>
            </w:r>
            <w:r w:rsidRPr="00575F66">
              <w:rPr>
                <w:rFonts w:ascii="Arial" w:hAnsi="Arial" w:cs="Arial"/>
                <w:color w:val="000000"/>
                <w:sz w:val="22"/>
                <w:szCs w:val="22"/>
                <w:lang w:eastAsia="pt-BR"/>
              </w:rPr>
              <w:t xml:space="preserve"> P/ PINTURA INTERNA/EXTERNA - GRAFIATO 25KG</w:t>
            </w:r>
          </w:p>
        </w:tc>
        <w:tc>
          <w:tcPr>
            <w:tcW w:w="703" w:type="dxa"/>
            <w:tcBorders>
              <w:top w:val="nil"/>
              <w:left w:val="nil"/>
              <w:bottom w:val="single" w:sz="8" w:space="0" w:color="auto"/>
              <w:right w:val="single" w:sz="4" w:space="0" w:color="auto"/>
            </w:tcBorders>
            <w:shd w:val="clear" w:color="000000" w:fill="FFFFFF"/>
            <w:noWrap/>
            <w:vAlign w:val="center"/>
            <w:hideMark/>
          </w:tcPr>
          <w:p w14:paraId="24A9C2F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1FAA6FCE"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5487570B"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4121795"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55</w:t>
            </w:r>
          </w:p>
        </w:tc>
        <w:tc>
          <w:tcPr>
            <w:tcW w:w="6260" w:type="dxa"/>
            <w:tcBorders>
              <w:top w:val="nil"/>
              <w:left w:val="nil"/>
              <w:bottom w:val="single" w:sz="8" w:space="0" w:color="auto"/>
              <w:right w:val="single" w:sz="4" w:space="0" w:color="auto"/>
            </w:tcBorders>
            <w:shd w:val="clear" w:color="000000" w:fill="FFFFFF"/>
            <w:noWrap/>
            <w:vAlign w:val="center"/>
            <w:hideMark/>
          </w:tcPr>
          <w:p w14:paraId="751FB7CC"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THINNER, 900ML</w:t>
            </w:r>
          </w:p>
        </w:tc>
        <w:tc>
          <w:tcPr>
            <w:tcW w:w="703" w:type="dxa"/>
            <w:tcBorders>
              <w:top w:val="nil"/>
              <w:left w:val="nil"/>
              <w:bottom w:val="single" w:sz="8" w:space="0" w:color="auto"/>
              <w:right w:val="single" w:sz="4" w:space="0" w:color="auto"/>
            </w:tcBorders>
            <w:shd w:val="clear" w:color="000000" w:fill="FFFFFF"/>
            <w:noWrap/>
            <w:vAlign w:val="center"/>
            <w:hideMark/>
          </w:tcPr>
          <w:p w14:paraId="5CDAF2E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56A6B555"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100</w:t>
            </w:r>
          </w:p>
        </w:tc>
      </w:tr>
      <w:tr w:rsidR="00575F66" w:rsidRPr="00575F66" w14:paraId="4E8AF031"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72320AD"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56</w:t>
            </w:r>
          </w:p>
        </w:tc>
        <w:tc>
          <w:tcPr>
            <w:tcW w:w="6260" w:type="dxa"/>
            <w:tcBorders>
              <w:top w:val="nil"/>
              <w:left w:val="nil"/>
              <w:bottom w:val="single" w:sz="8" w:space="0" w:color="auto"/>
              <w:right w:val="single" w:sz="4" w:space="0" w:color="auto"/>
            </w:tcBorders>
            <w:shd w:val="clear" w:color="000000" w:fill="FFFFFF"/>
            <w:noWrap/>
            <w:vAlign w:val="center"/>
            <w:hideMark/>
          </w:tcPr>
          <w:p w14:paraId="49A98B54" w14:textId="411E0011" w:rsidR="00575F66" w:rsidRPr="00575F66" w:rsidRDefault="00D317C4"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TINTA </w:t>
            </w:r>
            <w:r>
              <w:rPr>
                <w:rFonts w:ascii="Arial" w:hAnsi="Arial" w:cs="Arial"/>
                <w:color w:val="000000"/>
                <w:sz w:val="22"/>
                <w:szCs w:val="22"/>
                <w:lang w:eastAsia="pt-BR"/>
              </w:rPr>
              <w:t>ACRÍLICA</w:t>
            </w:r>
            <w:r w:rsidR="00575F66" w:rsidRPr="00575F66">
              <w:rPr>
                <w:rFonts w:ascii="Arial" w:hAnsi="Arial" w:cs="Arial"/>
                <w:color w:val="000000"/>
                <w:sz w:val="22"/>
                <w:szCs w:val="22"/>
                <w:lang w:eastAsia="pt-BR"/>
              </w:rPr>
              <w:t xml:space="preserve"> SEMI-BRILHO 18lts</w:t>
            </w:r>
          </w:p>
        </w:tc>
        <w:tc>
          <w:tcPr>
            <w:tcW w:w="703" w:type="dxa"/>
            <w:tcBorders>
              <w:top w:val="nil"/>
              <w:left w:val="nil"/>
              <w:bottom w:val="single" w:sz="8" w:space="0" w:color="auto"/>
              <w:right w:val="single" w:sz="4" w:space="0" w:color="auto"/>
            </w:tcBorders>
            <w:shd w:val="clear" w:color="000000" w:fill="FFFFFF"/>
            <w:noWrap/>
            <w:vAlign w:val="center"/>
            <w:hideMark/>
          </w:tcPr>
          <w:p w14:paraId="0852E05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6E766198"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437CA39E"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32D57E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57</w:t>
            </w:r>
          </w:p>
        </w:tc>
        <w:tc>
          <w:tcPr>
            <w:tcW w:w="6260" w:type="dxa"/>
            <w:tcBorders>
              <w:top w:val="nil"/>
              <w:left w:val="nil"/>
              <w:bottom w:val="single" w:sz="8" w:space="0" w:color="auto"/>
              <w:right w:val="single" w:sz="4" w:space="0" w:color="auto"/>
            </w:tcBorders>
            <w:shd w:val="clear" w:color="000000" w:fill="FFFFFF"/>
            <w:noWrap/>
            <w:vAlign w:val="center"/>
            <w:hideMark/>
          </w:tcPr>
          <w:p w14:paraId="3D91F310" w14:textId="7C499C4C"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TINTA </w:t>
            </w:r>
            <w:r w:rsidR="00D317C4">
              <w:rPr>
                <w:rFonts w:ascii="Arial" w:hAnsi="Arial" w:cs="Arial"/>
                <w:color w:val="000000"/>
                <w:sz w:val="22"/>
                <w:szCs w:val="22"/>
                <w:lang w:eastAsia="pt-BR"/>
              </w:rPr>
              <w:t>ACRÍLICO</w:t>
            </w:r>
            <w:r w:rsidRPr="00575F66">
              <w:rPr>
                <w:rFonts w:ascii="Arial" w:hAnsi="Arial" w:cs="Arial"/>
                <w:color w:val="000000"/>
                <w:sz w:val="22"/>
                <w:szCs w:val="22"/>
                <w:lang w:eastAsia="pt-BR"/>
              </w:rPr>
              <w:t xml:space="preserve"> PREMIUM PARA PISO 18 lts</w:t>
            </w:r>
          </w:p>
        </w:tc>
        <w:tc>
          <w:tcPr>
            <w:tcW w:w="703" w:type="dxa"/>
            <w:tcBorders>
              <w:top w:val="nil"/>
              <w:left w:val="nil"/>
              <w:bottom w:val="single" w:sz="8" w:space="0" w:color="auto"/>
              <w:right w:val="single" w:sz="4" w:space="0" w:color="auto"/>
            </w:tcBorders>
            <w:shd w:val="clear" w:color="000000" w:fill="FFFFFF"/>
            <w:noWrap/>
            <w:vAlign w:val="center"/>
            <w:hideMark/>
          </w:tcPr>
          <w:p w14:paraId="232684DB"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17C38972"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28AE8BF4"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F9DCFFF"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58</w:t>
            </w:r>
          </w:p>
        </w:tc>
        <w:tc>
          <w:tcPr>
            <w:tcW w:w="6260" w:type="dxa"/>
            <w:tcBorders>
              <w:top w:val="nil"/>
              <w:left w:val="nil"/>
              <w:bottom w:val="single" w:sz="8" w:space="0" w:color="auto"/>
              <w:right w:val="single" w:sz="4" w:space="0" w:color="auto"/>
            </w:tcBorders>
            <w:shd w:val="clear" w:color="000000" w:fill="FFFFFF"/>
            <w:noWrap/>
            <w:vAlign w:val="center"/>
            <w:hideMark/>
          </w:tcPr>
          <w:p w14:paraId="04413D30"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TINTA ESMALTE SINTETICO ALTO BRILHO 3,6lts</w:t>
            </w:r>
          </w:p>
        </w:tc>
        <w:tc>
          <w:tcPr>
            <w:tcW w:w="703" w:type="dxa"/>
            <w:tcBorders>
              <w:top w:val="nil"/>
              <w:left w:val="nil"/>
              <w:bottom w:val="single" w:sz="8" w:space="0" w:color="auto"/>
              <w:right w:val="single" w:sz="4" w:space="0" w:color="auto"/>
            </w:tcBorders>
            <w:shd w:val="clear" w:color="000000" w:fill="FFFFFF"/>
            <w:noWrap/>
            <w:vAlign w:val="center"/>
            <w:hideMark/>
          </w:tcPr>
          <w:p w14:paraId="55D4FBDB"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GL</w:t>
            </w:r>
          </w:p>
        </w:tc>
        <w:tc>
          <w:tcPr>
            <w:tcW w:w="940" w:type="dxa"/>
            <w:tcBorders>
              <w:top w:val="nil"/>
              <w:left w:val="nil"/>
              <w:bottom w:val="single" w:sz="8" w:space="0" w:color="auto"/>
              <w:right w:val="single" w:sz="4" w:space="0" w:color="auto"/>
            </w:tcBorders>
            <w:shd w:val="clear" w:color="000000" w:fill="FFFFFF"/>
            <w:noWrap/>
            <w:vAlign w:val="center"/>
            <w:hideMark/>
          </w:tcPr>
          <w:p w14:paraId="66CEDAD8"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68F3BD22"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B3BD04E"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59</w:t>
            </w:r>
          </w:p>
        </w:tc>
        <w:tc>
          <w:tcPr>
            <w:tcW w:w="6260" w:type="dxa"/>
            <w:tcBorders>
              <w:top w:val="nil"/>
              <w:left w:val="nil"/>
              <w:bottom w:val="single" w:sz="8" w:space="0" w:color="auto"/>
              <w:right w:val="single" w:sz="4" w:space="0" w:color="auto"/>
            </w:tcBorders>
            <w:shd w:val="clear" w:color="000000" w:fill="FFFFFF"/>
            <w:noWrap/>
            <w:vAlign w:val="center"/>
            <w:hideMark/>
          </w:tcPr>
          <w:p w14:paraId="50B310CF"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TINTA ESMALTE SINTETICO FOSCO 3,6lts</w:t>
            </w:r>
          </w:p>
        </w:tc>
        <w:tc>
          <w:tcPr>
            <w:tcW w:w="703" w:type="dxa"/>
            <w:tcBorders>
              <w:top w:val="nil"/>
              <w:left w:val="nil"/>
              <w:bottom w:val="single" w:sz="8" w:space="0" w:color="auto"/>
              <w:right w:val="single" w:sz="4" w:space="0" w:color="auto"/>
            </w:tcBorders>
            <w:shd w:val="clear" w:color="000000" w:fill="FFFFFF"/>
            <w:noWrap/>
            <w:vAlign w:val="center"/>
            <w:hideMark/>
          </w:tcPr>
          <w:p w14:paraId="0098B230"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GL</w:t>
            </w:r>
          </w:p>
        </w:tc>
        <w:tc>
          <w:tcPr>
            <w:tcW w:w="940" w:type="dxa"/>
            <w:tcBorders>
              <w:top w:val="nil"/>
              <w:left w:val="nil"/>
              <w:bottom w:val="single" w:sz="8" w:space="0" w:color="auto"/>
              <w:right w:val="single" w:sz="4" w:space="0" w:color="auto"/>
            </w:tcBorders>
            <w:shd w:val="clear" w:color="000000" w:fill="FFFFFF"/>
            <w:noWrap/>
            <w:vAlign w:val="center"/>
            <w:hideMark/>
          </w:tcPr>
          <w:p w14:paraId="7CF89EDF"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200</w:t>
            </w:r>
          </w:p>
        </w:tc>
      </w:tr>
      <w:tr w:rsidR="00575F66" w:rsidRPr="00575F66" w14:paraId="7772440F"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9ABAAE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60</w:t>
            </w:r>
          </w:p>
        </w:tc>
        <w:tc>
          <w:tcPr>
            <w:tcW w:w="6260" w:type="dxa"/>
            <w:tcBorders>
              <w:top w:val="nil"/>
              <w:left w:val="nil"/>
              <w:bottom w:val="single" w:sz="8" w:space="0" w:color="auto"/>
              <w:right w:val="single" w:sz="4" w:space="0" w:color="auto"/>
            </w:tcBorders>
            <w:shd w:val="clear" w:color="000000" w:fill="FFFFFF"/>
            <w:noWrap/>
            <w:vAlign w:val="center"/>
            <w:hideMark/>
          </w:tcPr>
          <w:p w14:paraId="79C91D50"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 xml:space="preserve">TINTA LATEX PVA </w:t>
            </w:r>
          </w:p>
        </w:tc>
        <w:tc>
          <w:tcPr>
            <w:tcW w:w="703" w:type="dxa"/>
            <w:tcBorders>
              <w:top w:val="nil"/>
              <w:left w:val="nil"/>
              <w:bottom w:val="single" w:sz="8" w:space="0" w:color="auto"/>
              <w:right w:val="single" w:sz="4" w:space="0" w:color="auto"/>
            </w:tcBorders>
            <w:shd w:val="clear" w:color="000000" w:fill="FFFFFF"/>
            <w:noWrap/>
            <w:vAlign w:val="center"/>
            <w:hideMark/>
          </w:tcPr>
          <w:p w14:paraId="33767063"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LT</w:t>
            </w:r>
          </w:p>
        </w:tc>
        <w:tc>
          <w:tcPr>
            <w:tcW w:w="940" w:type="dxa"/>
            <w:tcBorders>
              <w:top w:val="nil"/>
              <w:left w:val="nil"/>
              <w:bottom w:val="single" w:sz="8" w:space="0" w:color="auto"/>
              <w:right w:val="single" w:sz="4" w:space="0" w:color="auto"/>
            </w:tcBorders>
            <w:shd w:val="clear" w:color="000000" w:fill="FFFFFF"/>
            <w:noWrap/>
            <w:vAlign w:val="center"/>
            <w:hideMark/>
          </w:tcPr>
          <w:p w14:paraId="61C25636"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300</w:t>
            </w:r>
          </w:p>
        </w:tc>
      </w:tr>
      <w:tr w:rsidR="00575F66" w:rsidRPr="00575F66" w14:paraId="7ADE69AF"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5A9E99C"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61</w:t>
            </w:r>
          </w:p>
        </w:tc>
        <w:tc>
          <w:tcPr>
            <w:tcW w:w="6260" w:type="dxa"/>
            <w:tcBorders>
              <w:top w:val="nil"/>
              <w:left w:val="nil"/>
              <w:bottom w:val="single" w:sz="8" w:space="0" w:color="auto"/>
              <w:right w:val="single" w:sz="4" w:space="0" w:color="auto"/>
            </w:tcBorders>
            <w:shd w:val="clear" w:color="000000" w:fill="FFFFFF"/>
            <w:noWrap/>
            <w:vAlign w:val="center"/>
            <w:hideMark/>
          </w:tcPr>
          <w:p w14:paraId="1273F0BF"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TINTA SPRAY BRILHO AMARELO 350ml</w:t>
            </w:r>
          </w:p>
        </w:tc>
        <w:tc>
          <w:tcPr>
            <w:tcW w:w="703" w:type="dxa"/>
            <w:tcBorders>
              <w:top w:val="nil"/>
              <w:left w:val="nil"/>
              <w:bottom w:val="single" w:sz="8" w:space="0" w:color="auto"/>
              <w:right w:val="single" w:sz="4" w:space="0" w:color="auto"/>
            </w:tcBorders>
            <w:shd w:val="clear" w:color="000000" w:fill="FFFFFF"/>
            <w:noWrap/>
            <w:vAlign w:val="center"/>
            <w:hideMark/>
          </w:tcPr>
          <w:p w14:paraId="04E79898"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43D5C474"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142AA0B8"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1894CB8"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62</w:t>
            </w:r>
          </w:p>
        </w:tc>
        <w:tc>
          <w:tcPr>
            <w:tcW w:w="6260" w:type="dxa"/>
            <w:tcBorders>
              <w:top w:val="nil"/>
              <w:left w:val="nil"/>
              <w:bottom w:val="single" w:sz="8" w:space="0" w:color="auto"/>
              <w:right w:val="single" w:sz="4" w:space="0" w:color="auto"/>
            </w:tcBorders>
            <w:shd w:val="clear" w:color="000000" w:fill="FFFFFF"/>
            <w:noWrap/>
            <w:vAlign w:val="center"/>
            <w:hideMark/>
          </w:tcPr>
          <w:p w14:paraId="4B510948"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TINTA SPRAY BRILHO BRANCO 350ml</w:t>
            </w:r>
          </w:p>
        </w:tc>
        <w:tc>
          <w:tcPr>
            <w:tcW w:w="703" w:type="dxa"/>
            <w:tcBorders>
              <w:top w:val="nil"/>
              <w:left w:val="nil"/>
              <w:bottom w:val="single" w:sz="8" w:space="0" w:color="auto"/>
              <w:right w:val="single" w:sz="4" w:space="0" w:color="auto"/>
            </w:tcBorders>
            <w:shd w:val="clear" w:color="000000" w:fill="FFFFFF"/>
            <w:noWrap/>
            <w:vAlign w:val="center"/>
            <w:hideMark/>
          </w:tcPr>
          <w:p w14:paraId="7EDDF235"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23A1E067"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6C7953C5"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2646964"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63</w:t>
            </w:r>
          </w:p>
        </w:tc>
        <w:tc>
          <w:tcPr>
            <w:tcW w:w="6260" w:type="dxa"/>
            <w:tcBorders>
              <w:top w:val="nil"/>
              <w:left w:val="nil"/>
              <w:bottom w:val="single" w:sz="8" w:space="0" w:color="auto"/>
              <w:right w:val="single" w:sz="4" w:space="0" w:color="auto"/>
            </w:tcBorders>
            <w:shd w:val="clear" w:color="000000" w:fill="FFFFFF"/>
            <w:noWrap/>
            <w:vAlign w:val="center"/>
            <w:hideMark/>
          </w:tcPr>
          <w:p w14:paraId="212C0429"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TINTA SPRAY BRILHO PRETO 350ml</w:t>
            </w:r>
          </w:p>
        </w:tc>
        <w:tc>
          <w:tcPr>
            <w:tcW w:w="703" w:type="dxa"/>
            <w:tcBorders>
              <w:top w:val="nil"/>
              <w:left w:val="nil"/>
              <w:bottom w:val="single" w:sz="8" w:space="0" w:color="auto"/>
              <w:right w:val="single" w:sz="4" w:space="0" w:color="auto"/>
            </w:tcBorders>
            <w:shd w:val="clear" w:color="000000" w:fill="FFFFFF"/>
            <w:noWrap/>
            <w:vAlign w:val="center"/>
            <w:hideMark/>
          </w:tcPr>
          <w:p w14:paraId="30A862C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46E22384"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r w:rsidR="00575F66" w:rsidRPr="00575F66" w14:paraId="5C70CA26" w14:textId="77777777" w:rsidTr="000015ED">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58F9E16"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64</w:t>
            </w:r>
          </w:p>
        </w:tc>
        <w:tc>
          <w:tcPr>
            <w:tcW w:w="6260" w:type="dxa"/>
            <w:tcBorders>
              <w:top w:val="nil"/>
              <w:left w:val="nil"/>
              <w:bottom w:val="single" w:sz="8" w:space="0" w:color="auto"/>
              <w:right w:val="single" w:sz="4" w:space="0" w:color="auto"/>
            </w:tcBorders>
            <w:shd w:val="clear" w:color="000000" w:fill="FFFFFF"/>
            <w:noWrap/>
            <w:vAlign w:val="center"/>
            <w:hideMark/>
          </w:tcPr>
          <w:p w14:paraId="71B06CA9" w14:textId="77777777" w:rsidR="00575F66" w:rsidRPr="00575F66" w:rsidRDefault="00575F66" w:rsidP="00575F66">
            <w:pPr>
              <w:suppressAutoHyphens w:val="0"/>
              <w:rPr>
                <w:rFonts w:ascii="Arial" w:hAnsi="Arial" w:cs="Arial"/>
                <w:color w:val="000000"/>
                <w:sz w:val="22"/>
                <w:szCs w:val="22"/>
                <w:lang w:eastAsia="pt-BR"/>
              </w:rPr>
            </w:pPr>
            <w:r w:rsidRPr="00575F66">
              <w:rPr>
                <w:rFonts w:ascii="Arial" w:hAnsi="Arial" w:cs="Arial"/>
                <w:color w:val="000000"/>
                <w:sz w:val="22"/>
                <w:szCs w:val="22"/>
                <w:lang w:eastAsia="pt-BR"/>
              </w:rPr>
              <w:t>TINTA SPRAY BRILHO VERMELHO 350ml</w:t>
            </w:r>
          </w:p>
        </w:tc>
        <w:tc>
          <w:tcPr>
            <w:tcW w:w="703" w:type="dxa"/>
            <w:tcBorders>
              <w:top w:val="nil"/>
              <w:left w:val="nil"/>
              <w:bottom w:val="single" w:sz="8" w:space="0" w:color="auto"/>
              <w:right w:val="single" w:sz="4" w:space="0" w:color="auto"/>
            </w:tcBorders>
            <w:shd w:val="clear" w:color="000000" w:fill="FFFFFF"/>
            <w:noWrap/>
            <w:vAlign w:val="center"/>
            <w:hideMark/>
          </w:tcPr>
          <w:p w14:paraId="184571DA" w14:textId="77777777" w:rsidR="00575F66" w:rsidRPr="00575F66" w:rsidRDefault="00575F66" w:rsidP="00575F66">
            <w:pPr>
              <w:suppressAutoHyphens w:val="0"/>
              <w:jc w:val="center"/>
              <w:rPr>
                <w:rFonts w:ascii="Arial" w:hAnsi="Arial" w:cs="Arial"/>
                <w:color w:val="000000"/>
                <w:sz w:val="22"/>
                <w:szCs w:val="22"/>
                <w:lang w:eastAsia="pt-BR"/>
              </w:rPr>
            </w:pPr>
            <w:r w:rsidRPr="00575F66">
              <w:rPr>
                <w:rFonts w:ascii="Arial" w:hAnsi="Arial" w:cs="Arial"/>
                <w:color w:val="000000"/>
                <w:sz w:val="22"/>
                <w:szCs w:val="22"/>
                <w:lang w:eastAsia="pt-BR"/>
              </w:rPr>
              <w:t>UNID</w:t>
            </w:r>
          </w:p>
        </w:tc>
        <w:tc>
          <w:tcPr>
            <w:tcW w:w="940" w:type="dxa"/>
            <w:tcBorders>
              <w:top w:val="nil"/>
              <w:left w:val="nil"/>
              <w:bottom w:val="single" w:sz="8" w:space="0" w:color="auto"/>
              <w:right w:val="single" w:sz="4" w:space="0" w:color="auto"/>
            </w:tcBorders>
            <w:shd w:val="clear" w:color="000000" w:fill="FFFFFF"/>
            <w:noWrap/>
            <w:vAlign w:val="center"/>
            <w:hideMark/>
          </w:tcPr>
          <w:p w14:paraId="3B2D85BF" w14:textId="77777777" w:rsidR="00575F66" w:rsidRPr="00575F66" w:rsidRDefault="00575F66" w:rsidP="00575F66">
            <w:pPr>
              <w:suppressAutoHyphens w:val="0"/>
              <w:jc w:val="center"/>
              <w:rPr>
                <w:rFonts w:ascii="Arial" w:hAnsi="Arial" w:cs="Arial"/>
                <w:b/>
                <w:bCs/>
                <w:sz w:val="22"/>
                <w:szCs w:val="22"/>
                <w:lang w:eastAsia="pt-BR"/>
              </w:rPr>
            </w:pPr>
            <w:r w:rsidRPr="00575F66">
              <w:rPr>
                <w:rFonts w:ascii="Arial" w:hAnsi="Arial" w:cs="Arial"/>
                <w:b/>
                <w:bCs/>
                <w:sz w:val="22"/>
                <w:szCs w:val="22"/>
                <w:lang w:eastAsia="pt-BR"/>
              </w:rPr>
              <w:t>60</w:t>
            </w:r>
          </w:p>
        </w:tc>
      </w:tr>
    </w:tbl>
    <w:p w14:paraId="6E0804DE" w14:textId="77777777" w:rsidR="00575F66" w:rsidRPr="00575F66" w:rsidRDefault="00575F66" w:rsidP="00575F66">
      <w:pPr>
        <w:spacing w:before="120" w:after="120"/>
        <w:ind w:left="10" w:hanging="10"/>
        <w:jc w:val="both"/>
        <w:textAlignment w:val="baseline"/>
        <w:rPr>
          <w:rFonts w:ascii="Arial" w:eastAsia="WenQuanYi Micro Hei" w:hAnsi="Arial" w:cs="Arial"/>
          <w:sz w:val="22"/>
          <w:szCs w:val="22"/>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24E02E88" w14:textId="77777777" w:rsidTr="000015ED">
        <w:tc>
          <w:tcPr>
            <w:tcW w:w="8494" w:type="dxa"/>
            <w:shd w:val="clear" w:color="auto" w:fill="auto"/>
          </w:tcPr>
          <w:p w14:paraId="44AFBC86" w14:textId="77777777" w:rsidR="00575F66" w:rsidRPr="00575F66" w:rsidRDefault="00575F66" w:rsidP="00575F66">
            <w:pPr>
              <w:suppressAutoHyphens w:val="0"/>
              <w:ind w:left="10" w:hanging="10"/>
              <w:rPr>
                <w:rFonts w:ascii="Arial" w:eastAsia="Bell MT" w:hAnsi="Arial" w:cs="Arial"/>
                <w:b/>
                <w:bCs/>
                <w:sz w:val="22"/>
                <w:szCs w:val="22"/>
                <w:lang w:eastAsia="pt-BR"/>
              </w:rPr>
            </w:pPr>
            <w:r w:rsidRPr="00575F66">
              <w:rPr>
                <w:rFonts w:ascii="Arial" w:eastAsia="Bell MT" w:hAnsi="Arial" w:cs="Arial"/>
                <w:b/>
                <w:bCs/>
                <w:sz w:val="22"/>
                <w:szCs w:val="22"/>
                <w:lang w:eastAsia="pt-BR"/>
              </w:rPr>
              <w:t>7 – JUSTIFICATIVA OU EXPOSIÇÃO DA ESTIMATIVA DOS VALORES</w:t>
            </w:r>
          </w:p>
        </w:tc>
      </w:tr>
    </w:tbl>
    <w:p w14:paraId="4765E6AE" w14:textId="77777777" w:rsidR="00575F66" w:rsidRPr="00575F66" w:rsidRDefault="00575F66" w:rsidP="00575F66">
      <w:pPr>
        <w:suppressAutoHyphens w:val="0"/>
        <w:ind w:left="10" w:hanging="10"/>
        <w:jc w:val="both"/>
        <w:rPr>
          <w:rFonts w:ascii="Arial" w:eastAsia="Bell MT" w:hAnsi="Arial" w:cs="Arial"/>
          <w:bCs/>
          <w:sz w:val="22"/>
          <w:szCs w:val="22"/>
          <w:lang w:eastAsia="pt-BR"/>
        </w:rPr>
      </w:pPr>
    </w:p>
    <w:p w14:paraId="2B4F81CC" w14:textId="77777777" w:rsidR="00575F66" w:rsidRPr="00575F66" w:rsidRDefault="00575F66" w:rsidP="00575F66">
      <w:pPr>
        <w:suppressAutoHyphens w:val="0"/>
        <w:ind w:left="10" w:hanging="10"/>
        <w:jc w:val="both"/>
        <w:rPr>
          <w:rFonts w:ascii="Arial" w:eastAsia="Bell MT" w:hAnsi="Arial" w:cs="Arial"/>
          <w:bCs/>
          <w:sz w:val="22"/>
          <w:szCs w:val="22"/>
          <w:lang w:eastAsia="pt-BR"/>
        </w:rPr>
      </w:pPr>
      <w:r w:rsidRPr="00575F66">
        <w:rPr>
          <w:rFonts w:ascii="Arial" w:eastAsia="Bell MT" w:hAnsi="Arial" w:cs="Arial"/>
          <w:bCs/>
          <w:sz w:val="22"/>
          <w:szCs w:val="22"/>
          <w:lang w:eastAsia="pt-BR"/>
        </w:rPr>
        <w:t xml:space="preserve">O objeto da contratação especificado acima está consignado em planilha técnica, que contém as referências de valores orçados para realizar as aquisições de acordo com orçamentos realizados com empresas regionais que fornecem os itens. </w:t>
      </w:r>
    </w:p>
    <w:p w14:paraId="243327C2"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O custo estimado da contratação possui caráter sigiloso tendo em vista que a divulgação das cotações de referência poderá prejudicar a obtenção de propostas mais vantajosas para a Administração, em prejuízo da competitividade do certame. </w:t>
      </w:r>
    </w:p>
    <w:p w14:paraId="5988FD3D"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3817F1B2" w14:textId="77777777" w:rsidTr="000015ED">
        <w:tc>
          <w:tcPr>
            <w:tcW w:w="8494" w:type="dxa"/>
            <w:shd w:val="clear" w:color="auto" w:fill="auto"/>
          </w:tcPr>
          <w:p w14:paraId="6B65B685" w14:textId="77777777" w:rsidR="00575F66" w:rsidRPr="00575F66" w:rsidRDefault="00575F66" w:rsidP="00575F6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8 – JUSTIFICATIVA DA CONTRATAÇÃO POR LOTES OU POR ITENS</w:t>
            </w:r>
          </w:p>
        </w:tc>
      </w:tr>
    </w:tbl>
    <w:p w14:paraId="29967C53" w14:textId="77777777" w:rsidR="00C66326" w:rsidRDefault="00C66326" w:rsidP="00C66326">
      <w:pPr>
        <w:suppressAutoHyphens w:val="0"/>
        <w:spacing w:after="8"/>
        <w:ind w:left="10" w:hanging="10"/>
        <w:jc w:val="both"/>
        <w:rPr>
          <w:rFonts w:ascii="Arial" w:eastAsia="Bell MT" w:hAnsi="Arial" w:cs="Arial"/>
          <w:sz w:val="22"/>
          <w:szCs w:val="22"/>
          <w:lang w:eastAsia="pt-BR"/>
        </w:rPr>
      </w:pPr>
    </w:p>
    <w:p w14:paraId="0E336A7D" w14:textId="77777777" w:rsidR="00C66326" w:rsidRPr="00C66326" w:rsidRDefault="00C66326" w:rsidP="00C66326">
      <w:pPr>
        <w:suppressAutoHyphens w:val="0"/>
        <w:spacing w:after="8"/>
        <w:ind w:left="10" w:hanging="10"/>
        <w:jc w:val="both"/>
        <w:rPr>
          <w:rFonts w:ascii="Arial" w:eastAsia="Bell MT" w:hAnsi="Arial" w:cs="Arial"/>
          <w:sz w:val="22"/>
          <w:szCs w:val="22"/>
          <w:lang w:eastAsia="pt-BR"/>
        </w:rPr>
      </w:pPr>
      <w:r w:rsidRPr="00C66326">
        <w:rPr>
          <w:rFonts w:ascii="Arial" w:eastAsia="Bell MT" w:hAnsi="Arial" w:cs="Arial"/>
          <w:sz w:val="22"/>
          <w:szCs w:val="22"/>
          <w:lang w:eastAsia="pt-BR"/>
        </w:rPr>
        <w:t>A escolha pela aquisição dos materiais de construção por itens, em vez de lotes, se justifica pelas seguintes razões:</w:t>
      </w:r>
    </w:p>
    <w:p w14:paraId="6588FF6C" w14:textId="77777777" w:rsidR="00C66326" w:rsidRPr="00C66326" w:rsidRDefault="00C66326" w:rsidP="00C66326">
      <w:pPr>
        <w:suppressAutoHyphens w:val="0"/>
        <w:spacing w:after="8"/>
        <w:ind w:left="10" w:hanging="10"/>
        <w:jc w:val="both"/>
        <w:rPr>
          <w:rFonts w:ascii="Arial" w:eastAsia="Bell MT" w:hAnsi="Arial" w:cs="Arial"/>
          <w:sz w:val="22"/>
          <w:szCs w:val="22"/>
          <w:lang w:eastAsia="pt-BR"/>
        </w:rPr>
      </w:pPr>
    </w:p>
    <w:p w14:paraId="53BBAD0C" w14:textId="77777777" w:rsidR="00C66326" w:rsidRPr="00C66326" w:rsidRDefault="00C66326" w:rsidP="00C66326">
      <w:pPr>
        <w:suppressAutoHyphens w:val="0"/>
        <w:spacing w:after="8"/>
        <w:ind w:left="10" w:hanging="10"/>
        <w:jc w:val="both"/>
        <w:rPr>
          <w:rFonts w:ascii="Arial" w:eastAsia="Bell MT" w:hAnsi="Arial" w:cs="Arial"/>
          <w:sz w:val="22"/>
          <w:szCs w:val="22"/>
          <w:lang w:eastAsia="pt-BR"/>
        </w:rPr>
      </w:pPr>
      <w:r w:rsidRPr="00C66326">
        <w:rPr>
          <w:rFonts w:ascii="Arial" w:eastAsia="Bell MT" w:hAnsi="Arial" w:cs="Arial"/>
          <w:sz w:val="22"/>
          <w:szCs w:val="22"/>
          <w:lang w:eastAsia="pt-BR"/>
        </w:rPr>
        <w:t>Optar pela aquisição por itens proporciona vantagens econômicas, pois permite a compra individualizada de cada item conforme a necessidade específica da administração municipal. Dessa forma, é possível negociar preços mais competitivos e adquirir apenas os materiais realmente necessários, evitando desperdícios e prejuízos financeiros.</w:t>
      </w:r>
    </w:p>
    <w:p w14:paraId="61EA84E4" w14:textId="77777777" w:rsidR="00C66326" w:rsidRPr="00C66326" w:rsidRDefault="00C66326" w:rsidP="00C66326">
      <w:pPr>
        <w:suppressAutoHyphens w:val="0"/>
        <w:spacing w:after="8"/>
        <w:ind w:left="10" w:hanging="10"/>
        <w:jc w:val="both"/>
        <w:rPr>
          <w:rFonts w:ascii="Arial" w:eastAsia="Bell MT" w:hAnsi="Arial" w:cs="Arial"/>
          <w:sz w:val="22"/>
          <w:szCs w:val="22"/>
          <w:lang w:eastAsia="pt-BR"/>
        </w:rPr>
      </w:pPr>
    </w:p>
    <w:p w14:paraId="7CF90F5E" w14:textId="77777777" w:rsidR="00C66326" w:rsidRPr="00C66326" w:rsidRDefault="00C66326" w:rsidP="00C66326">
      <w:pPr>
        <w:suppressAutoHyphens w:val="0"/>
        <w:spacing w:after="8"/>
        <w:ind w:left="10" w:hanging="10"/>
        <w:jc w:val="both"/>
        <w:rPr>
          <w:rFonts w:ascii="Arial" w:eastAsia="Bell MT" w:hAnsi="Arial" w:cs="Arial"/>
          <w:sz w:val="22"/>
          <w:szCs w:val="22"/>
          <w:lang w:eastAsia="pt-BR"/>
        </w:rPr>
      </w:pPr>
      <w:r w:rsidRPr="00C66326">
        <w:rPr>
          <w:rFonts w:ascii="Arial" w:eastAsia="Bell MT" w:hAnsi="Arial" w:cs="Arial"/>
          <w:sz w:val="22"/>
          <w:szCs w:val="22"/>
          <w:lang w:eastAsia="pt-BR"/>
        </w:rPr>
        <w:t xml:space="preserve">Além disso, a aquisição por itens amplia a participação de licitantes no processo. Muitas empresas podem não ter a capacidade de fornecer todos os itens de um lote completo, mas têm condições de fornecer itens específicos. Ao permitir a participação por item, o processo licitatório </w:t>
      </w:r>
      <w:r w:rsidRPr="00C66326">
        <w:rPr>
          <w:rFonts w:ascii="Arial" w:eastAsia="Bell MT" w:hAnsi="Arial" w:cs="Arial"/>
          <w:sz w:val="22"/>
          <w:szCs w:val="22"/>
          <w:lang w:eastAsia="pt-BR"/>
        </w:rPr>
        <w:lastRenderedPageBreak/>
        <w:t>torna-se mais inclusivo, possibilitando que um maior número de fornecedores se envolva e concorra, o que, por sua vez, pode resultar em melhores condições e preços para a administração municipal.</w:t>
      </w:r>
    </w:p>
    <w:p w14:paraId="79CF829B" w14:textId="77777777" w:rsidR="00C66326" w:rsidRPr="00C66326" w:rsidRDefault="00C66326" w:rsidP="0061714E">
      <w:pPr>
        <w:suppressAutoHyphens w:val="0"/>
        <w:spacing w:after="8"/>
        <w:ind w:left="10" w:hanging="10"/>
        <w:jc w:val="both"/>
        <w:rPr>
          <w:rFonts w:ascii="Arial" w:eastAsia="Bell MT" w:hAnsi="Arial" w:cs="Arial"/>
          <w:sz w:val="22"/>
          <w:szCs w:val="22"/>
          <w:lang w:eastAsia="pt-BR"/>
        </w:rPr>
      </w:pPr>
    </w:p>
    <w:p w14:paraId="227F2C62" w14:textId="5A572F83" w:rsidR="00575F66" w:rsidRDefault="00C66326" w:rsidP="0061714E">
      <w:pPr>
        <w:suppressAutoHyphens w:val="0"/>
        <w:spacing w:after="8"/>
        <w:ind w:left="10" w:hanging="10"/>
        <w:jc w:val="both"/>
        <w:rPr>
          <w:rFonts w:ascii="Arial" w:eastAsia="Bell MT" w:hAnsi="Arial" w:cs="Arial"/>
          <w:sz w:val="22"/>
          <w:szCs w:val="22"/>
          <w:lang w:eastAsia="pt-BR"/>
        </w:rPr>
      </w:pPr>
      <w:r w:rsidRPr="00C66326">
        <w:rPr>
          <w:rFonts w:ascii="Arial" w:eastAsia="Bell MT" w:hAnsi="Arial" w:cs="Arial"/>
          <w:sz w:val="22"/>
          <w:szCs w:val="22"/>
          <w:lang w:eastAsia="pt-BR"/>
        </w:rPr>
        <w:t>Portanto, a aquisição por itens é mais adequada para garantir eficiência econômica e promover uma concorrência mais ampla e justa entre os fornecedores.</w:t>
      </w:r>
    </w:p>
    <w:p w14:paraId="0D2C51E0" w14:textId="77777777" w:rsidR="00C66326" w:rsidRPr="00575F66" w:rsidRDefault="00C66326" w:rsidP="0061714E">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56D2DCD8" w14:textId="77777777" w:rsidTr="000015ED">
        <w:tc>
          <w:tcPr>
            <w:tcW w:w="8494" w:type="dxa"/>
            <w:shd w:val="clear" w:color="auto" w:fill="auto"/>
          </w:tcPr>
          <w:p w14:paraId="03D67F00" w14:textId="77777777" w:rsidR="00575F66" w:rsidRPr="00575F66" w:rsidRDefault="00575F66" w:rsidP="0061714E">
            <w:pPr>
              <w:suppressAutoHyphens w:val="0"/>
              <w:ind w:left="10" w:hanging="10"/>
              <w:jc w:val="both"/>
              <w:rPr>
                <w:rFonts w:ascii="Arial" w:eastAsia="Bell MT" w:hAnsi="Arial" w:cs="Arial"/>
                <w:b/>
                <w:bCs/>
                <w:iCs/>
                <w:sz w:val="22"/>
                <w:szCs w:val="22"/>
                <w:lang w:eastAsia="pt-BR"/>
              </w:rPr>
            </w:pPr>
            <w:r w:rsidRPr="00575F66">
              <w:rPr>
                <w:rFonts w:ascii="Arial" w:eastAsia="Bell MT" w:hAnsi="Arial" w:cs="Arial"/>
                <w:b/>
                <w:bCs/>
                <w:iCs/>
                <w:sz w:val="22"/>
                <w:szCs w:val="22"/>
                <w:lang w:eastAsia="pt-BR"/>
              </w:rPr>
              <w:t xml:space="preserve">9 – JUSTIFICATIVA PARA PARCELAMENTO </w:t>
            </w:r>
          </w:p>
        </w:tc>
      </w:tr>
    </w:tbl>
    <w:p w14:paraId="726F2CFF" w14:textId="77777777" w:rsidR="00575F66" w:rsidRPr="00575F66" w:rsidRDefault="00575F66" w:rsidP="0061714E">
      <w:pPr>
        <w:suppressAutoHyphens w:val="0"/>
        <w:ind w:left="10" w:hanging="10"/>
        <w:jc w:val="both"/>
        <w:rPr>
          <w:rFonts w:ascii="Arial" w:eastAsia="Bell MT" w:hAnsi="Arial" w:cs="Arial"/>
          <w:sz w:val="22"/>
          <w:szCs w:val="22"/>
          <w:lang w:eastAsia="pt-BR"/>
        </w:rPr>
      </w:pPr>
    </w:p>
    <w:p w14:paraId="79D9B26E" w14:textId="77777777" w:rsidR="00094D2C" w:rsidRPr="00094D2C" w:rsidRDefault="00094D2C" w:rsidP="0061714E">
      <w:pPr>
        <w:suppressAutoHyphens w:val="0"/>
        <w:spacing w:after="8"/>
        <w:ind w:left="10" w:hanging="10"/>
        <w:jc w:val="both"/>
        <w:rPr>
          <w:rFonts w:ascii="Arial" w:eastAsia="Bell MT" w:hAnsi="Arial" w:cs="Arial"/>
          <w:sz w:val="22"/>
          <w:szCs w:val="22"/>
          <w:lang w:eastAsia="pt-BR"/>
        </w:rPr>
      </w:pPr>
      <w:r w:rsidRPr="00094D2C">
        <w:rPr>
          <w:rFonts w:ascii="Arial" w:eastAsia="Bell MT" w:hAnsi="Arial" w:cs="Arial"/>
          <w:sz w:val="22"/>
          <w:szCs w:val="22"/>
          <w:lang w:eastAsia="pt-BR"/>
        </w:rPr>
        <w:t>De acordo com o art. 47, inciso II, da Lei Federal nº 14.133/2021, o parcelamento das licitações deve ser adotado quando tecnicamente viável e economicamente vantajoso. O § 1º do mesmo artigo orienta que a divisão do objeto deve considerar a responsabilidade técnica, o custo da administração com múltiplos contratos, e as vantagens da redução de custos e ampliação da competição.</w:t>
      </w:r>
    </w:p>
    <w:p w14:paraId="2F9F2EDB" w14:textId="77777777" w:rsidR="00094D2C" w:rsidRPr="00094D2C" w:rsidRDefault="00094D2C" w:rsidP="0061714E">
      <w:pPr>
        <w:suppressAutoHyphens w:val="0"/>
        <w:spacing w:after="8"/>
        <w:ind w:left="10" w:hanging="10"/>
        <w:jc w:val="both"/>
        <w:rPr>
          <w:rFonts w:ascii="Arial" w:eastAsia="Bell MT" w:hAnsi="Arial" w:cs="Arial"/>
          <w:sz w:val="22"/>
          <w:szCs w:val="22"/>
          <w:lang w:eastAsia="pt-BR"/>
        </w:rPr>
      </w:pPr>
    </w:p>
    <w:p w14:paraId="08D55C02" w14:textId="77777777" w:rsidR="00094D2C" w:rsidRPr="00094D2C" w:rsidRDefault="00094D2C" w:rsidP="0061714E">
      <w:pPr>
        <w:suppressAutoHyphens w:val="0"/>
        <w:spacing w:after="8"/>
        <w:ind w:left="10" w:hanging="10"/>
        <w:jc w:val="both"/>
        <w:rPr>
          <w:rFonts w:ascii="Arial" w:eastAsia="Bell MT" w:hAnsi="Arial" w:cs="Arial"/>
          <w:sz w:val="22"/>
          <w:szCs w:val="22"/>
          <w:lang w:eastAsia="pt-BR"/>
        </w:rPr>
      </w:pPr>
      <w:r w:rsidRPr="00094D2C">
        <w:rPr>
          <w:rFonts w:ascii="Arial" w:eastAsia="Bell MT" w:hAnsi="Arial" w:cs="Arial"/>
          <w:sz w:val="22"/>
          <w:szCs w:val="22"/>
          <w:lang w:eastAsia="pt-BR"/>
        </w:rPr>
        <w:t>No caso presente, o parcelamento do objeto da licitação é justificado pela possibilidade de obter economia de escala através da divisão em itens. Essa abordagem permite uma negociação mais precisa e adaptada às necessidades específicas de cada item, potencialmente reduzindo custos e favorecendo a administração municipal.</w:t>
      </w:r>
    </w:p>
    <w:p w14:paraId="7C376109" w14:textId="77777777" w:rsidR="00094D2C" w:rsidRPr="00094D2C" w:rsidRDefault="00094D2C" w:rsidP="0061714E">
      <w:pPr>
        <w:suppressAutoHyphens w:val="0"/>
        <w:spacing w:after="8"/>
        <w:ind w:left="10" w:hanging="10"/>
        <w:jc w:val="both"/>
        <w:rPr>
          <w:rFonts w:ascii="Arial" w:eastAsia="Bell MT" w:hAnsi="Arial" w:cs="Arial"/>
          <w:sz w:val="22"/>
          <w:szCs w:val="22"/>
          <w:lang w:eastAsia="pt-BR"/>
        </w:rPr>
      </w:pPr>
    </w:p>
    <w:p w14:paraId="3B7B26C8" w14:textId="73928BD4" w:rsidR="00575F66" w:rsidRDefault="00094D2C" w:rsidP="0061714E">
      <w:pPr>
        <w:suppressAutoHyphens w:val="0"/>
        <w:spacing w:after="8"/>
        <w:ind w:left="10" w:hanging="10"/>
        <w:jc w:val="both"/>
        <w:rPr>
          <w:rFonts w:ascii="Arial" w:eastAsia="Bell MT" w:hAnsi="Arial" w:cs="Arial"/>
          <w:sz w:val="22"/>
          <w:szCs w:val="22"/>
          <w:lang w:eastAsia="pt-BR"/>
        </w:rPr>
      </w:pPr>
      <w:r w:rsidRPr="00094D2C">
        <w:rPr>
          <w:rFonts w:ascii="Arial" w:eastAsia="Bell MT" w:hAnsi="Arial" w:cs="Arial"/>
          <w:sz w:val="22"/>
          <w:szCs w:val="22"/>
          <w:lang w:eastAsia="pt-BR"/>
        </w:rPr>
        <w:t>Além disso, a contratação por itens não causará transtornos à administração, uma vez que o pregão será conduzido no critério de menor preço por item. Isso facilita a gestão dos contratos e amplia a competitividade, permitindo a participação de um maior número de fornecedores e evitando a concentração de mercado. Dessa forma, a aplicação do princípio do parcelamento promove eficiência econômica e operacional, atendendo aos requisitos legais e benefícios para a administração pública.</w:t>
      </w:r>
    </w:p>
    <w:p w14:paraId="6019E655" w14:textId="77777777" w:rsidR="00094D2C" w:rsidRPr="00575F66" w:rsidRDefault="00094D2C" w:rsidP="0061714E">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49E1849D" w14:textId="77777777" w:rsidTr="000015ED">
        <w:tc>
          <w:tcPr>
            <w:tcW w:w="8494" w:type="dxa"/>
            <w:shd w:val="clear" w:color="auto" w:fill="auto"/>
          </w:tcPr>
          <w:p w14:paraId="7E8B87B1" w14:textId="77777777" w:rsidR="00575F66" w:rsidRPr="00575F66" w:rsidRDefault="00575F66" w:rsidP="00575F66">
            <w:pPr>
              <w:suppressAutoHyphens w:val="0"/>
              <w:ind w:left="10" w:hanging="10"/>
              <w:jc w:val="both"/>
              <w:rPr>
                <w:rFonts w:ascii="Arial" w:eastAsia="Bell MT" w:hAnsi="Arial" w:cs="Arial"/>
                <w:b/>
                <w:bCs/>
                <w:iCs/>
                <w:sz w:val="22"/>
                <w:szCs w:val="22"/>
                <w:lang w:eastAsia="pt-BR"/>
              </w:rPr>
            </w:pPr>
            <w:r w:rsidRPr="00575F66">
              <w:rPr>
                <w:rFonts w:ascii="Arial" w:eastAsia="Bell MT" w:hAnsi="Arial" w:cs="Arial"/>
                <w:b/>
                <w:bCs/>
                <w:iCs/>
                <w:sz w:val="22"/>
                <w:szCs w:val="22"/>
                <w:lang w:eastAsia="pt-BR"/>
              </w:rPr>
              <w:t>10 – CONTRATAÇÕES INTERDEPENDENTES E/OU CORRELATAS</w:t>
            </w:r>
          </w:p>
        </w:tc>
      </w:tr>
    </w:tbl>
    <w:p w14:paraId="6BA969DA"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p>
    <w:p w14:paraId="5D4EC2D6"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Não se faz necessária a realização de contratações correlatas e/ou interdependentes para a viabilidade e contratação desta demanda. </w:t>
      </w:r>
    </w:p>
    <w:p w14:paraId="31956249" w14:textId="77777777" w:rsidR="00575F66" w:rsidRPr="00575F66" w:rsidRDefault="00575F66" w:rsidP="00575F66">
      <w:pPr>
        <w:suppressAutoHyphens w:val="0"/>
        <w:spacing w:after="8"/>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4F311CAC" w14:textId="77777777" w:rsidTr="000015ED">
        <w:tc>
          <w:tcPr>
            <w:tcW w:w="8494" w:type="dxa"/>
            <w:shd w:val="clear" w:color="auto" w:fill="auto"/>
          </w:tcPr>
          <w:p w14:paraId="4AE85C7E" w14:textId="77777777" w:rsidR="00575F66" w:rsidRPr="00575F66" w:rsidRDefault="00575F66" w:rsidP="00575F6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11 – OS RESULTADOS PRETENDIDOS COM A CONTRATAÇÃO</w:t>
            </w:r>
          </w:p>
        </w:tc>
      </w:tr>
    </w:tbl>
    <w:p w14:paraId="2A25D697" w14:textId="77777777" w:rsidR="00575F66" w:rsidRPr="00575F66" w:rsidRDefault="00575F66" w:rsidP="00575F66">
      <w:pPr>
        <w:suppressAutoHyphens w:val="0"/>
        <w:ind w:left="10" w:hanging="10"/>
        <w:jc w:val="both"/>
        <w:rPr>
          <w:rFonts w:ascii="Arial" w:eastAsia="Bell MT" w:hAnsi="Arial" w:cs="Arial"/>
          <w:sz w:val="22"/>
          <w:szCs w:val="22"/>
          <w:lang w:eastAsia="pt-BR"/>
        </w:rPr>
      </w:pPr>
    </w:p>
    <w:p w14:paraId="40CAFD00" w14:textId="2EF04F2B" w:rsidR="00575F66" w:rsidRDefault="009517EE" w:rsidP="00FF3A56">
      <w:pPr>
        <w:suppressAutoHyphens w:val="0"/>
        <w:ind w:left="10" w:hanging="10"/>
        <w:jc w:val="both"/>
        <w:rPr>
          <w:rFonts w:ascii="Arial" w:eastAsia="Bell MT" w:hAnsi="Arial" w:cs="Arial"/>
          <w:sz w:val="22"/>
          <w:szCs w:val="22"/>
          <w:lang w:eastAsia="pt-BR"/>
        </w:rPr>
      </w:pPr>
      <w:r w:rsidRPr="009517EE">
        <w:rPr>
          <w:rFonts w:ascii="Arial" w:eastAsia="Bell MT" w:hAnsi="Arial" w:cs="Arial"/>
          <w:sz w:val="22"/>
          <w:szCs w:val="22"/>
          <w:lang w:eastAsia="pt-BR"/>
        </w:rPr>
        <w:t xml:space="preserve">O resultado pretendido com este </w:t>
      </w:r>
      <w:r w:rsidR="0061714E" w:rsidRPr="0061714E">
        <w:rPr>
          <w:rFonts w:ascii="Arial" w:eastAsia="Bell MT" w:hAnsi="Arial" w:cs="Arial"/>
          <w:sz w:val="22"/>
          <w:szCs w:val="22"/>
          <w:lang w:eastAsia="pt-BR"/>
        </w:rPr>
        <w:t>licitatório é garantir a seleção da proposta que ofereça a melhor vantagem econômica e operacional para o município. Espera-se que a contratação assegure a entrega dos materiais descritos neste estudo de forma precisa e eficiente, contribuindo para a continuidade das obras sem interrupções devido à falta de insumos. Com isso, busca-se manter a regularidade e a qualidade das atividades públicas, atendendo às necessidades da administração municipal de forma eficaz.</w:t>
      </w:r>
    </w:p>
    <w:p w14:paraId="2C27089D" w14:textId="77777777" w:rsidR="0061714E" w:rsidRPr="00575F66" w:rsidRDefault="0061714E" w:rsidP="00FF3A56">
      <w:pPr>
        <w:suppressAutoHyphens w:val="0"/>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568AE007" w14:textId="77777777" w:rsidTr="000015ED">
        <w:tc>
          <w:tcPr>
            <w:tcW w:w="8494" w:type="dxa"/>
            <w:shd w:val="clear" w:color="auto" w:fill="auto"/>
          </w:tcPr>
          <w:p w14:paraId="4658C503" w14:textId="77777777" w:rsidR="00575F66" w:rsidRPr="00575F66" w:rsidRDefault="00575F66" w:rsidP="00FF3A5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12 – MEDIDAS RELATIVAS À FISCALIZAÇÃO DO CONTRATO</w:t>
            </w:r>
          </w:p>
        </w:tc>
      </w:tr>
    </w:tbl>
    <w:p w14:paraId="28C14183"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p>
    <w:p w14:paraId="18FB17AF"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Os serviços ou fornecimento da contratação almejada serão acompanhados e fiscalizados pelo </w:t>
      </w:r>
    </w:p>
    <w:p w14:paraId="73C846EC"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próprio setor solicitante, que previamente disponibiliza servidores responsáveis pelo contrato.</w:t>
      </w:r>
    </w:p>
    <w:p w14:paraId="6555CE55"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5EA1F8AF" w14:textId="77777777" w:rsidTr="000015ED">
        <w:tc>
          <w:tcPr>
            <w:tcW w:w="8494" w:type="dxa"/>
            <w:shd w:val="clear" w:color="auto" w:fill="auto"/>
          </w:tcPr>
          <w:p w14:paraId="27D983CC" w14:textId="77777777" w:rsidR="00575F66" w:rsidRPr="00575F66" w:rsidRDefault="00575F66" w:rsidP="00FF3A5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13 – POSSÍVEIS IMPACTOS AMBIENTAIS E TRATAMENTOS</w:t>
            </w:r>
          </w:p>
        </w:tc>
      </w:tr>
    </w:tbl>
    <w:p w14:paraId="6DD4FEF9" w14:textId="77777777" w:rsidR="00601241" w:rsidRDefault="00601241" w:rsidP="00FF3A56">
      <w:pPr>
        <w:suppressAutoHyphens w:val="0"/>
        <w:spacing w:after="8"/>
        <w:ind w:left="10" w:hanging="10"/>
        <w:jc w:val="both"/>
        <w:rPr>
          <w:rFonts w:ascii="Arial" w:eastAsia="Bell MT" w:hAnsi="Arial" w:cs="Arial"/>
          <w:sz w:val="22"/>
          <w:szCs w:val="22"/>
          <w:lang w:eastAsia="pt-BR"/>
        </w:rPr>
      </w:pPr>
    </w:p>
    <w:p w14:paraId="2DD499A6" w14:textId="6D62E731" w:rsidR="00575F66" w:rsidRPr="00575F66" w:rsidRDefault="009B167C" w:rsidP="00FF3A56">
      <w:pPr>
        <w:suppressAutoHyphens w:val="0"/>
        <w:spacing w:after="8"/>
        <w:ind w:left="10" w:hanging="10"/>
        <w:jc w:val="both"/>
        <w:rPr>
          <w:rFonts w:ascii="Arial" w:eastAsia="Bell MT" w:hAnsi="Arial" w:cs="Arial"/>
          <w:sz w:val="22"/>
          <w:szCs w:val="22"/>
          <w:lang w:eastAsia="pt-BR"/>
        </w:rPr>
      </w:pPr>
      <w:r w:rsidRPr="009B167C">
        <w:rPr>
          <w:rFonts w:ascii="Arial" w:eastAsia="Bell MT" w:hAnsi="Arial" w:cs="Arial"/>
          <w:sz w:val="22"/>
          <w:szCs w:val="22"/>
          <w:lang w:eastAsia="pt-BR"/>
        </w:rPr>
        <w:t>A aquisição de materiais de construção pode causar impactos ambientais, como geração de resíduos, consumo de recursos naturais e emissões de poluentes. Para mitigar esses efeitos, serão adotadas práticas de gestão adequada dos resíduos, com ênfase na reciclagem e reaproveitamento.</w:t>
      </w:r>
      <w:r w:rsidR="00601241">
        <w:rPr>
          <w:rFonts w:ascii="Arial" w:eastAsia="Bell MT" w:hAnsi="Arial" w:cs="Arial"/>
          <w:sz w:val="22"/>
          <w:szCs w:val="22"/>
          <w:lang w:eastAsia="pt-BR"/>
        </w:rPr>
        <w:t xml:space="preserve"> </w:t>
      </w:r>
      <w:r w:rsidR="00601241" w:rsidRPr="00601241">
        <w:rPr>
          <w:rFonts w:ascii="Arial" w:eastAsia="Bell MT" w:hAnsi="Arial" w:cs="Arial"/>
          <w:sz w:val="22"/>
          <w:szCs w:val="22"/>
          <w:lang w:eastAsia="pt-BR"/>
        </w:rPr>
        <w:t>Além disso, todos os fornecedores deverão cumprir a legislação ambiental vigente. Essas medidas visam minimizar impactos negativos e promover a sustentabilidade ao longo de todo o processo.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25953A89" w14:textId="77777777" w:rsidTr="000015ED">
        <w:tc>
          <w:tcPr>
            <w:tcW w:w="8494" w:type="dxa"/>
            <w:shd w:val="clear" w:color="auto" w:fill="auto"/>
          </w:tcPr>
          <w:p w14:paraId="50173691" w14:textId="77777777" w:rsidR="00575F66" w:rsidRPr="00575F66" w:rsidRDefault="00575F66" w:rsidP="00FF3A5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lastRenderedPageBreak/>
              <w:t>14 – DECLARAÇÃO DE VIABILIDADE DA CONTRATAÇÃO</w:t>
            </w:r>
          </w:p>
        </w:tc>
      </w:tr>
    </w:tbl>
    <w:p w14:paraId="68F355C9"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p>
    <w:p w14:paraId="38F63E52" w14:textId="77777777" w:rsidR="00F63750" w:rsidRPr="00F63750" w:rsidRDefault="00F63750" w:rsidP="00FF3A56">
      <w:pPr>
        <w:suppressAutoHyphens w:val="0"/>
        <w:spacing w:after="8"/>
        <w:ind w:left="10" w:hanging="10"/>
        <w:jc w:val="both"/>
        <w:rPr>
          <w:rFonts w:ascii="Arial" w:eastAsia="Bell MT" w:hAnsi="Arial" w:cs="Arial"/>
          <w:sz w:val="22"/>
          <w:szCs w:val="22"/>
          <w:lang w:eastAsia="pt-BR"/>
        </w:rPr>
      </w:pPr>
      <w:r w:rsidRPr="00F63750">
        <w:rPr>
          <w:rFonts w:ascii="Arial" w:eastAsia="Bell MT" w:hAnsi="Arial" w:cs="Arial"/>
          <w:sz w:val="22"/>
          <w:szCs w:val="22"/>
          <w:lang w:eastAsia="pt-BR"/>
        </w:rPr>
        <w:t>A equipe de planejamento declara que a contratação é viável. A prestação dos serviços não estabelecerá vínculo empregatício entre os funcionários da Contratada e a Administração Municipal, evitando qualquer relação de pessoalidade e subordinação direta.</w:t>
      </w:r>
    </w:p>
    <w:p w14:paraId="59C1AB93" w14:textId="77777777" w:rsidR="00F63750" w:rsidRPr="00F63750" w:rsidRDefault="00F63750" w:rsidP="00FF3A56">
      <w:pPr>
        <w:suppressAutoHyphens w:val="0"/>
        <w:spacing w:after="8"/>
        <w:ind w:left="10" w:hanging="10"/>
        <w:jc w:val="both"/>
        <w:rPr>
          <w:rFonts w:ascii="Arial" w:eastAsia="Bell MT" w:hAnsi="Arial" w:cs="Arial"/>
          <w:sz w:val="22"/>
          <w:szCs w:val="22"/>
          <w:lang w:eastAsia="pt-BR"/>
        </w:rPr>
      </w:pPr>
    </w:p>
    <w:p w14:paraId="75E013CB" w14:textId="77777777" w:rsidR="00F63750" w:rsidRPr="00F63750" w:rsidRDefault="00F63750" w:rsidP="00FF3A56">
      <w:pPr>
        <w:suppressAutoHyphens w:val="0"/>
        <w:spacing w:after="8"/>
        <w:ind w:left="10" w:hanging="10"/>
        <w:jc w:val="both"/>
        <w:rPr>
          <w:rFonts w:ascii="Arial" w:eastAsia="Bell MT" w:hAnsi="Arial" w:cs="Arial"/>
          <w:sz w:val="22"/>
          <w:szCs w:val="22"/>
          <w:lang w:eastAsia="pt-BR"/>
        </w:rPr>
      </w:pPr>
      <w:r w:rsidRPr="00F63750">
        <w:rPr>
          <w:rFonts w:ascii="Arial" w:eastAsia="Bell MT" w:hAnsi="Arial" w:cs="Arial"/>
          <w:sz w:val="22"/>
          <w:szCs w:val="22"/>
          <w:lang w:eastAsia="pt-BR"/>
        </w:rPr>
        <w:t>A viabilidade da contratação é respaldada pela economia gerada através do ganho de escala, pela eficiência resultante da redução de custos administrativos com a diminuição da fragmentação dos processos licitatórios e pela efetividade garantida pela padronização dos materiais.</w:t>
      </w:r>
    </w:p>
    <w:p w14:paraId="30645A71" w14:textId="77777777" w:rsidR="00F63750" w:rsidRPr="00F63750" w:rsidRDefault="00F63750" w:rsidP="00FF3A56">
      <w:pPr>
        <w:suppressAutoHyphens w:val="0"/>
        <w:spacing w:after="8"/>
        <w:ind w:left="10" w:hanging="10"/>
        <w:jc w:val="both"/>
        <w:rPr>
          <w:rFonts w:ascii="Arial" w:eastAsia="Bell MT" w:hAnsi="Arial" w:cs="Arial"/>
          <w:sz w:val="22"/>
          <w:szCs w:val="22"/>
          <w:lang w:eastAsia="pt-BR"/>
        </w:rPr>
      </w:pPr>
    </w:p>
    <w:p w14:paraId="560AA032" w14:textId="14EE7918" w:rsidR="00575F66" w:rsidRDefault="00F63750" w:rsidP="00FF3A56">
      <w:pPr>
        <w:suppressAutoHyphens w:val="0"/>
        <w:spacing w:after="8"/>
        <w:ind w:left="10" w:hanging="10"/>
        <w:jc w:val="both"/>
        <w:rPr>
          <w:rFonts w:ascii="Arial" w:eastAsia="Bell MT" w:hAnsi="Arial" w:cs="Arial"/>
          <w:sz w:val="22"/>
          <w:szCs w:val="22"/>
          <w:lang w:eastAsia="pt-BR"/>
        </w:rPr>
      </w:pPr>
      <w:r w:rsidRPr="00F63750">
        <w:rPr>
          <w:rFonts w:ascii="Arial" w:eastAsia="Bell MT" w:hAnsi="Arial" w:cs="Arial"/>
          <w:sz w:val="22"/>
          <w:szCs w:val="22"/>
          <w:lang w:eastAsia="pt-BR"/>
        </w:rPr>
        <w:t>Adicionalmente, a contratação atende às demandas formuladas, os benefícios esperados são adequados, os custos previstos são compatíveis e refletem economicidade, e os riscos envolvidos são administráveis. Com base nas informações apresentadas no Estudo Técnico Preliminar (ETP), concluímos que a contratação é tecnicamente viável.</w:t>
      </w:r>
    </w:p>
    <w:p w14:paraId="1BA8519B" w14:textId="77777777" w:rsidR="00F63750" w:rsidRPr="00575F66" w:rsidRDefault="00F63750" w:rsidP="00FF3A5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3F515502" w14:textId="77777777" w:rsidTr="000015ED">
        <w:tc>
          <w:tcPr>
            <w:tcW w:w="8494" w:type="dxa"/>
            <w:shd w:val="clear" w:color="auto" w:fill="auto"/>
          </w:tcPr>
          <w:p w14:paraId="70B087A9" w14:textId="77777777" w:rsidR="00575F66" w:rsidRPr="00575F66" w:rsidRDefault="00575F66" w:rsidP="00FF3A5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15 – MODALIDADE DE CONTRATAÇÃO SUGERIDA</w:t>
            </w:r>
          </w:p>
        </w:tc>
      </w:tr>
    </w:tbl>
    <w:p w14:paraId="2E36F5E2"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p>
    <w:p w14:paraId="0D83B5DF"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Em razão da especificidade do objeto e da estimativa dos preços, a sugestão e por adoção do procedimento de contratação mais adequado, para o atendimento satisfatório da demanda.</w:t>
      </w:r>
    </w:p>
    <w:p w14:paraId="10E4EC87"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   ) A contratação por dispensa de licitação, considerando a necessidade e estimativa de preço; </w:t>
      </w:r>
    </w:p>
    <w:p w14:paraId="3952B994"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 A contratação por dispensa de licitação, considerando o enquadramento para contratação;</w:t>
      </w:r>
    </w:p>
    <w:p w14:paraId="35A647FF"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 A contratação por inexigibilidade de licitação, considerando o enquadramento da espécie;</w:t>
      </w:r>
    </w:p>
    <w:p w14:paraId="4724C453"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 A contratação por licitação na modalidade pregão aquisição por quantidade determinada;</w:t>
      </w:r>
    </w:p>
    <w:p w14:paraId="688C70F4" w14:textId="77777777" w:rsidR="00575F66" w:rsidRPr="00575F66" w:rsidRDefault="00575F66" w:rsidP="00FF3A56">
      <w:pPr>
        <w:suppressAutoHyphens w:val="0"/>
        <w:spacing w:after="8"/>
        <w:ind w:left="10" w:hanging="10"/>
        <w:jc w:val="both"/>
        <w:rPr>
          <w:rFonts w:ascii="Arial" w:eastAsia="Bell MT" w:hAnsi="Arial" w:cs="Arial"/>
          <w:b/>
          <w:sz w:val="22"/>
          <w:szCs w:val="22"/>
          <w:lang w:eastAsia="pt-BR"/>
        </w:rPr>
      </w:pPr>
      <w:r w:rsidRPr="00575F66">
        <w:rPr>
          <w:rFonts w:ascii="Arial" w:eastAsia="Bell MT" w:hAnsi="Arial" w:cs="Arial"/>
          <w:b/>
          <w:sz w:val="22"/>
          <w:szCs w:val="22"/>
          <w:lang w:eastAsia="pt-BR"/>
        </w:rPr>
        <w:t>( X ) A contratação por licitação na modalidade pregão mediante registro de ofertas de preço;</w:t>
      </w:r>
    </w:p>
    <w:p w14:paraId="6ED62172"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 A contratação por licitação na modalidade concorrência, pela especificidade do objeto;</w:t>
      </w:r>
    </w:p>
    <w:p w14:paraId="27CE0654"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 A contratação da alienação de bens na forma de leilão, pela especificidade do objeto;</w:t>
      </w:r>
    </w:p>
    <w:p w14:paraId="25D59E5B"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2D5C1153" w14:textId="77777777" w:rsidTr="000015ED">
        <w:tc>
          <w:tcPr>
            <w:tcW w:w="8494" w:type="dxa"/>
            <w:shd w:val="clear" w:color="auto" w:fill="auto"/>
          </w:tcPr>
          <w:p w14:paraId="0F28DABC" w14:textId="77777777" w:rsidR="00575F66" w:rsidRPr="00575F66" w:rsidRDefault="00575F66" w:rsidP="00FF3A5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16 – JUSTIFICATIVA DA MODALIDADE SUGERIDA</w:t>
            </w:r>
          </w:p>
        </w:tc>
      </w:tr>
    </w:tbl>
    <w:p w14:paraId="40116B61"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p>
    <w:p w14:paraId="46CAE89E" w14:textId="72F71D83" w:rsidR="00F63750" w:rsidRPr="00F63750" w:rsidRDefault="00F63750" w:rsidP="00FF3A56">
      <w:pPr>
        <w:suppressAutoHyphens w:val="0"/>
        <w:spacing w:after="8"/>
        <w:ind w:left="10" w:hanging="10"/>
        <w:jc w:val="both"/>
        <w:rPr>
          <w:rFonts w:ascii="Arial" w:eastAsia="Bell MT" w:hAnsi="Arial" w:cs="Arial"/>
          <w:sz w:val="22"/>
          <w:szCs w:val="22"/>
          <w:lang w:eastAsia="pt-BR"/>
        </w:rPr>
      </w:pPr>
      <w:r w:rsidRPr="00F63750">
        <w:rPr>
          <w:rFonts w:ascii="Arial" w:eastAsia="Bell MT" w:hAnsi="Arial" w:cs="Arial"/>
          <w:sz w:val="22"/>
          <w:szCs w:val="22"/>
          <w:lang w:eastAsia="pt-BR"/>
        </w:rPr>
        <w:t xml:space="preserve">A escolha da modalidade de pregão para esta contratação é justificada pela necessidade de atender às disposições da Lei 14.133/2021. Conforme </w:t>
      </w:r>
      <w:r w:rsidR="00FE7046">
        <w:rPr>
          <w:rFonts w:ascii="Arial" w:eastAsia="Bell MT" w:hAnsi="Arial" w:cs="Arial"/>
          <w:sz w:val="22"/>
          <w:szCs w:val="22"/>
          <w:lang w:eastAsia="pt-BR"/>
        </w:rPr>
        <w:t>o artigo</w:t>
      </w:r>
      <w:r w:rsidRPr="00F63750">
        <w:rPr>
          <w:rFonts w:ascii="Arial" w:eastAsia="Bell MT" w:hAnsi="Arial" w:cs="Arial"/>
          <w:sz w:val="22"/>
          <w:szCs w:val="22"/>
          <w:lang w:eastAsia="pt-BR"/>
        </w:rPr>
        <w:t xml:space="preserve"> 6º, inciso XLI, o pregão é a modalidade obrigatória para a aquisição de bens e serviços comuns, sendo que o critério de julgamento pode ser o menor preço ou o maior desconto.</w:t>
      </w:r>
    </w:p>
    <w:p w14:paraId="714AC592" w14:textId="77777777" w:rsidR="00F63750" w:rsidRPr="00F63750" w:rsidRDefault="00F63750" w:rsidP="00FF3A56">
      <w:pPr>
        <w:suppressAutoHyphens w:val="0"/>
        <w:spacing w:after="8"/>
        <w:ind w:left="10" w:hanging="10"/>
        <w:jc w:val="both"/>
        <w:rPr>
          <w:rFonts w:ascii="Arial" w:eastAsia="Bell MT" w:hAnsi="Arial" w:cs="Arial"/>
          <w:sz w:val="22"/>
          <w:szCs w:val="22"/>
          <w:lang w:eastAsia="pt-BR"/>
        </w:rPr>
      </w:pPr>
    </w:p>
    <w:p w14:paraId="20D9FF9E" w14:textId="5C8A5983" w:rsidR="00575F66" w:rsidRDefault="00F63750" w:rsidP="00FF3A56">
      <w:pPr>
        <w:suppressAutoHyphens w:val="0"/>
        <w:spacing w:after="8"/>
        <w:ind w:left="10" w:hanging="10"/>
        <w:jc w:val="both"/>
        <w:rPr>
          <w:rFonts w:ascii="Arial" w:eastAsia="Bell MT" w:hAnsi="Arial" w:cs="Arial"/>
          <w:sz w:val="22"/>
          <w:szCs w:val="22"/>
          <w:lang w:eastAsia="pt-BR"/>
        </w:rPr>
      </w:pPr>
      <w:r w:rsidRPr="00F63750">
        <w:rPr>
          <w:rFonts w:ascii="Arial" w:eastAsia="Bell MT" w:hAnsi="Arial" w:cs="Arial"/>
          <w:sz w:val="22"/>
          <w:szCs w:val="22"/>
          <w:lang w:eastAsia="pt-BR"/>
        </w:rPr>
        <w:t>Dado o valor da contratação e a natureza dos bens a serem adquiridos, que se enquadram como bens de consumo comum, a modalidade de pregão é adequada para a obtenção de registro de preços. Essa escolha assegura a transparência, a competitividade e a eficiência na aquisição, alinhando-se às exigências legais e otimizando os recursos da administração municipal.</w:t>
      </w:r>
    </w:p>
    <w:p w14:paraId="4298F0F3" w14:textId="77777777" w:rsidR="00F63750" w:rsidRPr="00575F66" w:rsidRDefault="00F63750" w:rsidP="00FF3A56">
      <w:pPr>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5AEC1BBA" w14:textId="77777777" w:rsidTr="000015ED">
        <w:tc>
          <w:tcPr>
            <w:tcW w:w="8494" w:type="dxa"/>
            <w:shd w:val="clear" w:color="auto" w:fill="auto"/>
          </w:tcPr>
          <w:p w14:paraId="663002E6" w14:textId="77777777" w:rsidR="00575F66" w:rsidRPr="00575F66" w:rsidRDefault="00575F66" w:rsidP="00FF3A5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17 – ANEXOS TÉCNICOS QUE INSTRUEM O ETP</w:t>
            </w:r>
          </w:p>
        </w:tc>
      </w:tr>
    </w:tbl>
    <w:p w14:paraId="2EF0972C" w14:textId="77777777" w:rsidR="00575F66" w:rsidRPr="00575F66" w:rsidRDefault="00575F66" w:rsidP="00FF3A56">
      <w:pPr>
        <w:tabs>
          <w:tab w:val="left" w:pos="1701"/>
        </w:tabs>
        <w:suppressAutoHyphens w:val="0"/>
        <w:spacing w:after="8"/>
        <w:ind w:left="10" w:hanging="10"/>
        <w:jc w:val="both"/>
        <w:rPr>
          <w:rFonts w:ascii="Arial" w:eastAsia="Bell MT" w:hAnsi="Arial" w:cs="Arial"/>
          <w:sz w:val="22"/>
          <w:szCs w:val="22"/>
          <w:lang w:eastAsia="pt-BR"/>
        </w:rPr>
      </w:pPr>
    </w:p>
    <w:p w14:paraId="5EE43C56" w14:textId="77777777" w:rsidR="00575F66" w:rsidRPr="00575F66" w:rsidRDefault="00575F66" w:rsidP="00FF3A56">
      <w:pPr>
        <w:tabs>
          <w:tab w:val="left" w:pos="1701"/>
        </w:tabs>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O presente Estudo Técnico Preliminar, visando à contratação que especifica, foi elaborado de acordo com as necessidades apresentadas Secretaria de Infraestrutura Transporte e Obras. </w:t>
      </w:r>
    </w:p>
    <w:p w14:paraId="74EBA8C6" w14:textId="77777777" w:rsidR="00575F66" w:rsidRPr="00575F66" w:rsidRDefault="00575F66" w:rsidP="00FF3A56">
      <w:pPr>
        <w:tabs>
          <w:tab w:val="left" w:pos="1701"/>
        </w:tabs>
        <w:suppressAutoHyphens w:val="0"/>
        <w:spacing w:after="8"/>
        <w:ind w:left="10" w:hanging="10"/>
        <w:jc w:val="both"/>
        <w:rPr>
          <w:rFonts w:ascii="Arial" w:eastAsia="Bell MT" w:hAnsi="Arial" w:cs="Arial"/>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6CFBA72F" w14:textId="77777777" w:rsidTr="000015ED">
        <w:tc>
          <w:tcPr>
            <w:tcW w:w="8494" w:type="dxa"/>
            <w:shd w:val="clear" w:color="auto" w:fill="auto"/>
          </w:tcPr>
          <w:p w14:paraId="0FB6A599" w14:textId="77777777" w:rsidR="00575F66" w:rsidRPr="00575F66" w:rsidRDefault="00575F66" w:rsidP="00FF3A5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18 – DOTAÇÕES ORÇAMENTÁRIAS VIGENTES</w:t>
            </w:r>
          </w:p>
        </w:tc>
      </w:tr>
    </w:tbl>
    <w:p w14:paraId="0D49B6A8"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p>
    <w:p w14:paraId="5FF0F2D1"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As despesas decorrentes da contratação almejada têm previsão na Lei Orçamentária de 2024, pelas seguintes dotações orçamentárias, fontes de receitas apropriadas e respectivas fichas:</w:t>
      </w:r>
    </w:p>
    <w:p w14:paraId="39A02713"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FICHA: dotações </w:t>
      </w:r>
    </w:p>
    <w:p w14:paraId="5007D400" w14:textId="77777777" w:rsidR="00575F66" w:rsidRPr="00575F66" w:rsidRDefault="00575F66" w:rsidP="00FF3A5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Secretaria Municipal de Administração: Ficha 19, 30 e 32.</w:t>
      </w:r>
    </w:p>
    <w:p w14:paraId="575CE482"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Secretaria Municipal de Educação: Ficha 209, 227, 260, 302, 311, 409, 595, 650 </w:t>
      </w:r>
    </w:p>
    <w:p w14:paraId="21B72745"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Secretaria Municipal de Saúde: Ficha 18, 38, 42, 49, 63, 75, 85 e 107.</w:t>
      </w:r>
    </w:p>
    <w:p w14:paraId="0A6A45F4"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lastRenderedPageBreak/>
        <w:t xml:space="preserve">Secretaria Municipal Desenvolvimento Social: Ficha 161, 181, 189 e 196, 498, 544 </w:t>
      </w:r>
    </w:p>
    <w:p w14:paraId="2A0A6AD9"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 xml:space="preserve">Secretaria Municipal Cultura, Turismo e Lazer: Ficha 759, 790, 795, 800, </w:t>
      </w:r>
    </w:p>
    <w:p w14:paraId="6CB1CC10"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Secretaria Municipal Esporte: Ficha 774, 809</w:t>
      </w:r>
    </w:p>
    <w:p w14:paraId="7BEE7BB8"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Secretaria Municipal de Infraestrutura Transporte e Obras: Ficha 115, 122, 124, 125, 129, 149, 400, 436, 443, 472, 666, 667 e 675</w:t>
      </w:r>
    </w:p>
    <w:p w14:paraId="070D3011" w14:textId="77777777" w:rsidR="00575F66" w:rsidRPr="00575F66" w:rsidRDefault="00575F66" w:rsidP="00575F66">
      <w:pPr>
        <w:widowControl w:val="0"/>
        <w:suppressAutoHyphens w:val="0"/>
        <w:autoSpaceDE w:val="0"/>
        <w:autoSpaceDN w:val="0"/>
        <w:spacing w:before="196"/>
        <w:ind w:left="10" w:right="108" w:hanging="10"/>
        <w:jc w:val="both"/>
        <w:rPr>
          <w:rFonts w:ascii="Arial" w:eastAsia="Cambria" w:hAnsi="Arial" w:cs="Arial"/>
          <w:sz w:val="22"/>
          <w:szCs w:val="22"/>
          <w:lang w:val="pt-PT"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75F66" w:rsidRPr="00575F66" w14:paraId="49F3DE68" w14:textId="77777777" w:rsidTr="000015ED">
        <w:tc>
          <w:tcPr>
            <w:tcW w:w="8494" w:type="dxa"/>
            <w:shd w:val="clear" w:color="auto" w:fill="auto"/>
          </w:tcPr>
          <w:p w14:paraId="1FF9B726" w14:textId="77777777" w:rsidR="00575F66" w:rsidRPr="00575F66" w:rsidRDefault="00575F66" w:rsidP="00575F66">
            <w:pPr>
              <w:suppressAutoHyphens w:val="0"/>
              <w:ind w:left="10" w:hanging="10"/>
              <w:jc w:val="both"/>
              <w:rPr>
                <w:rFonts w:ascii="Arial" w:eastAsia="Bell MT" w:hAnsi="Arial" w:cs="Arial"/>
                <w:b/>
                <w:bCs/>
                <w:sz w:val="22"/>
                <w:szCs w:val="22"/>
                <w:lang w:eastAsia="pt-BR"/>
              </w:rPr>
            </w:pPr>
            <w:r w:rsidRPr="00575F66">
              <w:rPr>
                <w:rFonts w:ascii="Arial" w:eastAsia="Bell MT" w:hAnsi="Arial" w:cs="Arial"/>
                <w:b/>
                <w:bCs/>
                <w:sz w:val="22"/>
                <w:szCs w:val="22"/>
                <w:lang w:eastAsia="pt-BR"/>
              </w:rPr>
              <w:t>19 – TERMO DE ENCAMINHAMENTO</w:t>
            </w:r>
          </w:p>
        </w:tc>
      </w:tr>
    </w:tbl>
    <w:p w14:paraId="2BA81F10"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r w:rsidRPr="00575F66">
        <w:rPr>
          <w:rFonts w:ascii="Arial" w:eastAsia="Bell MT" w:hAnsi="Arial" w:cs="Arial"/>
          <w:sz w:val="22"/>
          <w:szCs w:val="22"/>
          <w:lang w:eastAsia="pt-BR"/>
        </w:rPr>
        <w:t>Faz-se, por este, o encaminhamento da demanda aos setores de compras e licitações, para as providências pertinentes, para efeito do procedimento de contratação, na forma legal.</w:t>
      </w:r>
    </w:p>
    <w:p w14:paraId="6BBC7623"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p>
    <w:p w14:paraId="380D07F0" w14:textId="77777777" w:rsidR="00575F66" w:rsidRPr="00575F66" w:rsidRDefault="00575F66" w:rsidP="00575F66">
      <w:pPr>
        <w:suppressAutoHyphens w:val="0"/>
        <w:spacing w:after="8"/>
        <w:ind w:left="10" w:hanging="10"/>
        <w:jc w:val="both"/>
        <w:rPr>
          <w:rFonts w:ascii="Arial" w:eastAsia="Bell MT" w:hAnsi="Arial" w:cs="Arial"/>
          <w:sz w:val="22"/>
          <w:szCs w:val="22"/>
          <w:lang w:eastAsia="pt-BR"/>
        </w:rPr>
      </w:pPr>
    </w:p>
    <w:p w14:paraId="66F65954" w14:textId="77777777" w:rsidR="00575F66" w:rsidRPr="00575F66" w:rsidRDefault="00575F66" w:rsidP="00575F66">
      <w:pPr>
        <w:widowControl w:val="0"/>
        <w:suppressAutoHyphens w:val="0"/>
        <w:autoSpaceDE w:val="0"/>
        <w:autoSpaceDN w:val="0"/>
        <w:ind w:left="10" w:hanging="10"/>
        <w:jc w:val="right"/>
        <w:rPr>
          <w:rFonts w:ascii="Arial" w:eastAsia="Cambria" w:hAnsi="Arial" w:cs="Arial"/>
          <w:sz w:val="22"/>
          <w:szCs w:val="22"/>
          <w:lang w:val="pt-PT" w:eastAsia="pt-BR"/>
        </w:rPr>
      </w:pPr>
      <w:r w:rsidRPr="00575F66">
        <w:rPr>
          <w:rFonts w:ascii="Arial" w:eastAsia="Cambria" w:hAnsi="Arial" w:cs="Arial"/>
          <w:sz w:val="22"/>
          <w:szCs w:val="22"/>
          <w:lang w:val="pt-PT" w:eastAsia="pt-BR"/>
        </w:rPr>
        <w:t>Rio Paranaíba,</w:t>
      </w:r>
      <w:r w:rsidRPr="00575F66">
        <w:rPr>
          <w:rFonts w:ascii="Arial" w:eastAsia="Cambria" w:hAnsi="Arial" w:cs="Arial"/>
          <w:spacing w:val="-1"/>
          <w:sz w:val="22"/>
          <w:szCs w:val="22"/>
          <w:lang w:val="pt-PT" w:eastAsia="pt-BR"/>
        </w:rPr>
        <w:t xml:space="preserve"> </w:t>
      </w:r>
      <w:r w:rsidRPr="00575F66">
        <w:rPr>
          <w:rFonts w:ascii="Arial" w:eastAsia="Cambria" w:hAnsi="Arial" w:cs="Arial"/>
          <w:sz w:val="22"/>
          <w:szCs w:val="22"/>
          <w:lang w:val="pt-PT" w:eastAsia="pt-BR"/>
        </w:rPr>
        <w:t>04 de julho</w:t>
      </w:r>
      <w:r w:rsidRPr="00575F66">
        <w:rPr>
          <w:rFonts w:ascii="Arial" w:eastAsia="Cambria" w:hAnsi="Arial" w:cs="Arial"/>
          <w:spacing w:val="-1"/>
          <w:sz w:val="22"/>
          <w:szCs w:val="22"/>
          <w:lang w:val="pt-PT" w:eastAsia="pt-BR"/>
        </w:rPr>
        <w:t xml:space="preserve"> </w:t>
      </w:r>
      <w:r w:rsidRPr="00575F66">
        <w:rPr>
          <w:rFonts w:ascii="Arial" w:eastAsia="Cambria" w:hAnsi="Arial" w:cs="Arial"/>
          <w:sz w:val="22"/>
          <w:szCs w:val="22"/>
          <w:lang w:val="pt-PT" w:eastAsia="pt-BR"/>
        </w:rPr>
        <w:t>de</w:t>
      </w:r>
      <w:r w:rsidRPr="00575F66">
        <w:rPr>
          <w:rFonts w:ascii="Arial" w:eastAsia="Cambria" w:hAnsi="Arial" w:cs="Arial"/>
          <w:spacing w:val="-1"/>
          <w:sz w:val="22"/>
          <w:szCs w:val="22"/>
          <w:lang w:val="pt-PT" w:eastAsia="pt-BR"/>
        </w:rPr>
        <w:t xml:space="preserve"> </w:t>
      </w:r>
      <w:r w:rsidRPr="00575F66">
        <w:rPr>
          <w:rFonts w:ascii="Arial" w:eastAsia="Cambria" w:hAnsi="Arial" w:cs="Arial"/>
          <w:spacing w:val="-4"/>
          <w:sz w:val="22"/>
          <w:szCs w:val="22"/>
          <w:lang w:val="pt-PT" w:eastAsia="pt-BR"/>
        </w:rPr>
        <w:t>2024.</w:t>
      </w:r>
    </w:p>
    <w:p w14:paraId="13CDCEE0" w14:textId="77777777" w:rsidR="00575F66" w:rsidRPr="00575F66" w:rsidRDefault="00575F66" w:rsidP="00575F66">
      <w:pPr>
        <w:suppressAutoHyphens w:val="0"/>
        <w:spacing w:after="8"/>
        <w:ind w:left="10" w:hanging="10"/>
        <w:jc w:val="center"/>
        <w:rPr>
          <w:rFonts w:ascii="Arial" w:eastAsia="Bell MT" w:hAnsi="Arial" w:cs="Arial"/>
          <w:b/>
          <w:bCs/>
          <w:iCs/>
          <w:sz w:val="22"/>
          <w:szCs w:val="22"/>
          <w:lang w:eastAsia="pt-BR"/>
        </w:rPr>
      </w:pPr>
    </w:p>
    <w:p w14:paraId="5986154E" w14:textId="77777777" w:rsidR="00575F66" w:rsidRPr="00575F66" w:rsidRDefault="00575F66" w:rsidP="00575F66">
      <w:pPr>
        <w:suppressAutoHyphens w:val="0"/>
        <w:spacing w:after="8"/>
        <w:ind w:left="10" w:hanging="10"/>
        <w:jc w:val="center"/>
        <w:rPr>
          <w:rFonts w:ascii="Arial" w:eastAsia="Bell MT" w:hAnsi="Arial" w:cs="Arial"/>
          <w:b/>
          <w:bCs/>
          <w:iCs/>
          <w:sz w:val="22"/>
          <w:szCs w:val="22"/>
          <w:lang w:eastAsia="pt-BR"/>
        </w:rPr>
      </w:pPr>
    </w:p>
    <w:p w14:paraId="07EC3871" w14:textId="77777777" w:rsidR="00575F66" w:rsidRPr="00575F66" w:rsidRDefault="00575F66" w:rsidP="00575F66">
      <w:pPr>
        <w:suppressAutoHyphens w:val="0"/>
        <w:spacing w:after="8"/>
        <w:ind w:left="10" w:hanging="10"/>
        <w:jc w:val="center"/>
        <w:rPr>
          <w:rFonts w:ascii="Arial" w:eastAsia="Bell MT" w:hAnsi="Arial" w:cs="Arial"/>
          <w:b/>
          <w:bCs/>
          <w:iCs/>
          <w:sz w:val="22"/>
          <w:szCs w:val="22"/>
          <w:lang w:eastAsia="pt-BR"/>
        </w:rPr>
      </w:pPr>
    </w:p>
    <w:p w14:paraId="0C3DF822" w14:textId="77777777" w:rsidR="00575F66" w:rsidRPr="00575F66" w:rsidRDefault="00575F66" w:rsidP="00575F66">
      <w:pPr>
        <w:suppressAutoHyphens w:val="0"/>
        <w:spacing w:after="8"/>
        <w:ind w:left="10" w:hanging="10"/>
        <w:jc w:val="center"/>
        <w:rPr>
          <w:rFonts w:ascii="Arial" w:eastAsia="Bell MT" w:hAnsi="Arial" w:cs="Arial"/>
          <w:b/>
          <w:bCs/>
          <w:iCs/>
          <w:sz w:val="22"/>
          <w:szCs w:val="22"/>
          <w:lang w:eastAsia="pt-BR"/>
        </w:rPr>
      </w:pPr>
    </w:p>
    <w:tbl>
      <w:tblPr>
        <w:tblStyle w:val="Tabelacomgrade"/>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5099"/>
      </w:tblGrid>
      <w:tr w:rsidR="00C17290" w14:paraId="59E3B1BB" w14:textId="77777777" w:rsidTr="00611A10">
        <w:tc>
          <w:tcPr>
            <w:tcW w:w="5675" w:type="dxa"/>
          </w:tcPr>
          <w:p w14:paraId="23DBEC8B" w14:textId="77777777" w:rsidR="00C17290" w:rsidRDefault="00C17290" w:rsidP="00611A10">
            <w:pPr>
              <w:suppressAutoHyphens w:val="0"/>
              <w:spacing w:after="8"/>
              <w:ind w:left="10" w:hanging="10"/>
              <w:jc w:val="center"/>
              <w:rPr>
                <w:rFonts w:ascii="Arial" w:eastAsia="Bell MT" w:hAnsi="Arial" w:cs="Arial"/>
                <w:b/>
                <w:bCs/>
                <w:iCs/>
                <w:lang w:eastAsia="pt-BR"/>
              </w:rPr>
            </w:pPr>
            <w:r>
              <w:rPr>
                <w:rFonts w:ascii="Arial" w:eastAsia="Bell MT" w:hAnsi="Arial" w:cs="Arial"/>
                <w:b/>
                <w:bCs/>
                <w:iCs/>
                <w:lang w:eastAsia="pt-BR"/>
              </w:rPr>
              <w:t>Valdemir Diógenes da Silva</w:t>
            </w:r>
          </w:p>
          <w:p w14:paraId="470E64A4" w14:textId="77777777" w:rsidR="00C17290" w:rsidRPr="00575F66" w:rsidRDefault="00C17290" w:rsidP="00611A10">
            <w:pPr>
              <w:suppressAutoHyphens w:val="0"/>
              <w:spacing w:after="8"/>
              <w:ind w:left="10" w:hanging="10"/>
              <w:jc w:val="center"/>
              <w:rPr>
                <w:rFonts w:ascii="Arial" w:eastAsia="Bell MT" w:hAnsi="Arial" w:cs="Arial"/>
                <w:b/>
                <w:bCs/>
                <w:iCs/>
                <w:lang w:eastAsia="pt-BR"/>
              </w:rPr>
            </w:pPr>
            <w:r>
              <w:rPr>
                <w:rFonts w:ascii="Arial" w:eastAsia="Bell MT" w:hAnsi="Arial" w:cs="Arial"/>
                <w:b/>
                <w:bCs/>
                <w:iCs/>
                <w:lang w:eastAsia="pt-BR"/>
              </w:rPr>
              <w:t>Prefeito Municipal</w:t>
            </w:r>
          </w:p>
          <w:p w14:paraId="0E37C0BF" w14:textId="77777777" w:rsidR="00C17290" w:rsidRPr="00575F66" w:rsidRDefault="00C17290" w:rsidP="00611A10">
            <w:pPr>
              <w:suppressAutoHyphens w:val="0"/>
              <w:spacing w:after="8"/>
              <w:ind w:left="10" w:hanging="10"/>
              <w:jc w:val="center"/>
              <w:rPr>
                <w:rFonts w:ascii="Arial" w:eastAsia="Bell MT" w:hAnsi="Arial" w:cs="Arial"/>
                <w:b/>
                <w:bCs/>
                <w:iCs/>
                <w:lang w:eastAsia="pt-BR"/>
              </w:rPr>
            </w:pPr>
            <w:r w:rsidRPr="00575F66">
              <w:rPr>
                <w:rFonts w:ascii="Arial" w:eastAsia="Bell MT" w:hAnsi="Arial" w:cs="Arial"/>
                <w:b/>
                <w:bCs/>
                <w:iCs/>
                <w:lang w:eastAsia="pt-BR"/>
              </w:rPr>
              <w:t>Secret</w:t>
            </w:r>
            <w:r>
              <w:rPr>
                <w:rFonts w:ascii="Arial" w:eastAsia="Bell MT" w:hAnsi="Arial" w:cs="Arial"/>
                <w:b/>
                <w:bCs/>
                <w:iCs/>
                <w:lang w:eastAsia="pt-BR"/>
              </w:rPr>
              <w:t>a</w:t>
            </w:r>
            <w:r w:rsidRPr="00575F66">
              <w:rPr>
                <w:rFonts w:ascii="Arial" w:eastAsia="Bell MT" w:hAnsi="Arial" w:cs="Arial"/>
                <w:b/>
                <w:bCs/>
                <w:iCs/>
                <w:lang w:eastAsia="pt-BR"/>
              </w:rPr>
              <w:t xml:space="preserve">ria Municipal de Infraestrutura, </w:t>
            </w:r>
            <w:r>
              <w:rPr>
                <w:rFonts w:ascii="Arial" w:eastAsia="Bell MT" w:hAnsi="Arial" w:cs="Arial"/>
                <w:b/>
                <w:bCs/>
                <w:iCs/>
                <w:lang w:eastAsia="pt-BR"/>
              </w:rPr>
              <w:t>T</w:t>
            </w:r>
            <w:r w:rsidRPr="00575F66">
              <w:rPr>
                <w:rFonts w:ascii="Arial" w:eastAsia="Bell MT" w:hAnsi="Arial" w:cs="Arial"/>
                <w:b/>
                <w:bCs/>
                <w:iCs/>
                <w:lang w:eastAsia="pt-BR"/>
              </w:rPr>
              <w:t xml:space="preserve">ransporte e </w:t>
            </w:r>
            <w:r>
              <w:rPr>
                <w:rFonts w:ascii="Arial" w:eastAsia="Bell MT" w:hAnsi="Arial" w:cs="Arial"/>
                <w:b/>
                <w:bCs/>
                <w:iCs/>
                <w:lang w:eastAsia="pt-BR"/>
              </w:rPr>
              <w:t>O</w:t>
            </w:r>
            <w:r w:rsidRPr="00575F66">
              <w:rPr>
                <w:rFonts w:ascii="Arial" w:eastAsia="Bell MT" w:hAnsi="Arial" w:cs="Arial"/>
                <w:b/>
                <w:bCs/>
                <w:iCs/>
                <w:lang w:eastAsia="pt-BR"/>
              </w:rPr>
              <w:t>bras</w:t>
            </w:r>
          </w:p>
          <w:p w14:paraId="0BEA18B6" w14:textId="77777777" w:rsidR="00C17290" w:rsidRDefault="00C17290" w:rsidP="00611A10">
            <w:pPr>
              <w:suppressAutoHyphens w:val="0"/>
              <w:spacing w:after="8"/>
              <w:jc w:val="center"/>
              <w:rPr>
                <w:rFonts w:ascii="Arial" w:eastAsia="Bell MT" w:hAnsi="Arial" w:cs="Arial"/>
                <w:b/>
                <w:bCs/>
                <w:iCs/>
                <w:lang w:eastAsia="pt-BR"/>
              </w:rPr>
            </w:pPr>
          </w:p>
        </w:tc>
        <w:tc>
          <w:tcPr>
            <w:tcW w:w="5099" w:type="dxa"/>
          </w:tcPr>
          <w:p w14:paraId="2EC2AFDF" w14:textId="77777777" w:rsidR="00C17290" w:rsidRDefault="00C17290" w:rsidP="00611A10">
            <w:pPr>
              <w:ind w:right="-37"/>
              <w:jc w:val="center"/>
              <w:rPr>
                <w:rFonts w:ascii="Arial" w:hAnsi="Arial" w:cs="Arial"/>
                <w:b/>
              </w:rPr>
            </w:pPr>
            <w:r>
              <w:rPr>
                <w:rFonts w:ascii="Arial" w:hAnsi="Arial" w:cs="Arial"/>
                <w:b/>
              </w:rPr>
              <w:t>Sthefane Resende Silva</w:t>
            </w:r>
          </w:p>
          <w:p w14:paraId="7DE1C8DD" w14:textId="77777777" w:rsidR="00C17290" w:rsidRDefault="00C17290" w:rsidP="00611A10">
            <w:pPr>
              <w:suppressAutoHyphens w:val="0"/>
              <w:spacing w:after="8"/>
              <w:jc w:val="center"/>
              <w:rPr>
                <w:rFonts w:ascii="Arial" w:eastAsia="Bell MT" w:hAnsi="Arial" w:cs="Arial"/>
                <w:b/>
                <w:bCs/>
                <w:iCs/>
                <w:lang w:eastAsia="pt-BR"/>
              </w:rPr>
            </w:pPr>
            <w:r>
              <w:rPr>
                <w:rFonts w:ascii="Arial" w:hAnsi="Arial" w:cs="Arial"/>
                <w:b/>
              </w:rPr>
              <w:t xml:space="preserve"> </w:t>
            </w:r>
            <w:r>
              <w:rPr>
                <w:rFonts w:ascii="Arial" w:eastAsia="Bell MT" w:hAnsi="Arial" w:cs="Arial"/>
                <w:b/>
                <w:bCs/>
                <w:iCs/>
                <w:lang w:eastAsia="pt-BR"/>
              </w:rPr>
              <w:t>Responsá</w:t>
            </w:r>
            <w:r w:rsidRPr="00C83610">
              <w:rPr>
                <w:rFonts w:ascii="Arial" w:eastAsia="Bell MT" w:hAnsi="Arial" w:cs="Arial"/>
                <w:b/>
                <w:bCs/>
                <w:iCs/>
                <w:lang w:eastAsia="pt-BR"/>
              </w:rPr>
              <w:t xml:space="preserve">vel </w:t>
            </w:r>
            <w:r>
              <w:rPr>
                <w:rFonts w:ascii="Arial" w:eastAsia="Bell MT" w:hAnsi="Arial" w:cs="Arial"/>
                <w:b/>
                <w:bCs/>
                <w:iCs/>
                <w:lang w:eastAsia="pt-BR"/>
              </w:rPr>
              <w:t>d</w:t>
            </w:r>
            <w:r w:rsidRPr="00C83610">
              <w:rPr>
                <w:rFonts w:ascii="Arial" w:eastAsia="Bell MT" w:hAnsi="Arial" w:cs="Arial"/>
                <w:b/>
                <w:bCs/>
                <w:iCs/>
                <w:lang w:eastAsia="pt-BR"/>
              </w:rPr>
              <w:t xml:space="preserve">o Departamento </w:t>
            </w:r>
            <w:r>
              <w:rPr>
                <w:rFonts w:ascii="Arial" w:eastAsia="Bell MT" w:hAnsi="Arial" w:cs="Arial"/>
                <w:b/>
                <w:bCs/>
                <w:iCs/>
                <w:lang w:eastAsia="pt-BR"/>
              </w:rPr>
              <w:t>d</w:t>
            </w:r>
            <w:r w:rsidRPr="00C83610">
              <w:rPr>
                <w:rFonts w:ascii="Arial" w:eastAsia="Bell MT" w:hAnsi="Arial" w:cs="Arial"/>
                <w:b/>
                <w:bCs/>
                <w:iCs/>
                <w:lang w:eastAsia="pt-BR"/>
              </w:rPr>
              <w:t>e Urbanismo</w:t>
            </w:r>
          </w:p>
        </w:tc>
      </w:tr>
    </w:tbl>
    <w:p w14:paraId="795FAF5E" w14:textId="77777777" w:rsidR="00575F66" w:rsidRPr="00575F66" w:rsidRDefault="00575F66" w:rsidP="00575F66">
      <w:pPr>
        <w:suppressAutoHyphens w:val="0"/>
        <w:spacing w:after="8"/>
        <w:ind w:left="10" w:hanging="10"/>
        <w:rPr>
          <w:rFonts w:ascii="Arial" w:eastAsia="Bell MT" w:hAnsi="Arial" w:cs="Arial"/>
          <w:sz w:val="22"/>
          <w:szCs w:val="22"/>
          <w:lang w:eastAsia="pt-BR"/>
        </w:rPr>
      </w:pPr>
    </w:p>
    <w:p w14:paraId="66D791BF" w14:textId="77777777" w:rsidR="00575F66" w:rsidRPr="00575F66" w:rsidRDefault="00575F66" w:rsidP="00575F66">
      <w:pPr>
        <w:suppressAutoHyphens w:val="0"/>
        <w:ind w:left="10" w:right="39" w:hanging="10"/>
        <w:jc w:val="center"/>
        <w:rPr>
          <w:rFonts w:ascii="Arial" w:eastAsia="Bell MT" w:hAnsi="Arial" w:cs="Arial"/>
          <w:b/>
          <w:sz w:val="22"/>
          <w:szCs w:val="22"/>
          <w:lang w:eastAsia="pt-BR"/>
        </w:rPr>
      </w:pPr>
    </w:p>
    <w:p w14:paraId="76FF3C1A" w14:textId="77777777" w:rsidR="00575F66" w:rsidRPr="00575F66" w:rsidRDefault="00575F66" w:rsidP="00575F66">
      <w:pPr>
        <w:suppressAutoHyphens w:val="0"/>
        <w:ind w:left="10" w:right="39" w:hanging="10"/>
        <w:jc w:val="center"/>
        <w:rPr>
          <w:rFonts w:ascii="Arial" w:eastAsia="Bell MT" w:hAnsi="Arial" w:cs="Arial"/>
          <w:b/>
          <w:sz w:val="22"/>
          <w:szCs w:val="22"/>
          <w:lang w:eastAsia="pt-BR"/>
        </w:rPr>
      </w:pPr>
    </w:p>
    <w:p w14:paraId="15C15A85" w14:textId="697D2EC6" w:rsidR="00590645" w:rsidRPr="00BB5DCA" w:rsidRDefault="00590645" w:rsidP="00575F66">
      <w:pPr>
        <w:rPr>
          <w:rFonts w:ascii="Arial" w:hAnsi="Arial" w:cs="Arial"/>
          <w:sz w:val="22"/>
          <w:szCs w:val="22"/>
        </w:rPr>
      </w:pPr>
    </w:p>
    <w:sectPr w:rsidR="00590645" w:rsidRPr="00BB5DCA" w:rsidSect="00A53F28">
      <w:headerReference w:type="default" r:id="rId13"/>
      <w:footerReference w:type="default" r:id="rId14"/>
      <w:type w:val="continuous"/>
      <w:pgSz w:w="11906" w:h="16838"/>
      <w:pgMar w:top="1162" w:right="1134" w:bottom="1134" w:left="1417" w:header="283"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7DF57" w14:textId="77777777" w:rsidR="00031F77" w:rsidRDefault="00031F77">
      <w:r>
        <w:separator/>
      </w:r>
    </w:p>
  </w:endnote>
  <w:endnote w:type="continuationSeparator" w:id="0">
    <w:p w14:paraId="1E0C53DE" w14:textId="77777777" w:rsidR="00031F77" w:rsidRDefault="0003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itstream Vera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625150"/>
      <w:docPartObj>
        <w:docPartGallery w:val="Page Numbers (Bottom of Page)"/>
        <w:docPartUnique/>
      </w:docPartObj>
    </w:sdtPr>
    <w:sdtContent>
      <w:sdt>
        <w:sdtPr>
          <w:id w:val="-1769616900"/>
          <w:docPartObj>
            <w:docPartGallery w:val="Page Numbers (Top of Page)"/>
            <w:docPartUnique/>
          </w:docPartObj>
        </w:sdtPr>
        <w:sdtContent>
          <w:p w14:paraId="177319DC" w14:textId="4AD20745" w:rsidR="004470D8" w:rsidRDefault="004470D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24836">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24836">
              <w:rPr>
                <w:b/>
                <w:bCs/>
                <w:noProof/>
              </w:rPr>
              <w:t>39</w:t>
            </w:r>
            <w:r>
              <w:rPr>
                <w:b/>
                <w:bCs/>
                <w:sz w:val="24"/>
                <w:szCs w:val="24"/>
              </w:rPr>
              <w:fldChar w:fldCharType="end"/>
            </w:r>
          </w:p>
        </w:sdtContent>
      </w:sdt>
    </w:sdtContent>
  </w:sdt>
  <w:p w14:paraId="4EBDE480" w14:textId="77777777" w:rsidR="004470D8" w:rsidRDefault="004470D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27D0A" w14:textId="77777777" w:rsidR="00031F77" w:rsidRDefault="00031F77">
      <w:r>
        <w:separator/>
      </w:r>
    </w:p>
  </w:footnote>
  <w:footnote w:type="continuationSeparator" w:id="0">
    <w:p w14:paraId="001CB83D" w14:textId="77777777" w:rsidR="00031F77" w:rsidRDefault="00031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C755" w14:textId="6639626A" w:rsidR="004470D8" w:rsidRPr="001F589F" w:rsidRDefault="004470D8" w:rsidP="0090200E">
    <w:pPr>
      <w:tabs>
        <w:tab w:val="center" w:pos="4252"/>
        <w:tab w:val="right" w:pos="9639"/>
      </w:tabs>
      <w:suppressAutoHyphens w:val="0"/>
      <w:jc w:val="center"/>
      <w:rPr>
        <w:rFonts w:ascii="Verdana" w:hAnsi="Verdana"/>
        <w:b/>
        <w:sz w:val="24"/>
        <w:szCs w:val="24"/>
      </w:rPr>
    </w:pPr>
    <w:r w:rsidRPr="001F589F">
      <w:rPr>
        <w:noProof/>
        <w:sz w:val="24"/>
        <w:szCs w:val="24"/>
        <w:lang w:eastAsia="pt-BR"/>
      </w:rPr>
      <w:drawing>
        <wp:anchor distT="0" distB="0" distL="114300" distR="114300" simplePos="0" relativeHeight="251661312" behindDoc="0" locked="0" layoutInCell="1" allowOverlap="1" wp14:anchorId="3C457B80" wp14:editId="35690715">
          <wp:simplePos x="0" y="0"/>
          <wp:positionH relativeFrom="column">
            <wp:posOffset>5292090</wp:posOffset>
          </wp:positionH>
          <wp:positionV relativeFrom="paragraph">
            <wp:posOffset>8890</wp:posOffset>
          </wp:positionV>
          <wp:extent cx="900000" cy="900000"/>
          <wp:effectExtent l="0" t="0" r="0" b="0"/>
          <wp:wrapNone/>
          <wp:docPr id="3" name="Imagem 3" descr="C:\Users\3855-2278\AppData\Local\Microsoft\Windows\INetCache\Content.Word\pREFEI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855-2278\AppData\Local\Microsoft\Windows\INetCache\Content.Word\pREFEI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89F">
      <w:rPr>
        <w:noProof/>
        <w:sz w:val="24"/>
        <w:szCs w:val="24"/>
        <w:lang w:eastAsia="pt-BR"/>
      </w:rPr>
      <w:drawing>
        <wp:anchor distT="0" distB="0" distL="114300" distR="114300" simplePos="0" relativeHeight="251659264" behindDoc="0" locked="0" layoutInCell="1" allowOverlap="1" wp14:anchorId="21FED51A" wp14:editId="42816389">
          <wp:simplePos x="0" y="0"/>
          <wp:positionH relativeFrom="margin">
            <wp:posOffset>-246380</wp:posOffset>
          </wp:positionH>
          <wp:positionV relativeFrom="paragraph">
            <wp:posOffset>-48260</wp:posOffset>
          </wp:positionV>
          <wp:extent cx="1011555" cy="876300"/>
          <wp:effectExtent l="0" t="0" r="0" b="0"/>
          <wp:wrapNone/>
          <wp:docPr id="4" name="Imagem 4" descr="brasao rio paranaí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rio paranaíb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5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89F">
      <w:rPr>
        <w:rFonts w:ascii="Verdana" w:hAnsi="Verdana"/>
        <w:b/>
        <w:sz w:val="24"/>
        <w:szCs w:val="24"/>
      </w:rPr>
      <w:t>PREFEITURA MUNICIPAL DE RIO PARANAÍBA/MG</w:t>
    </w:r>
  </w:p>
  <w:p w14:paraId="1D9EFFEB" w14:textId="77777777" w:rsidR="004470D8" w:rsidRPr="001F589F" w:rsidRDefault="004470D8" w:rsidP="0090200E">
    <w:pPr>
      <w:tabs>
        <w:tab w:val="center" w:pos="4252"/>
        <w:tab w:val="right" w:pos="9639"/>
      </w:tabs>
      <w:suppressAutoHyphens w:val="0"/>
      <w:jc w:val="center"/>
      <w:rPr>
        <w:rFonts w:ascii="Arial" w:hAnsi="Arial" w:cs="Arial"/>
        <w:szCs w:val="24"/>
      </w:rPr>
    </w:pPr>
    <w:r w:rsidRPr="001F589F">
      <w:rPr>
        <w:rFonts w:ascii="Arial" w:hAnsi="Arial" w:cs="Arial"/>
        <w:szCs w:val="24"/>
      </w:rPr>
      <w:t>Rua Capitão Franklin de Castro, nº 1.065</w:t>
    </w:r>
  </w:p>
  <w:p w14:paraId="77CC8D65" w14:textId="77777777" w:rsidR="004470D8" w:rsidRPr="001F589F" w:rsidRDefault="004470D8" w:rsidP="0090200E">
    <w:pPr>
      <w:tabs>
        <w:tab w:val="center" w:pos="4252"/>
        <w:tab w:val="right" w:pos="9639"/>
      </w:tabs>
      <w:suppressAutoHyphens w:val="0"/>
      <w:jc w:val="center"/>
      <w:rPr>
        <w:rFonts w:ascii="Arial" w:hAnsi="Arial" w:cs="Arial"/>
        <w:szCs w:val="24"/>
      </w:rPr>
    </w:pPr>
    <w:r w:rsidRPr="001F589F">
      <w:rPr>
        <w:rFonts w:ascii="Arial" w:hAnsi="Arial" w:cs="Arial"/>
        <w:szCs w:val="24"/>
      </w:rPr>
      <w:t>Bairro Novo Rio - CEP 38.810-000</w:t>
    </w:r>
  </w:p>
  <w:p w14:paraId="7D595047" w14:textId="77777777" w:rsidR="004470D8" w:rsidRPr="001F589F" w:rsidRDefault="004470D8" w:rsidP="0090200E">
    <w:pPr>
      <w:tabs>
        <w:tab w:val="center" w:pos="4252"/>
        <w:tab w:val="right" w:pos="9639"/>
      </w:tabs>
      <w:suppressAutoHyphens w:val="0"/>
      <w:jc w:val="center"/>
      <w:rPr>
        <w:rFonts w:ascii="Arial" w:hAnsi="Arial" w:cs="Arial"/>
        <w:szCs w:val="24"/>
      </w:rPr>
    </w:pPr>
    <w:r w:rsidRPr="001F589F">
      <w:rPr>
        <w:rFonts w:ascii="Arial" w:hAnsi="Arial" w:cs="Arial"/>
        <w:szCs w:val="24"/>
      </w:rPr>
      <w:t>CNPJ 18.602.045/0001-00</w:t>
    </w:r>
  </w:p>
  <w:p w14:paraId="7673B6D1" w14:textId="22381310" w:rsidR="004470D8" w:rsidRDefault="004470D8" w:rsidP="0090200E">
    <w:pPr>
      <w:pStyle w:val="Cabealho"/>
      <w:jc w:val="center"/>
      <w:rPr>
        <w:rFonts w:ascii="Arial" w:hAnsi="Arial" w:cs="Arial"/>
        <w:color w:val="0000FF"/>
        <w:szCs w:val="24"/>
        <w:u w:val="single"/>
      </w:rPr>
    </w:pPr>
    <w:r w:rsidRPr="001F589F">
      <w:rPr>
        <w:rFonts w:ascii="Arial" w:hAnsi="Arial" w:cs="Arial"/>
        <w:szCs w:val="24"/>
      </w:rPr>
      <w:t>(34) 3855-1223</w:t>
    </w:r>
    <w:r w:rsidRPr="001F589F">
      <w:rPr>
        <w:rFonts w:ascii="Arial" w:hAnsi="Arial" w:cs="Arial"/>
        <w:sz w:val="24"/>
        <w:szCs w:val="24"/>
      </w:rPr>
      <w:t xml:space="preserve"> - </w:t>
    </w:r>
    <w:r w:rsidRPr="001F589F">
      <w:rPr>
        <w:rFonts w:ascii="Arial" w:hAnsi="Arial" w:cs="Arial"/>
        <w:szCs w:val="24"/>
      </w:rPr>
      <w:t xml:space="preserve">E-mail: </w:t>
    </w:r>
    <w:hyperlink r:id="rId3" w:history="1">
      <w:r w:rsidRPr="001F589F">
        <w:rPr>
          <w:rFonts w:ascii="Arial" w:hAnsi="Arial" w:cs="Arial"/>
          <w:color w:val="0000FF"/>
          <w:szCs w:val="24"/>
          <w:u w:val="single"/>
        </w:rPr>
        <w:t>licitacao@rioparanaiba.mg.gov.br</w:t>
      </w:r>
    </w:hyperlink>
  </w:p>
  <w:p w14:paraId="44410026" w14:textId="77777777" w:rsidR="004470D8" w:rsidRDefault="004470D8" w:rsidP="000304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B7FA9EEC"/>
    <w:name w:val="WWNum3"/>
    <w:lvl w:ilvl="0">
      <w:start w:val="1"/>
      <w:numFmt w:val="decimal"/>
      <w:lvlText w:val="%1-"/>
      <w:lvlJc w:val="left"/>
      <w:pPr>
        <w:tabs>
          <w:tab w:val="num" w:pos="0"/>
        </w:tabs>
        <w:ind w:left="720" w:hanging="360"/>
      </w:pPr>
      <w:rPr>
        <w:rFonts w:ascii="Arial" w:hAnsi="Arial" w:cs="Arial" w:hint="defaul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C626FB"/>
    <w:multiLevelType w:val="hybridMultilevel"/>
    <w:tmpl w:val="32F65F3A"/>
    <w:lvl w:ilvl="0" w:tplc="BE58C7A2">
      <w:start w:val="1"/>
      <w:numFmt w:val="lowerLetter"/>
      <w:lvlText w:val="%1)"/>
      <w:lvlJc w:val="left"/>
      <w:pPr>
        <w:ind w:left="644" w:hanging="360"/>
      </w:pPr>
      <w:rPr>
        <w:rFonts w:hint="default"/>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A03B76"/>
    <w:multiLevelType w:val="hybridMultilevel"/>
    <w:tmpl w:val="723ABFEE"/>
    <w:lvl w:ilvl="0" w:tplc="572EDAC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983857"/>
    <w:multiLevelType w:val="multilevel"/>
    <w:tmpl w:val="4F48F8E8"/>
    <w:lvl w:ilvl="0">
      <w:start w:val="1"/>
      <w:numFmt w:val="decimal"/>
      <w:suff w:val="space"/>
      <w:lvlText w:val="%1."/>
      <w:lvlJc w:val="left"/>
      <w:pPr>
        <w:ind w:left="9575" w:hanging="360"/>
      </w:pPr>
      <w:rPr>
        <w:rFonts w:hint="default"/>
        <w:b/>
        <w:color w:val="auto"/>
      </w:rPr>
    </w:lvl>
    <w:lvl w:ilvl="1">
      <w:start w:val="1"/>
      <w:numFmt w:val="decimal"/>
      <w:suff w:val="space"/>
      <w:lvlText w:val="%1.%2."/>
      <w:lvlJc w:val="left"/>
      <w:pPr>
        <w:ind w:left="7379" w:hanging="432"/>
      </w:pPr>
      <w:rPr>
        <w:rFonts w:hint="default"/>
        <w:sz w:val="22"/>
        <w:szCs w:val="20"/>
      </w:rPr>
    </w:lvl>
    <w:lvl w:ilvl="2">
      <w:start w:val="1"/>
      <w:numFmt w:val="decimal"/>
      <w:suff w:val="space"/>
      <w:lvlText w:val="%1.%2.%3."/>
      <w:lvlJc w:val="left"/>
      <w:pPr>
        <w:ind w:left="1497"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9A1BDF"/>
    <w:multiLevelType w:val="hybridMultilevel"/>
    <w:tmpl w:val="D99249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pStyle w:val="Nvel3"/>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61061E"/>
    <w:multiLevelType w:val="multilevel"/>
    <w:tmpl w:val="DD9064C8"/>
    <w:lvl w:ilvl="0">
      <w:start w:val="1"/>
      <w:numFmt w:val="lowerLetter"/>
      <w:lvlText w:val="%1)"/>
      <w:lvlJc w:val="left"/>
      <w:pPr>
        <w:tabs>
          <w:tab w:val="num" w:pos="0"/>
        </w:tabs>
        <w:ind w:left="720" w:hanging="360"/>
      </w:pPr>
      <w:rPr>
        <w:lang w:val="pt-B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A68584B"/>
    <w:multiLevelType w:val="multilevel"/>
    <w:tmpl w:val="D8FCB2EE"/>
    <w:lvl w:ilvl="0">
      <w:start w:val="1"/>
      <w:numFmt w:val="decimal"/>
      <w:pStyle w:val="Commarcadores5"/>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5436ACC"/>
    <w:multiLevelType w:val="multilevel"/>
    <w:tmpl w:val="9C9692D4"/>
    <w:lvl w:ilvl="0">
      <w:start w:val="1"/>
      <w:numFmt w:val="decimal"/>
      <w:lvlText w:val="%1."/>
      <w:lvlJc w:val="left"/>
      <w:pPr>
        <w:ind w:left="426" w:hanging="284"/>
      </w:pPr>
      <w:rPr>
        <w:rFonts w:ascii="Cambria" w:eastAsia="Cambria" w:hAnsi="Cambria" w:cs="Cambria" w:hint="default"/>
        <w:b/>
        <w:bCs/>
        <w:i w:val="0"/>
        <w:iCs w:val="0"/>
        <w:spacing w:val="-1"/>
        <w:w w:val="100"/>
        <w:sz w:val="24"/>
        <w:szCs w:val="24"/>
        <w:lang w:val="pt-PT" w:eastAsia="en-US" w:bidi="ar-SA"/>
      </w:rPr>
    </w:lvl>
    <w:lvl w:ilvl="1">
      <w:start w:val="1"/>
      <w:numFmt w:val="decimal"/>
      <w:lvlText w:val="%1.%2."/>
      <w:lvlJc w:val="left"/>
      <w:pPr>
        <w:ind w:left="671" w:hanging="550"/>
      </w:pPr>
      <w:rPr>
        <w:rFonts w:hint="default"/>
        <w:spacing w:val="-1"/>
        <w:w w:val="100"/>
        <w:lang w:val="pt-PT" w:eastAsia="en-US" w:bidi="ar-SA"/>
      </w:rPr>
    </w:lvl>
    <w:lvl w:ilvl="2">
      <w:start w:val="1"/>
      <w:numFmt w:val="decimal"/>
      <w:lvlText w:val="%1.%2.%3."/>
      <w:lvlJc w:val="left"/>
      <w:pPr>
        <w:ind w:left="830" w:hanging="550"/>
      </w:pPr>
      <w:rPr>
        <w:rFonts w:ascii="Cambria" w:eastAsia="Cambria" w:hAnsi="Cambria" w:cs="Cambria" w:hint="default"/>
        <w:b w:val="0"/>
        <w:bCs w:val="0"/>
        <w:i w:val="0"/>
        <w:iCs w:val="0"/>
        <w:spacing w:val="-1"/>
        <w:w w:val="100"/>
        <w:sz w:val="24"/>
        <w:szCs w:val="24"/>
        <w:lang w:val="pt-PT" w:eastAsia="en-US" w:bidi="ar-SA"/>
      </w:rPr>
    </w:lvl>
    <w:lvl w:ilvl="3">
      <w:start w:val="1"/>
      <w:numFmt w:val="decimal"/>
      <w:lvlText w:val="%1.%2.%3.%4."/>
      <w:lvlJc w:val="left"/>
      <w:pPr>
        <w:ind w:left="974" w:hanging="550"/>
      </w:pPr>
      <w:rPr>
        <w:rFonts w:ascii="Cambria" w:eastAsia="Cambria" w:hAnsi="Cambria" w:cs="Cambria" w:hint="default"/>
        <w:b w:val="0"/>
        <w:bCs w:val="0"/>
        <w:i w:val="0"/>
        <w:iCs w:val="0"/>
        <w:spacing w:val="-1"/>
        <w:w w:val="100"/>
        <w:sz w:val="24"/>
        <w:szCs w:val="24"/>
        <w:lang w:val="pt-PT" w:eastAsia="en-US" w:bidi="ar-SA"/>
      </w:rPr>
    </w:lvl>
    <w:lvl w:ilvl="4">
      <w:numFmt w:val="bullet"/>
      <w:lvlText w:val="•"/>
      <w:lvlJc w:val="left"/>
      <w:pPr>
        <w:ind w:left="680" w:hanging="550"/>
      </w:pPr>
      <w:rPr>
        <w:rFonts w:hint="default"/>
        <w:lang w:val="pt-PT" w:eastAsia="en-US" w:bidi="ar-SA"/>
      </w:rPr>
    </w:lvl>
    <w:lvl w:ilvl="5">
      <w:numFmt w:val="bullet"/>
      <w:lvlText w:val="•"/>
      <w:lvlJc w:val="left"/>
      <w:pPr>
        <w:ind w:left="740" w:hanging="550"/>
      </w:pPr>
      <w:rPr>
        <w:rFonts w:hint="default"/>
        <w:lang w:val="pt-PT" w:eastAsia="en-US" w:bidi="ar-SA"/>
      </w:rPr>
    </w:lvl>
    <w:lvl w:ilvl="6">
      <w:numFmt w:val="bullet"/>
      <w:lvlText w:val="•"/>
      <w:lvlJc w:val="left"/>
      <w:pPr>
        <w:ind w:left="780" w:hanging="550"/>
      </w:pPr>
      <w:rPr>
        <w:rFonts w:hint="default"/>
        <w:lang w:val="pt-PT" w:eastAsia="en-US" w:bidi="ar-SA"/>
      </w:rPr>
    </w:lvl>
    <w:lvl w:ilvl="7">
      <w:numFmt w:val="bullet"/>
      <w:lvlText w:val="•"/>
      <w:lvlJc w:val="left"/>
      <w:pPr>
        <w:ind w:left="840" w:hanging="550"/>
      </w:pPr>
      <w:rPr>
        <w:rFonts w:hint="default"/>
        <w:lang w:val="pt-PT" w:eastAsia="en-US" w:bidi="ar-SA"/>
      </w:rPr>
    </w:lvl>
    <w:lvl w:ilvl="8">
      <w:numFmt w:val="bullet"/>
      <w:lvlText w:val="•"/>
      <w:lvlJc w:val="left"/>
      <w:pPr>
        <w:ind w:left="880" w:hanging="550"/>
      </w:pPr>
      <w:rPr>
        <w:rFonts w:hint="default"/>
        <w:lang w:val="pt-PT" w:eastAsia="en-US" w:bidi="ar-SA"/>
      </w:rPr>
    </w:lvl>
  </w:abstractNum>
  <w:abstractNum w:abstractNumId="8">
    <w:nsid w:val="4CE22E05"/>
    <w:multiLevelType w:val="multilevel"/>
    <w:tmpl w:val="537C2324"/>
    <w:lvl w:ilvl="0">
      <w:start w:val="1"/>
      <w:numFmt w:val="decimal"/>
      <w:suff w:val="space"/>
      <w:lvlText w:val="%1."/>
      <w:lvlJc w:val="left"/>
      <w:pPr>
        <w:ind w:left="360" w:hanging="360"/>
      </w:pPr>
      <w:rPr>
        <w:rFonts w:hint="default"/>
        <w:b/>
      </w:rPr>
    </w:lvl>
    <w:lvl w:ilvl="1">
      <w:start w:val="1"/>
      <w:numFmt w:val="decimal"/>
      <w:lvlText w:val="%1.%2."/>
      <w:lvlJc w:val="left"/>
      <w:pPr>
        <w:ind w:left="4969" w:hanging="432"/>
      </w:pPr>
      <w:rPr>
        <w:rFonts w:ascii="Times New Roman" w:eastAsia="Times New Roman" w:hAnsi="Times New Roman" w:cs="Times New Roman" w:hint="default"/>
        <w:b w:val="0"/>
        <w:i w:val="0"/>
        <w:strike w:val="0"/>
        <w:color w:val="000000"/>
        <w:sz w:val="24"/>
        <w:szCs w:val="24"/>
        <w:u w:val="none"/>
      </w:rPr>
    </w:lvl>
    <w:lvl w:ilvl="2">
      <w:start w:val="1"/>
      <w:numFmt w:val="decimal"/>
      <w:lvlText w:val="%1.%2.%3."/>
      <w:lvlJc w:val="left"/>
      <w:pPr>
        <w:ind w:left="3198" w:hanging="503"/>
      </w:pPr>
      <w:rPr>
        <w:rFonts w:ascii="Times New Roman" w:eastAsia="Times New Roman" w:hAnsi="Times New Roman" w:cs="Times New Roman" w:hint="default"/>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7CC5729"/>
    <w:multiLevelType w:val="multilevel"/>
    <w:tmpl w:val="F7A4E6F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nsid w:val="74B50C50"/>
    <w:multiLevelType w:val="hybridMultilevel"/>
    <w:tmpl w:val="847E78AC"/>
    <w:lvl w:ilvl="0" w:tplc="625CE5EE">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0"/>
  </w:num>
  <w:num w:numId="5">
    <w:abstractNumId w:val="8"/>
  </w:num>
  <w:num w:numId="6">
    <w:abstractNumId w:val="6"/>
  </w:num>
  <w:num w:numId="7">
    <w:abstractNumId w:val="1"/>
  </w:num>
  <w:num w:numId="8">
    <w:abstractNumId w:val="3"/>
  </w:num>
  <w:num w:numId="9">
    <w:abstractNumId w:val="2"/>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74"/>
    <w:rsid w:val="000015ED"/>
    <w:rsid w:val="00001666"/>
    <w:rsid w:val="00002635"/>
    <w:rsid w:val="0000480B"/>
    <w:rsid w:val="00005347"/>
    <w:rsid w:val="00005F8E"/>
    <w:rsid w:val="00012BEF"/>
    <w:rsid w:val="000213D9"/>
    <w:rsid w:val="0002550E"/>
    <w:rsid w:val="000302F5"/>
    <w:rsid w:val="00030415"/>
    <w:rsid w:val="00031F48"/>
    <w:rsid w:val="00031F77"/>
    <w:rsid w:val="00033468"/>
    <w:rsid w:val="00033DAD"/>
    <w:rsid w:val="00034C58"/>
    <w:rsid w:val="00035CA9"/>
    <w:rsid w:val="00040AE6"/>
    <w:rsid w:val="00041020"/>
    <w:rsid w:val="00041437"/>
    <w:rsid w:val="00042B07"/>
    <w:rsid w:val="0004474B"/>
    <w:rsid w:val="000448C6"/>
    <w:rsid w:val="000456C4"/>
    <w:rsid w:val="00051E89"/>
    <w:rsid w:val="00052BA9"/>
    <w:rsid w:val="00054E99"/>
    <w:rsid w:val="0005515C"/>
    <w:rsid w:val="00062017"/>
    <w:rsid w:val="00062B8B"/>
    <w:rsid w:val="00063312"/>
    <w:rsid w:val="00064C5A"/>
    <w:rsid w:val="00065432"/>
    <w:rsid w:val="0006569E"/>
    <w:rsid w:val="000670D9"/>
    <w:rsid w:val="00067449"/>
    <w:rsid w:val="0006773C"/>
    <w:rsid w:val="00071610"/>
    <w:rsid w:val="00073C8B"/>
    <w:rsid w:val="000742E0"/>
    <w:rsid w:val="0007542D"/>
    <w:rsid w:val="00076C50"/>
    <w:rsid w:val="0008048E"/>
    <w:rsid w:val="00080C9A"/>
    <w:rsid w:val="000821C9"/>
    <w:rsid w:val="00091EBE"/>
    <w:rsid w:val="00092BF7"/>
    <w:rsid w:val="0009330A"/>
    <w:rsid w:val="00094199"/>
    <w:rsid w:val="00094D2C"/>
    <w:rsid w:val="000952D8"/>
    <w:rsid w:val="000A1996"/>
    <w:rsid w:val="000A26BC"/>
    <w:rsid w:val="000A40F1"/>
    <w:rsid w:val="000B08C0"/>
    <w:rsid w:val="000B3F18"/>
    <w:rsid w:val="000B63B0"/>
    <w:rsid w:val="000B7EDF"/>
    <w:rsid w:val="000C0E2D"/>
    <w:rsid w:val="000C58AB"/>
    <w:rsid w:val="000D3703"/>
    <w:rsid w:val="000E3585"/>
    <w:rsid w:val="000E3C8B"/>
    <w:rsid w:val="000E5CF8"/>
    <w:rsid w:val="000E723F"/>
    <w:rsid w:val="000F06AC"/>
    <w:rsid w:val="000F1E54"/>
    <w:rsid w:val="000F23B3"/>
    <w:rsid w:val="000F25BA"/>
    <w:rsid w:val="000F345B"/>
    <w:rsid w:val="000F51B8"/>
    <w:rsid w:val="00102E91"/>
    <w:rsid w:val="00103201"/>
    <w:rsid w:val="001042AF"/>
    <w:rsid w:val="0010567C"/>
    <w:rsid w:val="0010658B"/>
    <w:rsid w:val="0010786E"/>
    <w:rsid w:val="001131D3"/>
    <w:rsid w:val="001158DA"/>
    <w:rsid w:val="00115B23"/>
    <w:rsid w:val="00117A06"/>
    <w:rsid w:val="00117AEA"/>
    <w:rsid w:val="00120481"/>
    <w:rsid w:val="00122218"/>
    <w:rsid w:val="001224F8"/>
    <w:rsid w:val="00122973"/>
    <w:rsid w:val="0012466D"/>
    <w:rsid w:val="0012797C"/>
    <w:rsid w:val="00130ACF"/>
    <w:rsid w:val="00131429"/>
    <w:rsid w:val="001325F9"/>
    <w:rsid w:val="00133544"/>
    <w:rsid w:val="0013375B"/>
    <w:rsid w:val="001365E4"/>
    <w:rsid w:val="00137C31"/>
    <w:rsid w:val="00142BB1"/>
    <w:rsid w:val="00145602"/>
    <w:rsid w:val="00145B0F"/>
    <w:rsid w:val="00147480"/>
    <w:rsid w:val="00147DCA"/>
    <w:rsid w:val="001501B3"/>
    <w:rsid w:val="0015077C"/>
    <w:rsid w:val="00150E59"/>
    <w:rsid w:val="00151B6E"/>
    <w:rsid w:val="001563FA"/>
    <w:rsid w:val="00160FBE"/>
    <w:rsid w:val="0016105E"/>
    <w:rsid w:val="00163415"/>
    <w:rsid w:val="00164B79"/>
    <w:rsid w:val="0016526E"/>
    <w:rsid w:val="00171AE4"/>
    <w:rsid w:val="00181CFC"/>
    <w:rsid w:val="001828B1"/>
    <w:rsid w:val="001843E1"/>
    <w:rsid w:val="001852B2"/>
    <w:rsid w:val="001906AF"/>
    <w:rsid w:val="0019147E"/>
    <w:rsid w:val="001A016C"/>
    <w:rsid w:val="001A0727"/>
    <w:rsid w:val="001A0E47"/>
    <w:rsid w:val="001A1D39"/>
    <w:rsid w:val="001A3024"/>
    <w:rsid w:val="001A3F28"/>
    <w:rsid w:val="001B047B"/>
    <w:rsid w:val="001B1B32"/>
    <w:rsid w:val="001B236F"/>
    <w:rsid w:val="001B2A1D"/>
    <w:rsid w:val="001B7FB4"/>
    <w:rsid w:val="001C29B2"/>
    <w:rsid w:val="001C71E8"/>
    <w:rsid w:val="001D2D26"/>
    <w:rsid w:val="001D372B"/>
    <w:rsid w:val="001D5681"/>
    <w:rsid w:val="001D7AEF"/>
    <w:rsid w:val="001E1101"/>
    <w:rsid w:val="001E3DDF"/>
    <w:rsid w:val="001F12DE"/>
    <w:rsid w:val="001F18B7"/>
    <w:rsid w:val="001F1E39"/>
    <w:rsid w:val="001F3F63"/>
    <w:rsid w:val="001F5A37"/>
    <w:rsid w:val="001F6432"/>
    <w:rsid w:val="00200DDA"/>
    <w:rsid w:val="00201A45"/>
    <w:rsid w:val="00201EE8"/>
    <w:rsid w:val="002051EF"/>
    <w:rsid w:val="00211F7C"/>
    <w:rsid w:val="002224C7"/>
    <w:rsid w:val="002268AC"/>
    <w:rsid w:val="00227754"/>
    <w:rsid w:val="00227BD0"/>
    <w:rsid w:val="00230C47"/>
    <w:rsid w:val="00236A48"/>
    <w:rsid w:val="002371F1"/>
    <w:rsid w:val="00237D11"/>
    <w:rsid w:val="0024016A"/>
    <w:rsid w:val="00240747"/>
    <w:rsid w:val="00241F33"/>
    <w:rsid w:val="00244225"/>
    <w:rsid w:val="002446C7"/>
    <w:rsid w:val="00251A39"/>
    <w:rsid w:val="00253A8C"/>
    <w:rsid w:val="002638AE"/>
    <w:rsid w:val="00264F80"/>
    <w:rsid w:val="00272871"/>
    <w:rsid w:val="00274936"/>
    <w:rsid w:val="002762FC"/>
    <w:rsid w:val="00277264"/>
    <w:rsid w:val="00277A67"/>
    <w:rsid w:val="00277F6A"/>
    <w:rsid w:val="002862D0"/>
    <w:rsid w:val="00286E65"/>
    <w:rsid w:val="002934E1"/>
    <w:rsid w:val="0029397F"/>
    <w:rsid w:val="002947A7"/>
    <w:rsid w:val="00295C6B"/>
    <w:rsid w:val="00296BCC"/>
    <w:rsid w:val="00297EB7"/>
    <w:rsid w:val="002A2446"/>
    <w:rsid w:val="002A2466"/>
    <w:rsid w:val="002A3021"/>
    <w:rsid w:val="002A6613"/>
    <w:rsid w:val="002B025E"/>
    <w:rsid w:val="002B4D99"/>
    <w:rsid w:val="002C1B55"/>
    <w:rsid w:val="002C364C"/>
    <w:rsid w:val="002C40AD"/>
    <w:rsid w:val="002C5567"/>
    <w:rsid w:val="002C5DC0"/>
    <w:rsid w:val="002C62DB"/>
    <w:rsid w:val="002C6DAE"/>
    <w:rsid w:val="002D0AE4"/>
    <w:rsid w:val="002D2945"/>
    <w:rsid w:val="002D5695"/>
    <w:rsid w:val="002D699F"/>
    <w:rsid w:val="002E164F"/>
    <w:rsid w:val="002E445C"/>
    <w:rsid w:val="002E5BCF"/>
    <w:rsid w:val="002E607E"/>
    <w:rsid w:val="002E61EF"/>
    <w:rsid w:val="002E66DF"/>
    <w:rsid w:val="002F118E"/>
    <w:rsid w:val="002F1500"/>
    <w:rsid w:val="002F62D4"/>
    <w:rsid w:val="002F77FB"/>
    <w:rsid w:val="002F7B9F"/>
    <w:rsid w:val="00300049"/>
    <w:rsid w:val="00300133"/>
    <w:rsid w:val="00301957"/>
    <w:rsid w:val="0030267E"/>
    <w:rsid w:val="0030311C"/>
    <w:rsid w:val="003031BF"/>
    <w:rsid w:val="0030498E"/>
    <w:rsid w:val="00304E87"/>
    <w:rsid w:val="00305A5E"/>
    <w:rsid w:val="00306CBA"/>
    <w:rsid w:val="003160CF"/>
    <w:rsid w:val="00317FA9"/>
    <w:rsid w:val="00324AFB"/>
    <w:rsid w:val="0032611C"/>
    <w:rsid w:val="003267EB"/>
    <w:rsid w:val="0032721D"/>
    <w:rsid w:val="0033013F"/>
    <w:rsid w:val="003303C6"/>
    <w:rsid w:val="00330F98"/>
    <w:rsid w:val="003326DD"/>
    <w:rsid w:val="00333191"/>
    <w:rsid w:val="00336A37"/>
    <w:rsid w:val="00336EF5"/>
    <w:rsid w:val="0033733E"/>
    <w:rsid w:val="0033740B"/>
    <w:rsid w:val="003406F2"/>
    <w:rsid w:val="00342D18"/>
    <w:rsid w:val="00343B70"/>
    <w:rsid w:val="00345514"/>
    <w:rsid w:val="00346E48"/>
    <w:rsid w:val="0034719F"/>
    <w:rsid w:val="00350B68"/>
    <w:rsid w:val="0035426C"/>
    <w:rsid w:val="00354ED5"/>
    <w:rsid w:val="00355969"/>
    <w:rsid w:val="003561B6"/>
    <w:rsid w:val="00356395"/>
    <w:rsid w:val="00356C4A"/>
    <w:rsid w:val="00357E52"/>
    <w:rsid w:val="0036253E"/>
    <w:rsid w:val="003652D3"/>
    <w:rsid w:val="003657E9"/>
    <w:rsid w:val="00366C53"/>
    <w:rsid w:val="00370585"/>
    <w:rsid w:val="0037181B"/>
    <w:rsid w:val="00371EE3"/>
    <w:rsid w:val="0037574C"/>
    <w:rsid w:val="00376CAF"/>
    <w:rsid w:val="00380EBF"/>
    <w:rsid w:val="0038149E"/>
    <w:rsid w:val="003819EF"/>
    <w:rsid w:val="00383CA1"/>
    <w:rsid w:val="00390F69"/>
    <w:rsid w:val="00392E2C"/>
    <w:rsid w:val="003937CD"/>
    <w:rsid w:val="00394E04"/>
    <w:rsid w:val="003A0BC0"/>
    <w:rsid w:val="003A0CAA"/>
    <w:rsid w:val="003A210F"/>
    <w:rsid w:val="003A6540"/>
    <w:rsid w:val="003A76C8"/>
    <w:rsid w:val="003B2422"/>
    <w:rsid w:val="003B274E"/>
    <w:rsid w:val="003B3283"/>
    <w:rsid w:val="003B5278"/>
    <w:rsid w:val="003C0EDD"/>
    <w:rsid w:val="003C1B38"/>
    <w:rsid w:val="003C3880"/>
    <w:rsid w:val="003C5654"/>
    <w:rsid w:val="003D30E9"/>
    <w:rsid w:val="003D44DE"/>
    <w:rsid w:val="003D568D"/>
    <w:rsid w:val="003D59B7"/>
    <w:rsid w:val="003D6A22"/>
    <w:rsid w:val="003D6CF0"/>
    <w:rsid w:val="003E0A2F"/>
    <w:rsid w:val="003E3D1A"/>
    <w:rsid w:val="003E3FB5"/>
    <w:rsid w:val="003E730D"/>
    <w:rsid w:val="003F00D3"/>
    <w:rsid w:val="003F0EE9"/>
    <w:rsid w:val="003F120B"/>
    <w:rsid w:val="004004D1"/>
    <w:rsid w:val="00402A1A"/>
    <w:rsid w:val="004044B3"/>
    <w:rsid w:val="00410E5B"/>
    <w:rsid w:val="00411BA6"/>
    <w:rsid w:val="0041453F"/>
    <w:rsid w:val="00420B70"/>
    <w:rsid w:val="0042300F"/>
    <w:rsid w:val="00423F19"/>
    <w:rsid w:val="00432A8B"/>
    <w:rsid w:val="00432E91"/>
    <w:rsid w:val="00433031"/>
    <w:rsid w:val="0043367E"/>
    <w:rsid w:val="004367D0"/>
    <w:rsid w:val="00442538"/>
    <w:rsid w:val="004470D8"/>
    <w:rsid w:val="00450DC7"/>
    <w:rsid w:val="004513CF"/>
    <w:rsid w:val="0045193D"/>
    <w:rsid w:val="00454A55"/>
    <w:rsid w:val="00455ED7"/>
    <w:rsid w:val="0046392F"/>
    <w:rsid w:val="00464F8B"/>
    <w:rsid w:val="004652CE"/>
    <w:rsid w:val="004677FB"/>
    <w:rsid w:val="00472124"/>
    <w:rsid w:val="004734C6"/>
    <w:rsid w:val="00473717"/>
    <w:rsid w:val="00474CFC"/>
    <w:rsid w:val="004773E6"/>
    <w:rsid w:val="00477E24"/>
    <w:rsid w:val="0048132A"/>
    <w:rsid w:val="00481974"/>
    <w:rsid w:val="0048197E"/>
    <w:rsid w:val="00481C22"/>
    <w:rsid w:val="0048471E"/>
    <w:rsid w:val="00490F4B"/>
    <w:rsid w:val="0049464D"/>
    <w:rsid w:val="004A2322"/>
    <w:rsid w:val="004A4696"/>
    <w:rsid w:val="004A515A"/>
    <w:rsid w:val="004A6678"/>
    <w:rsid w:val="004A66DA"/>
    <w:rsid w:val="004B0931"/>
    <w:rsid w:val="004B233C"/>
    <w:rsid w:val="004B3F34"/>
    <w:rsid w:val="004B4BDB"/>
    <w:rsid w:val="004B5FAB"/>
    <w:rsid w:val="004C0D69"/>
    <w:rsid w:val="004C2E21"/>
    <w:rsid w:val="004C4307"/>
    <w:rsid w:val="004C5024"/>
    <w:rsid w:val="004C6486"/>
    <w:rsid w:val="004C704C"/>
    <w:rsid w:val="004D2129"/>
    <w:rsid w:val="004D2397"/>
    <w:rsid w:val="004D3FD1"/>
    <w:rsid w:val="004D4980"/>
    <w:rsid w:val="004E28D3"/>
    <w:rsid w:val="004E2E86"/>
    <w:rsid w:val="004E4AD7"/>
    <w:rsid w:val="004E5EEF"/>
    <w:rsid w:val="004F447D"/>
    <w:rsid w:val="004F45FE"/>
    <w:rsid w:val="004F668F"/>
    <w:rsid w:val="004F6CC1"/>
    <w:rsid w:val="00500501"/>
    <w:rsid w:val="00502AD8"/>
    <w:rsid w:val="0050315D"/>
    <w:rsid w:val="00504032"/>
    <w:rsid w:val="0050504B"/>
    <w:rsid w:val="0050568A"/>
    <w:rsid w:val="00505942"/>
    <w:rsid w:val="005116AE"/>
    <w:rsid w:val="0051231E"/>
    <w:rsid w:val="00514BFD"/>
    <w:rsid w:val="00520B90"/>
    <w:rsid w:val="005229C7"/>
    <w:rsid w:val="005309C4"/>
    <w:rsid w:val="00530BB1"/>
    <w:rsid w:val="00531044"/>
    <w:rsid w:val="005313AF"/>
    <w:rsid w:val="0053203A"/>
    <w:rsid w:val="00534C1E"/>
    <w:rsid w:val="00537AB6"/>
    <w:rsid w:val="005404D3"/>
    <w:rsid w:val="00541BFC"/>
    <w:rsid w:val="0054643C"/>
    <w:rsid w:val="0054753A"/>
    <w:rsid w:val="00547E8C"/>
    <w:rsid w:val="00547F36"/>
    <w:rsid w:val="005517A3"/>
    <w:rsid w:val="00552261"/>
    <w:rsid w:val="005523DD"/>
    <w:rsid w:val="00556B90"/>
    <w:rsid w:val="00563526"/>
    <w:rsid w:val="0056508E"/>
    <w:rsid w:val="00565882"/>
    <w:rsid w:val="00565FBA"/>
    <w:rsid w:val="005727F5"/>
    <w:rsid w:val="0057346C"/>
    <w:rsid w:val="00575449"/>
    <w:rsid w:val="00575F66"/>
    <w:rsid w:val="00580027"/>
    <w:rsid w:val="00580033"/>
    <w:rsid w:val="00580EF4"/>
    <w:rsid w:val="00585A79"/>
    <w:rsid w:val="00586860"/>
    <w:rsid w:val="00590645"/>
    <w:rsid w:val="00591F05"/>
    <w:rsid w:val="00594D5F"/>
    <w:rsid w:val="0059505B"/>
    <w:rsid w:val="00595FB1"/>
    <w:rsid w:val="005A3041"/>
    <w:rsid w:val="005A77EE"/>
    <w:rsid w:val="005B4E94"/>
    <w:rsid w:val="005B5411"/>
    <w:rsid w:val="005B6062"/>
    <w:rsid w:val="005B63F7"/>
    <w:rsid w:val="005B6CE0"/>
    <w:rsid w:val="005B7542"/>
    <w:rsid w:val="005C045A"/>
    <w:rsid w:val="005C0A15"/>
    <w:rsid w:val="005C0D2C"/>
    <w:rsid w:val="005C3435"/>
    <w:rsid w:val="005C41E1"/>
    <w:rsid w:val="005C6240"/>
    <w:rsid w:val="005C6E09"/>
    <w:rsid w:val="005D0E95"/>
    <w:rsid w:val="005D2CD7"/>
    <w:rsid w:val="005D4B9A"/>
    <w:rsid w:val="005D4F3B"/>
    <w:rsid w:val="005D6078"/>
    <w:rsid w:val="005D6502"/>
    <w:rsid w:val="005D7382"/>
    <w:rsid w:val="005E1A31"/>
    <w:rsid w:val="005E27B6"/>
    <w:rsid w:val="005E397D"/>
    <w:rsid w:val="005E4AB0"/>
    <w:rsid w:val="005F0992"/>
    <w:rsid w:val="005F23E7"/>
    <w:rsid w:val="005F253E"/>
    <w:rsid w:val="005F53F7"/>
    <w:rsid w:val="005F6204"/>
    <w:rsid w:val="005F6C53"/>
    <w:rsid w:val="005F755B"/>
    <w:rsid w:val="00601241"/>
    <w:rsid w:val="00601575"/>
    <w:rsid w:val="00603C85"/>
    <w:rsid w:val="00603D13"/>
    <w:rsid w:val="0060491C"/>
    <w:rsid w:val="0060611E"/>
    <w:rsid w:val="00610BDD"/>
    <w:rsid w:val="00611627"/>
    <w:rsid w:val="0061193C"/>
    <w:rsid w:val="006137B3"/>
    <w:rsid w:val="006143DA"/>
    <w:rsid w:val="00616042"/>
    <w:rsid w:val="0061714E"/>
    <w:rsid w:val="00620984"/>
    <w:rsid w:val="006263C3"/>
    <w:rsid w:val="00632414"/>
    <w:rsid w:val="00635D88"/>
    <w:rsid w:val="00640485"/>
    <w:rsid w:val="006411D2"/>
    <w:rsid w:val="00642797"/>
    <w:rsid w:val="00643F61"/>
    <w:rsid w:val="00645088"/>
    <w:rsid w:val="006455EC"/>
    <w:rsid w:val="00647343"/>
    <w:rsid w:val="00647787"/>
    <w:rsid w:val="00647D26"/>
    <w:rsid w:val="00650D0C"/>
    <w:rsid w:val="00652B9A"/>
    <w:rsid w:val="0065312C"/>
    <w:rsid w:val="00660084"/>
    <w:rsid w:val="00666B93"/>
    <w:rsid w:val="00667173"/>
    <w:rsid w:val="006674EA"/>
    <w:rsid w:val="00670B37"/>
    <w:rsid w:val="006728A7"/>
    <w:rsid w:val="00673A59"/>
    <w:rsid w:val="00675887"/>
    <w:rsid w:val="00685010"/>
    <w:rsid w:val="00686D52"/>
    <w:rsid w:val="00687D9B"/>
    <w:rsid w:val="00697787"/>
    <w:rsid w:val="006A14CC"/>
    <w:rsid w:val="006A2B17"/>
    <w:rsid w:val="006A53C3"/>
    <w:rsid w:val="006A6706"/>
    <w:rsid w:val="006A78E6"/>
    <w:rsid w:val="006B1575"/>
    <w:rsid w:val="006B61EE"/>
    <w:rsid w:val="006B7030"/>
    <w:rsid w:val="006C0977"/>
    <w:rsid w:val="006C2444"/>
    <w:rsid w:val="006C3117"/>
    <w:rsid w:val="006C53C2"/>
    <w:rsid w:val="006C54F6"/>
    <w:rsid w:val="006C5CD5"/>
    <w:rsid w:val="006C64CF"/>
    <w:rsid w:val="006D6B5D"/>
    <w:rsid w:val="006E0549"/>
    <w:rsid w:val="006E1BC0"/>
    <w:rsid w:val="006E42C6"/>
    <w:rsid w:val="006E5F92"/>
    <w:rsid w:val="006E62B0"/>
    <w:rsid w:val="006E6AD2"/>
    <w:rsid w:val="006E6BEC"/>
    <w:rsid w:val="006F4E17"/>
    <w:rsid w:val="006F4FDB"/>
    <w:rsid w:val="006F5D93"/>
    <w:rsid w:val="00702B38"/>
    <w:rsid w:val="0070457D"/>
    <w:rsid w:val="00705F52"/>
    <w:rsid w:val="0071213B"/>
    <w:rsid w:val="007128D6"/>
    <w:rsid w:val="00712F0D"/>
    <w:rsid w:val="007145F1"/>
    <w:rsid w:val="0071793F"/>
    <w:rsid w:val="00720CE0"/>
    <w:rsid w:val="007210CB"/>
    <w:rsid w:val="007216F7"/>
    <w:rsid w:val="00722234"/>
    <w:rsid w:val="00722E53"/>
    <w:rsid w:val="007233E0"/>
    <w:rsid w:val="007257C6"/>
    <w:rsid w:val="0072668D"/>
    <w:rsid w:val="00731DD2"/>
    <w:rsid w:val="00732149"/>
    <w:rsid w:val="007321AF"/>
    <w:rsid w:val="007329BB"/>
    <w:rsid w:val="00733D46"/>
    <w:rsid w:val="007357BC"/>
    <w:rsid w:val="00737B0F"/>
    <w:rsid w:val="00740018"/>
    <w:rsid w:val="007407F9"/>
    <w:rsid w:val="00750589"/>
    <w:rsid w:val="00754B3E"/>
    <w:rsid w:val="00761C97"/>
    <w:rsid w:val="00761E8D"/>
    <w:rsid w:val="007643FF"/>
    <w:rsid w:val="00765234"/>
    <w:rsid w:val="007669D3"/>
    <w:rsid w:val="00772A79"/>
    <w:rsid w:val="007739EA"/>
    <w:rsid w:val="007756BE"/>
    <w:rsid w:val="00780C99"/>
    <w:rsid w:val="00780D01"/>
    <w:rsid w:val="007825F1"/>
    <w:rsid w:val="0078546C"/>
    <w:rsid w:val="00785EDA"/>
    <w:rsid w:val="007861A0"/>
    <w:rsid w:val="00790D16"/>
    <w:rsid w:val="007967B9"/>
    <w:rsid w:val="007969DC"/>
    <w:rsid w:val="007A13D9"/>
    <w:rsid w:val="007A32A0"/>
    <w:rsid w:val="007A79F1"/>
    <w:rsid w:val="007B2BDB"/>
    <w:rsid w:val="007B5352"/>
    <w:rsid w:val="007B7746"/>
    <w:rsid w:val="007B7AE1"/>
    <w:rsid w:val="007C0A18"/>
    <w:rsid w:val="007C17B1"/>
    <w:rsid w:val="007C3FBA"/>
    <w:rsid w:val="007C5450"/>
    <w:rsid w:val="007C5D8D"/>
    <w:rsid w:val="007C6A63"/>
    <w:rsid w:val="007D05A1"/>
    <w:rsid w:val="007D171C"/>
    <w:rsid w:val="007E3461"/>
    <w:rsid w:val="007E60CC"/>
    <w:rsid w:val="007F35CD"/>
    <w:rsid w:val="007F6329"/>
    <w:rsid w:val="007F76C2"/>
    <w:rsid w:val="008007D5"/>
    <w:rsid w:val="0080256E"/>
    <w:rsid w:val="00802F1C"/>
    <w:rsid w:val="008049DF"/>
    <w:rsid w:val="00806B71"/>
    <w:rsid w:val="00807E2E"/>
    <w:rsid w:val="0081264C"/>
    <w:rsid w:val="008127C6"/>
    <w:rsid w:val="008128A6"/>
    <w:rsid w:val="008179F3"/>
    <w:rsid w:val="00817CF8"/>
    <w:rsid w:val="00820417"/>
    <w:rsid w:val="00820E52"/>
    <w:rsid w:val="00820ED0"/>
    <w:rsid w:val="00821105"/>
    <w:rsid w:val="00823470"/>
    <w:rsid w:val="00826EDF"/>
    <w:rsid w:val="00830AE1"/>
    <w:rsid w:val="00830BB8"/>
    <w:rsid w:val="00833BA0"/>
    <w:rsid w:val="00836737"/>
    <w:rsid w:val="00837259"/>
    <w:rsid w:val="00842D18"/>
    <w:rsid w:val="00844335"/>
    <w:rsid w:val="008444C9"/>
    <w:rsid w:val="00845343"/>
    <w:rsid w:val="008465FD"/>
    <w:rsid w:val="008471AC"/>
    <w:rsid w:val="008478EA"/>
    <w:rsid w:val="0085601D"/>
    <w:rsid w:val="008609A6"/>
    <w:rsid w:val="008639B3"/>
    <w:rsid w:val="00866626"/>
    <w:rsid w:val="00866D78"/>
    <w:rsid w:val="008722B8"/>
    <w:rsid w:val="00873F0E"/>
    <w:rsid w:val="00873F3C"/>
    <w:rsid w:val="00876B2B"/>
    <w:rsid w:val="008814E8"/>
    <w:rsid w:val="00881C9B"/>
    <w:rsid w:val="008831A7"/>
    <w:rsid w:val="008857A8"/>
    <w:rsid w:val="00885A5D"/>
    <w:rsid w:val="00886557"/>
    <w:rsid w:val="008903D6"/>
    <w:rsid w:val="00897E20"/>
    <w:rsid w:val="008A1374"/>
    <w:rsid w:val="008A153E"/>
    <w:rsid w:val="008A1FE9"/>
    <w:rsid w:val="008A2141"/>
    <w:rsid w:val="008A7757"/>
    <w:rsid w:val="008B1563"/>
    <w:rsid w:val="008B47F1"/>
    <w:rsid w:val="008B6BDC"/>
    <w:rsid w:val="008C4D76"/>
    <w:rsid w:val="008D0073"/>
    <w:rsid w:val="008D0849"/>
    <w:rsid w:val="008D17CA"/>
    <w:rsid w:val="008D5FD6"/>
    <w:rsid w:val="008E0978"/>
    <w:rsid w:val="008E09E7"/>
    <w:rsid w:val="008E490E"/>
    <w:rsid w:val="008E62FD"/>
    <w:rsid w:val="008E6BAA"/>
    <w:rsid w:val="008E72A3"/>
    <w:rsid w:val="008F4354"/>
    <w:rsid w:val="008F4D95"/>
    <w:rsid w:val="008F5D80"/>
    <w:rsid w:val="0090200E"/>
    <w:rsid w:val="00902DF5"/>
    <w:rsid w:val="00910BC4"/>
    <w:rsid w:val="0091329F"/>
    <w:rsid w:val="009148C7"/>
    <w:rsid w:val="00914BCF"/>
    <w:rsid w:val="0091748E"/>
    <w:rsid w:val="009179F4"/>
    <w:rsid w:val="00921785"/>
    <w:rsid w:val="00922424"/>
    <w:rsid w:val="0092439F"/>
    <w:rsid w:val="00926E82"/>
    <w:rsid w:val="009319A0"/>
    <w:rsid w:val="00940D2B"/>
    <w:rsid w:val="00942F08"/>
    <w:rsid w:val="00944F0B"/>
    <w:rsid w:val="00950D0C"/>
    <w:rsid w:val="00951703"/>
    <w:rsid w:val="009517EE"/>
    <w:rsid w:val="00954AB1"/>
    <w:rsid w:val="00955299"/>
    <w:rsid w:val="0095771B"/>
    <w:rsid w:val="009605CD"/>
    <w:rsid w:val="00960EE7"/>
    <w:rsid w:val="0096118E"/>
    <w:rsid w:val="00963B19"/>
    <w:rsid w:val="009651A0"/>
    <w:rsid w:val="009657CF"/>
    <w:rsid w:val="00965B6A"/>
    <w:rsid w:val="00966DA5"/>
    <w:rsid w:val="009705AF"/>
    <w:rsid w:val="00974D21"/>
    <w:rsid w:val="00975866"/>
    <w:rsid w:val="009771FE"/>
    <w:rsid w:val="009773B6"/>
    <w:rsid w:val="0098145D"/>
    <w:rsid w:val="009829C1"/>
    <w:rsid w:val="0098350F"/>
    <w:rsid w:val="00983C80"/>
    <w:rsid w:val="00985869"/>
    <w:rsid w:val="00985DD8"/>
    <w:rsid w:val="009877DC"/>
    <w:rsid w:val="009906D9"/>
    <w:rsid w:val="00991404"/>
    <w:rsid w:val="00994CDD"/>
    <w:rsid w:val="009974AA"/>
    <w:rsid w:val="009A0EE2"/>
    <w:rsid w:val="009A25C3"/>
    <w:rsid w:val="009A2A9F"/>
    <w:rsid w:val="009A34CB"/>
    <w:rsid w:val="009B04EF"/>
    <w:rsid w:val="009B167C"/>
    <w:rsid w:val="009B28B6"/>
    <w:rsid w:val="009B6693"/>
    <w:rsid w:val="009B7261"/>
    <w:rsid w:val="009C371C"/>
    <w:rsid w:val="009C599B"/>
    <w:rsid w:val="009C6798"/>
    <w:rsid w:val="009C712C"/>
    <w:rsid w:val="009D1046"/>
    <w:rsid w:val="009D2058"/>
    <w:rsid w:val="009D2770"/>
    <w:rsid w:val="009D437C"/>
    <w:rsid w:val="009D7997"/>
    <w:rsid w:val="009E1653"/>
    <w:rsid w:val="009E17BC"/>
    <w:rsid w:val="009E1FD4"/>
    <w:rsid w:val="009F24AE"/>
    <w:rsid w:val="009F2520"/>
    <w:rsid w:val="009F3C64"/>
    <w:rsid w:val="00A04B0A"/>
    <w:rsid w:val="00A113CE"/>
    <w:rsid w:val="00A11AB3"/>
    <w:rsid w:val="00A152F9"/>
    <w:rsid w:val="00A15D66"/>
    <w:rsid w:val="00A2008B"/>
    <w:rsid w:val="00A208DC"/>
    <w:rsid w:val="00A20ADD"/>
    <w:rsid w:val="00A24035"/>
    <w:rsid w:val="00A25BF3"/>
    <w:rsid w:val="00A26D49"/>
    <w:rsid w:val="00A30768"/>
    <w:rsid w:val="00A32B34"/>
    <w:rsid w:val="00A344B2"/>
    <w:rsid w:val="00A34F37"/>
    <w:rsid w:val="00A359DF"/>
    <w:rsid w:val="00A37A05"/>
    <w:rsid w:val="00A37D7C"/>
    <w:rsid w:val="00A4023D"/>
    <w:rsid w:val="00A52717"/>
    <w:rsid w:val="00A52A54"/>
    <w:rsid w:val="00A52CBC"/>
    <w:rsid w:val="00A53F28"/>
    <w:rsid w:val="00A56611"/>
    <w:rsid w:val="00A61CBB"/>
    <w:rsid w:val="00A637AF"/>
    <w:rsid w:val="00A646F8"/>
    <w:rsid w:val="00A6763C"/>
    <w:rsid w:val="00A679E8"/>
    <w:rsid w:val="00A72532"/>
    <w:rsid w:val="00A731BC"/>
    <w:rsid w:val="00A74609"/>
    <w:rsid w:val="00A74ACF"/>
    <w:rsid w:val="00A75F4F"/>
    <w:rsid w:val="00A81F4D"/>
    <w:rsid w:val="00A84DD2"/>
    <w:rsid w:val="00A87CF2"/>
    <w:rsid w:val="00A913B5"/>
    <w:rsid w:val="00A91D3B"/>
    <w:rsid w:val="00A93061"/>
    <w:rsid w:val="00A931E6"/>
    <w:rsid w:val="00A94094"/>
    <w:rsid w:val="00A9464C"/>
    <w:rsid w:val="00A9579A"/>
    <w:rsid w:val="00A972BE"/>
    <w:rsid w:val="00A97E49"/>
    <w:rsid w:val="00AA1704"/>
    <w:rsid w:val="00AA2F4F"/>
    <w:rsid w:val="00AA4284"/>
    <w:rsid w:val="00AA66C0"/>
    <w:rsid w:val="00AA75C7"/>
    <w:rsid w:val="00AA797F"/>
    <w:rsid w:val="00AB0FC3"/>
    <w:rsid w:val="00AB54F1"/>
    <w:rsid w:val="00AB60BE"/>
    <w:rsid w:val="00AB6B7E"/>
    <w:rsid w:val="00AC398D"/>
    <w:rsid w:val="00AC67C2"/>
    <w:rsid w:val="00AD2ADB"/>
    <w:rsid w:val="00AD379E"/>
    <w:rsid w:val="00AD4DC6"/>
    <w:rsid w:val="00AD4E38"/>
    <w:rsid w:val="00AD5D1F"/>
    <w:rsid w:val="00AE081F"/>
    <w:rsid w:val="00AE5A0C"/>
    <w:rsid w:val="00AE5B7C"/>
    <w:rsid w:val="00AF1C56"/>
    <w:rsid w:val="00AF1CCF"/>
    <w:rsid w:val="00AF3222"/>
    <w:rsid w:val="00AF76B5"/>
    <w:rsid w:val="00B02AB1"/>
    <w:rsid w:val="00B02E8A"/>
    <w:rsid w:val="00B04BFA"/>
    <w:rsid w:val="00B076DA"/>
    <w:rsid w:val="00B105AD"/>
    <w:rsid w:val="00B10A64"/>
    <w:rsid w:val="00B10AF9"/>
    <w:rsid w:val="00B120D9"/>
    <w:rsid w:val="00B12BA9"/>
    <w:rsid w:val="00B141D4"/>
    <w:rsid w:val="00B1484E"/>
    <w:rsid w:val="00B165A7"/>
    <w:rsid w:val="00B16616"/>
    <w:rsid w:val="00B16A74"/>
    <w:rsid w:val="00B16F48"/>
    <w:rsid w:val="00B212FB"/>
    <w:rsid w:val="00B22BDC"/>
    <w:rsid w:val="00B23C8D"/>
    <w:rsid w:val="00B24836"/>
    <w:rsid w:val="00B2696E"/>
    <w:rsid w:val="00B30178"/>
    <w:rsid w:val="00B32175"/>
    <w:rsid w:val="00B34817"/>
    <w:rsid w:val="00B34871"/>
    <w:rsid w:val="00B37CA0"/>
    <w:rsid w:val="00B41889"/>
    <w:rsid w:val="00B41DB7"/>
    <w:rsid w:val="00B42BF4"/>
    <w:rsid w:val="00B449FE"/>
    <w:rsid w:val="00B46BDE"/>
    <w:rsid w:val="00B50E76"/>
    <w:rsid w:val="00B52AD0"/>
    <w:rsid w:val="00B53DD2"/>
    <w:rsid w:val="00B54779"/>
    <w:rsid w:val="00B552D9"/>
    <w:rsid w:val="00B55D8B"/>
    <w:rsid w:val="00B56857"/>
    <w:rsid w:val="00B60518"/>
    <w:rsid w:val="00B6315C"/>
    <w:rsid w:val="00B643F6"/>
    <w:rsid w:val="00B64AA3"/>
    <w:rsid w:val="00B64B33"/>
    <w:rsid w:val="00B64C9B"/>
    <w:rsid w:val="00B66283"/>
    <w:rsid w:val="00B75CA9"/>
    <w:rsid w:val="00B779A6"/>
    <w:rsid w:val="00B82295"/>
    <w:rsid w:val="00B9245F"/>
    <w:rsid w:val="00BA1607"/>
    <w:rsid w:val="00BA2C1A"/>
    <w:rsid w:val="00BA4A40"/>
    <w:rsid w:val="00BA5D15"/>
    <w:rsid w:val="00BB015E"/>
    <w:rsid w:val="00BB1793"/>
    <w:rsid w:val="00BB4B55"/>
    <w:rsid w:val="00BB5DCA"/>
    <w:rsid w:val="00BC0D48"/>
    <w:rsid w:val="00BC19C0"/>
    <w:rsid w:val="00BC7E3D"/>
    <w:rsid w:val="00BD0BB0"/>
    <w:rsid w:val="00BD0DA4"/>
    <w:rsid w:val="00BD14FB"/>
    <w:rsid w:val="00BD49D9"/>
    <w:rsid w:val="00BD5FEF"/>
    <w:rsid w:val="00BD7543"/>
    <w:rsid w:val="00BD7ABC"/>
    <w:rsid w:val="00BD7C57"/>
    <w:rsid w:val="00BE02F6"/>
    <w:rsid w:val="00BE1B88"/>
    <w:rsid w:val="00BF0EAC"/>
    <w:rsid w:val="00BF300E"/>
    <w:rsid w:val="00BF5743"/>
    <w:rsid w:val="00BF740E"/>
    <w:rsid w:val="00C02FED"/>
    <w:rsid w:val="00C03B72"/>
    <w:rsid w:val="00C03EE5"/>
    <w:rsid w:val="00C0429F"/>
    <w:rsid w:val="00C04BB6"/>
    <w:rsid w:val="00C06871"/>
    <w:rsid w:val="00C1165B"/>
    <w:rsid w:val="00C17290"/>
    <w:rsid w:val="00C212CE"/>
    <w:rsid w:val="00C22E79"/>
    <w:rsid w:val="00C23FA9"/>
    <w:rsid w:val="00C25461"/>
    <w:rsid w:val="00C2593F"/>
    <w:rsid w:val="00C2655B"/>
    <w:rsid w:val="00C27312"/>
    <w:rsid w:val="00C328C8"/>
    <w:rsid w:val="00C33A8A"/>
    <w:rsid w:val="00C35211"/>
    <w:rsid w:val="00C4154B"/>
    <w:rsid w:val="00C42F21"/>
    <w:rsid w:val="00C472D9"/>
    <w:rsid w:val="00C5098A"/>
    <w:rsid w:val="00C51E53"/>
    <w:rsid w:val="00C52F59"/>
    <w:rsid w:val="00C55E52"/>
    <w:rsid w:val="00C60DE4"/>
    <w:rsid w:val="00C638C9"/>
    <w:rsid w:val="00C6414D"/>
    <w:rsid w:val="00C64EB5"/>
    <w:rsid w:val="00C65797"/>
    <w:rsid w:val="00C65FDC"/>
    <w:rsid w:val="00C66326"/>
    <w:rsid w:val="00C70DB8"/>
    <w:rsid w:val="00C70EF2"/>
    <w:rsid w:val="00C742B2"/>
    <w:rsid w:val="00C74444"/>
    <w:rsid w:val="00C75975"/>
    <w:rsid w:val="00C77272"/>
    <w:rsid w:val="00C772A2"/>
    <w:rsid w:val="00C80828"/>
    <w:rsid w:val="00C81B54"/>
    <w:rsid w:val="00C829A8"/>
    <w:rsid w:val="00C83610"/>
    <w:rsid w:val="00C87861"/>
    <w:rsid w:val="00C91169"/>
    <w:rsid w:val="00C91366"/>
    <w:rsid w:val="00C97EF3"/>
    <w:rsid w:val="00CA0D63"/>
    <w:rsid w:val="00CA53B2"/>
    <w:rsid w:val="00CA6167"/>
    <w:rsid w:val="00CA7CBC"/>
    <w:rsid w:val="00CB29B9"/>
    <w:rsid w:val="00CB369E"/>
    <w:rsid w:val="00CB4C96"/>
    <w:rsid w:val="00CB5E09"/>
    <w:rsid w:val="00CB7563"/>
    <w:rsid w:val="00CC1681"/>
    <w:rsid w:val="00CC1B2E"/>
    <w:rsid w:val="00CC309E"/>
    <w:rsid w:val="00CC3724"/>
    <w:rsid w:val="00CC3DED"/>
    <w:rsid w:val="00CD245C"/>
    <w:rsid w:val="00CD3A9B"/>
    <w:rsid w:val="00CD3B81"/>
    <w:rsid w:val="00CD4491"/>
    <w:rsid w:val="00CE050A"/>
    <w:rsid w:val="00CE1703"/>
    <w:rsid w:val="00CE242E"/>
    <w:rsid w:val="00CE4760"/>
    <w:rsid w:val="00CE5E71"/>
    <w:rsid w:val="00CE6352"/>
    <w:rsid w:val="00CE6F43"/>
    <w:rsid w:val="00CE7B48"/>
    <w:rsid w:val="00CF0C55"/>
    <w:rsid w:val="00CF12BF"/>
    <w:rsid w:val="00CF2732"/>
    <w:rsid w:val="00CF2C14"/>
    <w:rsid w:val="00D0345B"/>
    <w:rsid w:val="00D05290"/>
    <w:rsid w:val="00D06343"/>
    <w:rsid w:val="00D10CB9"/>
    <w:rsid w:val="00D14A48"/>
    <w:rsid w:val="00D16772"/>
    <w:rsid w:val="00D172BA"/>
    <w:rsid w:val="00D21179"/>
    <w:rsid w:val="00D3150F"/>
    <w:rsid w:val="00D317C4"/>
    <w:rsid w:val="00D339F3"/>
    <w:rsid w:val="00D40C92"/>
    <w:rsid w:val="00D41131"/>
    <w:rsid w:val="00D44FB1"/>
    <w:rsid w:val="00D45BC4"/>
    <w:rsid w:val="00D61113"/>
    <w:rsid w:val="00D61659"/>
    <w:rsid w:val="00D64E17"/>
    <w:rsid w:val="00D657D5"/>
    <w:rsid w:val="00D70AE3"/>
    <w:rsid w:val="00D71089"/>
    <w:rsid w:val="00D71112"/>
    <w:rsid w:val="00D743C5"/>
    <w:rsid w:val="00D7693E"/>
    <w:rsid w:val="00D76DA6"/>
    <w:rsid w:val="00D82169"/>
    <w:rsid w:val="00D83047"/>
    <w:rsid w:val="00D83237"/>
    <w:rsid w:val="00D8381C"/>
    <w:rsid w:val="00D84272"/>
    <w:rsid w:val="00D84873"/>
    <w:rsid w:val="00D866D5"/>
    <w:rsid w:val="00D87973"/>
    <w:rsid w:val="00D90498"/>
    <w:rsid w:val="00D92354"/>
    <w:rsid w:val="00D92E1A"/>
    <w:rsid w:val="00D95023"/>
    <w:rsid w:val="00D95B3F"/>
    <w:rsid w:val="00D95C21"/>
    <w:rsid w:val="00D96507"/>
    <w:rsid w:val="00D96593"/>
    <w:rsid w:val="00D96D6F"/>
    <w:rsid w:val="00DA3B7D"/>
    <w:rsid w:val="00DA3BAD"/>
    <w:rsid w:val="00DA4203"/>
    <w:rsid w:val="00DA54FD"/>
    <w:rsid w:val="00DA6000"/>
    <w:rsid w:val="00DA6070"/>
    <w:rsid w:val="00DC0F64"/>
    <w:rsid w:val="00DC571A"/>
    <w:rsid w:val="00DD04E3"/>
    <w:rsid w:val="00DD0803"/>
    <w:rsid w:val="00DD18C3"/>
    <w:rsid w:val="00DD2356"/>
    <w:rsid w:val="00DD578C"/>
    <w:rsid w:val="00DE183B"/>
    <w:rsid w:val="00DE21AB"/>
    <w:rsid w:val="00DE6372"/>
    <w:rsid w:val="00DE63E9"/>
    <w:rsid w:val="00DE7C2F"/>
    <w:rsid w:val="00DF448E"/>
    <w:rsid w:val="00DF6AC9"/>
    <w:rsid w:val="00E0024A"/>
    <w:rsid w:val="00E019CB"/>
    <w:rsid w:val="00E01A9C"/>
    <w:rsid w:val="00E06056"/>
    <w:rsid w:val="00E0763B"/>
    <w:rsid w:val="00E10E9A"/>
    <w:rsid w:val="00E1477C"/>
    <w:rsid w:val="00E165B7"/>
    <w:rsid w:val="00E21CB2"/>
    <w:rsid w:val="00E24FE4"/>
    <w:rsid w:val="00E32D8A"/>
    <w:rsid w:val="00E330B5"/>
    <w:rsid w:val="00E36577"/>
    <w:rsid w:val="00E41AF8"/>
    <w:rsid w:val="00E44C4D"/>
    <w:rsid w:val="00E50DC3"/>
    <w:rsid w:val="00E52D95"/>
    <w:rsid w:val="00E53C3B"/>
    <w:rsid w:val="00E5598B"/>
    <w:rsid w:val="00E57902"/>
    <w:rsid w:val="00E608C2"/>
    <w:rsid w:val="00E61652"/>
    <w:rsid w:val="00E6299C"/>
    <w:rsid w:val="00E6659B"/>
    <w:rsid w:val="00E67D0F"/>
    <w:rsid w:val="00E73497"/>
    <w:rsid w:val="00E8135A"/>
    <w:rsid w:val="00E82437"/>
    <w:rsid w:val="00E83F72"/>
    <w:rsid w:val="00E853DA"/>
    <w:rsid w:val="00E866C2"/>
    <w:rsid w:val="00E968F5"/>
    <w:rsid w:val="00EA4240"/>
    <w:rsid w:val="00EA45DA"/>
    <w:rsid w:val="00EA5726"/>
    <w:rsid w:val="00EA7623"/>
    <w:rsid w:val="00EB761A"/>
    <w:rsid w:val="00EC373F"/>
    <w:rsid w:val="00EC41CC"/>
    <w:rsid w:val="00EC55BE"/>
    <w:rsid w:val="00EC7F14"/>
    <w:rsid w:val="00ED0738"/>
    <w:rsid w:val="00ED5528"/>
    <w:rsid w:val="00ED79F7"/>
    <w:rsid w:val="00ED7EB7"/>
    <w:rsid w:val="00EE2DC9"/>
    <w:rsid w:val="00EE38E0"/>
    <w:rsid w:val="00EE6E9C"/>
    <w:rsid w:val="00EF0E05"/>
    <w:rsid w:val="00EF2922"/>
    <w:rsid w:val="00EF7AC8"/>
    <w:rsid w:val="00F05840"/>
    <w:rsid w:val="00F05CD8"/>
    <w:rsid w:val="00F10134"/>
    <w:rsid w:val="00F127BA"/>
    <w:rsid w:val="00F12D30"/>
    <w:rsid w:val="00F1489D"/>
    <w:rsid w:val="00F2411E"/>
    <w:rsid w:val="00F25A9D"/>
    <w:rsid w:val="00F27DB2"/>
    <w:rsid w:val="00F30A74"/>
    <w:rsid w:val="00F315FD"/>
    <w:rsid w:val="00F3403F"/>
    <w:rsid w:val="00F36A96"/>
    <w:rsid w:val="00F4425E"/>
    <w:rsid w:val="00F44688"/>
    <w:rsid w:val="00F45EF4"/>
    <w:rsid w:val="00F47641"/>
    <w:rsid w:val="00F47D34"/>
    <w:rsid w:val="00F523E7"/>
    <w:rsid w:val="00F54979"/>
    <w:rsid w:val="00F61497"/>
    <w:rsid w:val="00F61AE9"/>
    <w:rsid w:val="00F63750"/>
    <w:rsid w:val="00F6522E"/>
    <w:rsid w:val="00F65CB2"/>
    <w:rsid w:val="00F71117"/>
    <w:rsid w:val="00F74451"/>
    <w:rsid w:val="00F747C7"/>
    <w:rsid w:val="00F74A6A"/>
    <w:rsid w:val="00F7551F"/>
    <w:rsid w:val="00F8297F"/>
    <w:rsid w:val="00F9501B"/>
    <w:rsid w:val="00FA0271"/>
    <w:rsid w:val="00FA31B8"/>
    <w:rsid w:val="00FA37DE"/>
    <w:rsid w:val="00FA550B"/>
    <w:rsid w:val="00FA68A7"/>
    <w:rsid w:val="00FB3097"/>
    <w:rsid w:val="00FB496F"/>
    <w:rsid w:val="00FB6C2C"/>
    <w:rsid w:val="00FC01DB"/>
    <w:rsid w:val="00FC0E2B"/>
    <w:rsid w:val="00FC2F33"/>
    <w:rsid w:val="00FC40A0"/>
    <w:rsid w:val="00FC45ED"/>
    <w:rsid w:val="00FC6180"/>
    <w:rsid w:val="00FD14F0"/>
    <w:rsid w:val="00FD6901"/>
    <w:rsid w:val="00FD764C"/>
    <w:rsid w:val="00FE24DA"/>
    <w:rsid w:val="00FE2A9C"/>
    <w:rsid w:val="00FE40D1"/>
    <w:rsid w:val="00FE424E"/>
    <w:rsid w:val="00FE4480"/>
    <w:rsid w:val="00FE5044"/>
    <w:rsid w:val="00FE5993"/>
    <w:rsid w:val="00FE7046"/>
    <w:rsid w:val="00FF21FB"/>
    <w:rsid w:val="00FF377E"/>
    <w:rsid w:val="00FF3A56"/>
    <w:rsid w:val="00FF5184"/>
    <w:rsid w:val="00FF534C"/>
    <w:rsid w:val="00FF566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2860"/>
  <w15:docId w15:val="{14BF022E-71AE-4681-BE99-1E92042D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CBB"/>
    <w:rPr>
      <w:lang w:val="pt-BR"/>
    </w:rPr>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2"/>
      <w:sz w:val="32"/>
      <w:szCs w:val="32"/>
    </w:rPr>
  </w:style>
  <w:style w:type="paragraph" w:styleId="Ttulo2">
    <w:name w:val="heading 2"/>
    <w:basedOn w:val="Normal"/>
    <w:next w:val="Normal"/>
    <w:link w:val="Ttulo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B3490"/>
    <w:rPr>
      <w:rFonts w:asciiTheme="majorHAnsi" w:eastAsiaTheme="majorEastAsia" w:hAnsiTheme="majorHAnsi" w:cstheme="majorBidi"/>
      <w:b/>
      <w:bCs/>
      <w:kern w:val="2"/>
      <w:sz w:val="32"/>
      <w:szCs w:val="32"/>
      <w:lang w:val="pt-BR"/>
    </w:rPr>
  </w:style>
  <w:style w:type="character" w:customStyle="1" w:styleId="Ttulo2Char">
    <w:name w:val="Título 2 Char"/>
    <w:basedOn w:val="Fontepargpadro"/>
    <w:link w:val="Ttulo2"/>
    <w:uiPriority w:val="9"/>
    <w:qFormat/>
    <w:rsid w:val="001B3490"/>
    <w:rPr>
      <w:rFonts w:asciiTheme="majorHAnsi" w:eastAsiaTheme="majorEastAsia" w:hAnsiTheme="majorHAnsi" w:cstheme="majorBidi"/>
      <w:b/>
      <w:bCs/>
      <w:i/>
      <w:iCs/>
      <w:sz w:val="28"/>
      <w:szCs w:val="28"/>
      <w:lang w:val="pt-BR"/>
    </w:rPr>
  </w:style>
  <w:style w:type="character" w:customStyle="1" w:styleId="Ttulo3Char">
    <w:name w:val="Título 3 Char"/>
    <w:basedOn w:val="Fontepargpadro"/>
    <w:link w:val="Ttulo3"/>
    <w:uiPriority w:val="9"/>
    <w:semiHidden/>
    <w:qFormat/>
    <w:rsid w:val="001B3490"/>
    <w:rPr>
      <w:rFonts w:asciiTheme="majorHAnsi" w:eastAsiaTheme="majorEastAsia" w:hAnsiTheme="majorHAnsi" w:cstheme="majorBidi"/>
      <w:b/>
      <w:bCs/>
      <w:sz w:val="26"/>
      <w:szCs w:val="26"/>
      <w:lang w:val="pt-BR"/>
    </w:rPr>
  </w:style>
  <w:style w:type="character" w:customStyle="1" w:styleId="Ttulo4Char">
    <w:name w:val="Título 4 Char"/>
    <w:basedOn w:val="Fontepargpadro"/>
    <w:link w:val="Ttulo4"/>
    <w:uiPriority w:val="9"/>
    <w:semiHidden/>
    <w:qFormat/>
    <w:rsid w:val="001B3490"/>
    <w:rPr>
      <w:rFonts w:asciiTheme="minorHAnsi" w:eastAsiaTheme="minorEastAsia" w:hAnsiTheme="minorHAnsi" w:cstheme="minorBidi"/>
      <w:b/>
      <w:bCs/>
      <w:sz w:val="28"/>
      <w:szCs w:val="28"/>
      <w:lang w:val="pt-BR"/>
    </w:rPr>
  </w:style>
  <w:style w:type="character" w:customStyle="1" w:styleId="Ttulo5Char">
    <w:name w:val="Título 5 Char"/>
    <w:basedOn w:val="Fontepargpadro"/>
    <w:link w:val="Ttulo5"/>
    <w:uiPriority w:val="9"/>
    <w:semiHidden/>
    <w:qFormat/>
    <w:rsid w:val="001B3490"/>
    <w:rPr>
      <w:rFonts w:asciiTheme="minorHAnsi" w:eastAsiaTheme="minorEastAsia" w:hAnsiTheme="minorHAnsi" w:cstheme="minorBidi"/>
      <w:b/>
      <w:bCs/>
      <w:i/>
      <w:iCs/>
      <w:sz w:val="26"/>
      <w:szCs w:val="26"/>
      <w:lang w:val="pt-BR"/>
    </w:rPr>
  </w:style>
  <w:style w:type="character" w:customStyle="1" w:styleId="Ttulo6Char">
    <w:name w:val="Título 6 Char"/>
    <w:basedOn w:val="Fontepargpadro"/>
    <w:link w:val="Ttulo6"/>
    <w:uiPriority w:val="9"/>
    <w:qFormat/>
    <w:rsid w:val="001B3490"/>
    <w:rPr>
      <w:b/>
      <w:bCs/>
      <w:sz w:val="22"/>
      <w:szCs w:val="22"/>
      <w:lang w:val="pt-BR"/>
    </w:rPr>
  </w:style>
  <w:style w:type="character" w:customStyle="1" w:styleId="Ttulo7Char">
    <w:name w:val="Título 7 Char"/>
    <w:basedOn w:val="Fontepargpadro"/>
    <w:link w:val="Ttulo7"/>
    <w:uiPriority w:val="9"/>
    <w:qFormat/>
    <w:rsid w:val="001B3490"/>
    <w:rPr>
      <w:rFonts w:asciiTheme="minorHAnsi" w:eastAsiaTheme="minorEastAsia" w:hAnsiTheme="minorHAnsi" w:cstheme="minorBidi"/>
      <w:sz w:val="24"/>
      <w:szCs w:val="24"/>
      <w:lang w:val="pt-BR"/>
    </w:rPr>
  </w:style>
  <w:style w:type="character" w:customStyle="1" w:styleId="Ttulo8Char">
    <w:name w:val="Título 8 Char"/>
    <w:basedOn w:val="Fontepargpadro"/>
    <w:link w:val="Ttulo8"/>
    <w:qFormat/>
    <w:rsid w:val="001B3490"/>
    <w:rPr>
      <w:rFonts w:asciiTheme="minorHAnsi" w:eastAsiaTheme="minorEastAsia" w:hAnsiTheme="minorHAnsi" w:cstheme="minorBidi"/>
      <w:i/>
      <w:iCs/>
      <w:sz w:val="24"/>
      <w:szCs w:val="24"/>
      <w:lang w:val="pt-BR"/>
    </w:rPr>
  </w:style>
  <w:style w:type="character" w:customStyle="1" w:styleId="Ttulo9Char">
    <w:name w:val="Título 9 Char"/>
    <w:basedOn w:val="Fontepargpadro"/>
    <w:link w:val="Ttulo9"/>
    <w:qFormat/>
    <w:rsid w:val="001B3490"/>
    <w:rPr>
      <w:rFonts w:asciiTheme="majorHAnsi" w:eastAsiaTheme="majorEastAsia" w:hAnsiTheme="majorHAnsi" w:cstheme="majorBidi"/>
      <w:sz w:val="22"/>
      <w:szCs w:val="22"/>
      <w:lang w:val="pt-BR"/>
    </w:rPr>
  </w:style>
  <w:style w:type="character" w:customStyle="1" w:styleId="CabealhoChar">
    <w:name w:val="Cabeçalho Char"/>
    <w:basedOn w:val="Fontepargpadro"/>
    <w:link w:val="Cabealho"/>
    <w:uiPriority w:val="99"/>
    <w:qFormat/>
    <w:rsid w:val="00A67530"/>
  </w:style>
  <w:style w:type="character" w:customStyle="1" w:styleId="RodapChar">
    <w:name w:val="Rodapé Char"/>
    <w:basedOn w:val="Fontepargpadro"/>
    <w:link w:val="Rodap"/>
    <w:uiPriority w:val="99"/>
    <w:qFormat/>
    <w:rsid w:val="00A67530"/>
  </w:style>
  <w:style w:type="character" w:styleId="Hyperlink">
    <w:name w:val="Hyperlink"/>
    <w:uiPriority w:val="99"/>
    <w:unhideWhenUsed/>
    <w:rsid w:val="00A67530"/>
    <w:rPr>
      <w:rFonts w:ascii="Times New Roman" w:hAnsi="Times New Roman" w:cs="Times New Roman"/>
      <w:color w:val="0000FF"/>
      <w:u w:val="single"/>
    </w:rPr>
  </w:style>
  <w:style w:type="character" w:styleId="HiperlinkVisitado">
    <w:name w:val="FollowedHyperlink"/>
    <w:basedOn w:val="Fontepargpadro"/>
    <w:unhideWhenUsed/>
    <w:rsid w:val="00CA2C35"/>
    <w:rPr>
      <w:color w:val="954F72"/>
      <w:u w:val="single"/>
    </w:rPr>
  </w:style>
  <w:style w:type="character" w:customStyle="1" w:styleId="TextodebaloChar">
    <w:name w:val="Texto de balão Char"/>
    <w:basedOn w:val="Fontepargpadro"/>
    <w:link w:val="Textodebalo"/>
    <w:uiPriority w:val="99"/>
    <w:qFormat/>
    <w:rsid w:val="00D46EC0"/>
    <w:rPr>
      <w:rFonts w:ascii="Tahoma" w:hAnsi="Tahoma" w:cs="Tahoma"/>
      <w:sz w:val="16"/>
      <w:szCs w:val="16"/>
    </w:rPr>
  </w:style>
  <w:style w:type="character" w:customStyle="1" w:styleId="Arial11Char">
    <w:name w:val="Arial 11 Char"/>
    <w:basedOn w:val="Ttulo1Char"/>
    <w:link w:val="Arial11"/>
    <w:qFormat/>
    <w:rsid w:val="009D2910"/>
    <w:rPr>
      <w:rFonts w:ascii="Arial" w:eastAsia="Verdana" w:hAnsi="Arial" w:cs="Arial"/>
      <w:b/>
      <w:bCs/>
      <w:kern w:val="2"/>
      <w:sz w:val="22"/>
      <w:szCs w:val="32"/>
      <w:lang w:val="pt-BR"/>
    </w:rPr>
  </w:style>
  <w:style w:type="character" w:customStyle="1" w:styleId="arial10Char">
    <w:name w:val="arial 10 Char"/>
    <w:link w:val="arial10"/>
    <w:qFormat/>
    <w:rsid w:val="00BC5C0A"/>
    <w:rPr>
      <w:rFonts w:ascii="Arial" w:eastAsia="Verdana" w:hAnsi="Arial" w:cs="Arial"/>
      <w:b/>
      <w:bCs/>
      <w:kern w:val="2"/>
      <w:szCs w:val="22"/>
    </w:rPr>
  </w:style>
  <w:style w:type="character" w:customStyle="1" w:styleId="PargrafodaListaChar">
    <w:name w:val="Parágrafo da Lista Char"/>
    <w:basedOn w:val="Fontepargpadro"/>
    <w:link w:val="PargrafodaLista"/>
    <w:uiPriority w:val="34"/>
    <w:qFormat/>
    <w:locked/>
    <w:rsid w:val="00DF5100"/>
    <w:rPr>
      <w:lang w:val="pt-BR"/>
    </w:rPr>
  </w:style>
  <w:style w:type="character" w:customStyle="1" w:styleId="RecuodecorpodetextoChar">
    <w:name w:val="Recuo de corpo de texto Char"/>
    <w:basedOn w:val="Fontepargpadro"/>
    <w:link w:val="Recuodecorpodetexto"/>
    <w:uiPriority w:val="99"/>
    <w:qFormat/>
    <w:rsid w:val="00A72BC0"/>
    <w:rPr>
      <w:rFonts w:ascii="Arial" w:eastAsia="Arial" w:hAnsi="Arial" w:cs="Arial"/>
      <w:spacing w:val="1"/>
      <w:sz w:val="22"/>
      <w:szCs w:val="22"/>
      <w:lang w:val="pt-BR"/>
    </w:rPr>
  </w:style>
  <w:style w:type="character" w:customStyle="1" w:styleId="CorpodetextoChar">
    <w:name w:val="Corpo de texto Char"/>
    <w:basedOn w:val="Fontepargpadro"/>
    <w:link w:val="Corpodetexto"/>
    <w:qFormat/>
    <w:rsid w:val="002D5D93"/>
    <w:rPr>
      <w:lang w:val="pt-BR"/>
    </w:rPr>
  </w:style>
  <w:style w:type="character" w:customStyle="1" w:styleId="Corpodetexto2Char">
    <w:name w:val="Corpo de texto 2 Char"/>
    <w:basedOn w:val="Fontepargpadro"/>
    <w:link w:val="Corpodetexto2"/>
    <w:uiPriority w:val="99"/>
    <w:qFormat/>
    <w:rsid w:val="007671A5"/>
    <w:rPr>
      <w:rFonts w:ascii="Arial" w:hAnsi="Arial" w:cs="Arial"/>
      <w:sz w:val="22"/>
      <w:szCs w:val="22"/>
      <w:lang w:val="pt-BR"/>
    </w:rPr>
  </w:style>
  <w:style w:type="character" w:customStyle="1" w:styleId="arial11Char0">
    <w:name w:val="arial 11 Char"/>
    <w:link w:val="arial110"/>
    <w:qFormat/>
    <w:rsid w:val="007F6A46"/>
    <w:rPr>
      <w:rFonts w:ascii="Arial" w:hAnsi="Arial" w:cs="Arial"/>
      <w:b/>
      <w:sz w:val="22"/>
      <w:szCs w:val="22"/>
      <w:lang w:val="x-none" w:eastAsia="x-none"/>
    </w:rPr>
  </w:style>
  <w:style w:type="character" w:customStyle="1" w:styleId="Corpodetexto3Char">
    <w:name w:val="Corpo de texto 3 Char"/>
    <w:basedOn w:val="Fontepargpadro"/>
    <w:link w:val="Corpodetexto3"/>
    <w:uiPriority w:val="99"/>
    <w:qFormat/>
    <w:rsid w:val="00C34713"/>
    <w:rPr>
      <w:rFonts w:ascii="Arial" w:eastAsia="Verdana" w:hAnsi="Arial" w:cs="Arial"/>
      <w:sz w:val="22"/>
      <w:szCs w:val="22"/>
      <w:lang w:val="pt-BR"/>
    </w:rPr>
  </w:style>
  <w:style w:type="character" w:customStyle="1" w:styleId="arialChar">
    <w:name w:val="arial Char"/>
    <w:basedOn w:val="Fontepargpadro"/>
    <w:link w:val="arial"/>
    <w:qFormat/>
    <w:rsid w:val="00B34F0D"/>
    <w:rPr>
      <w:rFonts w:ascii="Arial" w:eastAsia="Arial" w:hAnsi="Arial" w:cs="Arial"/>
      <w:b/>
      <w:bCs/>
      <w:sz w:val="21"/>
      <w:szCs w:val="21"/>
    </w:rPr>
  </w:style>
  <w:style w:type="character" w:styleId="Forte">
    <w:name w:val="Strong"/>
    <w:basedOn w:val="Fontepargpadro"/>
    <w:uiPriority w:val="22"/>
    <w:qFormat/>
    <w:rsid w:val="005B5DCA"/>
    <w:rPr>
      <w:b/>
      <w:bCs/>
    </w:rPr>
  </w:style>
  <w:style w:type="character" w:styleId="nfaseSutil">
    <w:name w:val="Subtle Emphasis"/>
    <w:basedOn w:val="Fontepargpadro"/>
    <w:uiPriority w:val="19"/>
    <w:qFormat/>
    <w:rsid w:val="008A1C4D"/>
    <w:rPr>
      <w:i/>
      <w:iCs/>
      <w:color w:val="404040" w:themeColor="text1" w:themeTint="BF"/>
    </w:rPr>
  </w:style>
  <w:style w:type="paragraph" w:styleId="Ttulo">
    <w:name w:val="Title"/>
    <w:basedOn w:val="Normal"/>
    <w:next w:val="Corpodetexto"/>
    <w:link w:val="TtuloChar"/>
    <w:uiPriority w:val="10"/>
    <w:qFormat/>
    <w:pPr>
      <w:keepNext/>
      <w:spacing w:before="240" w:after="120"/>
    </w:pPr>
    <w:rPr>
      <w:rFonts w:ascii="Bitstream Vera Sans" w:eastAsia="Microsoft YaHei" w:hAnsi="Bitstream Vera Sans" w:cs="Lucida Sans"/>
      <w:sz w:val="28"/>
      <w:szCs w:val="28"/>
    </w:rPr>
  </w:style>
  <w:style w:type="paragraph" w:styleId="Corpodetexto">
    <w:name w:val="Body Text"/>
    <w:basedOn w:val="Normal"/>
    <w:link w:val="CorpodetextoChar"/>
    <w:unhideWhenUsed/>
    <w:rsid w:val="002D5D93"/>
    <w:pPr>
      <w:spacing w:after="120"/>
    </w:pPr>
  </w:style>
  <w:style w:type="paragraph" w:styleId="Lista">
    <w:name w:val="List"/>
    <w:basedOn w:val="Corpodetexto"/>
    <w:rPr>
      <w:rFonts w:ascii="Liberation Sans" w:hAnsi="Liberation Sans" w:cs="Lucida Sans"/>
      <w:sz w:val="24"/>
    </w:rPr>
  </w:style>
  <w:style w:type="paragraph" w:styleId="Legenda">
    <w:name w:val="caption"/>
    <w:basedOn w:val="Normal"/>
    <w:qFormat/>
    <w:pPr>
      <w:suppressLineNumbers/>
      <w:spacing w:before="120" w:after="120"/>
    </w:pPr>
    <w:rPr>
      <w:rFonts w:ascii="Liberation Sans" w:hAnsi="Liberation Sans" w:cs="Lucida Sans"/>
      <w:i/>
      <w:iCs/>
      <w:sz w:val="24"/>
      <w:szCs w:val="24"/>
    </w:rPr>
  </w:style>
  <w:style w:type="paragraph" w:customStyle="1" w:styleId="ndice">
    <w:name w:val="Índice"/>
    <w:basedOn w:val="Normal"/>
    <w:qFormat/>
    <w:pPr>
      <w:suppressLineNumbers/>
    </w:pPr>
    <w:rPr>
      <w:rFonts w:ascii="Liberation Sans" w:hAnsi="Liberation Sans" w:cs="Lucida Sans"/>
      <w:sz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A67530"/>
    <w:pPr>
      <w:tabs>
        <w:tab w:val="center" w:pos="4252"/>
        <w:tab w:val="right" w:pos="8504"/>
      </w:tabs>
    </w:pPr>
  </w:style>
  <w:style w:type="paragraph" w:styleId="Rodap">
    <w:name w:val="footer"/>
    <w:basedOn w:val="Normal"/>
    <w:link w:val="RodapChar"/>
    <w:uiPriority w:val="99"/>
    <w:unhideWhenUsed/>
    <w:rsid w:val="00A67530"/>
    <w:pPr>
      <w:tabs>
        <w:tab w:val="center" w:pos="4252"/>
        <w:tab w:val="right" w:pos="8504"/>
      </w:tabs>
    </w:pPr>
  </w:style>
  <w:style w:type="paragraph" w:styleId="PargrafodaLista">
    <w:name w:val="List Paragraph"/>
    <w:basedOn w:val="Normal"/>
    <w:link w:val="PargrafodaListaChar"/>
    <w:uiPriority w:val="34"/>
    <w:qFormat/>
    <w:rsid w:val="00C357AE"/>
    <w:pPr>
      <w:ind w:left="720"/>
      <w:contextualSpacing/>
    </w:pPr>
  </w:style>
  <w:style w:type="paragraph" w:customStyle="1" w:styleId="xl65">
    <w:name w:val="xl65"/>
    <w:basedOn w:val="Normal"/>
    <w:qFormat/>
    <w:rsid w:val="00CA2C35"/>
    <w:pPr>
      <w:pBdr>
        <w:bottom w:val="single" w:sz="4" w:space="0" w:color="000000"/>
      </w:pBdr>
      <w:shd w:val="clear" w:color="000000" w:fill="F2F2F2"/>
      <w:spacing w:beforeAutospacing="1" w:afterAutospacing="1"/>
      <w:jc w:val="center"/>
      <w:textAlignment w:val="center"/>
    </w:pPr>
    <w:rPr>
      <w:b/>
      <w:bCs/>
      <w:lang w:eastAsia="pt-BR"/>
    </w:rPr>
  </w:style>
  <w:style w:type="paragraph" w:customStyle="1" w:styleId="xl66">
    <w:name w:val="xl66"/>
    <w:basedOn w:val="Normal"/>
    <w:qFormat/>
    <w:rsid w:val="00CA2C35"/>
    <w:pPr>
      <w:spacing w:beforeAutospacing="1" w:afterAutospacing="1"/>
      <w:jc w:val="both"/>
      <w:textAlignment w:val="center"/>
    </w:pPr>
    <w:rPr>
      <w:lang w:eastAsia="pt-BR"/>
    </w:rPr>
  </w:style>
  <w:style w:type="paragraph" w:customStyle="1" w:styleId="xl67">
    <w:name w:val="xl67"/>
    <w:basedOn w:val="Normal"/>
    <w:qFormat/>
    <w:rsid w:val="00CA2C3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eastAsia="pt-BR"/>
    </w:rPr>
  </w:style>
  <w:style w:type="paragraph" w:customStyle="1" w:styleId="xl68">
    <w:name w:val="xl68"/>
    <w:basedOn w:val="Normal"/>
    <w:qFormat/>
    <w:rsid w:val="00CA2C3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eastAsia="pt-BR"/>
    </w:rPr>
  </w:style>
  <w:style w:type="paragraph" w:customStyle="1" w:styleId="xl69">
    <w:name w:val="xl69"/>
    <w:basedOn w:val="Normal"/>
    <w:qFormat/>
    <w:rsid w:val="00CA2C35"/>
    <w:pPr>
      <w:spacing w:beforeAutospacing="1" w:afterAutospacing="1"/>
      <w:jc w:val="center"/>
      <w:textAlignment w:val="center"/>
    </w:pPr>
    <w:rPr>
      <w:b/>
      <w:bCs/>
      <w:lang w:eastAsia="pt-BR"/>
    </w:rPr>
  </w:style>
  <w:style w:type="paragraph" w:customStyle="1" w:styleId="xl70">
    <w:name w:val="xl70"/>
    <w:basedOn w:val="Normal"/>
    <w:qFormat/>
    <w:rsid w:val="00CA2C3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eastAsia="pt-BR"/>
    </w:rPr>
  </w:style>
  <w:style w:type="paragraph" w:customStyle="1" w:styleId="xl71">
    <w:name w:val="xl71"/>
    <w:basedOn w:val="Normal"/>
    <w:qFormat/>
    <w:rsid w:val="00CA2C35"/>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lang w:eastAsia="pt-BR"/>
    </w:rPr>
  </w:style>
  <w:style w:type="paragraph" w:customStyle="1" w:styleId="xl72">
    <w:name w:val="xl72"/>
    <w:basedOn w:val="Normal"/>
    <w:qFormat/>
    <w:rsid w:val="00CA2C35"/>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lang w:eastAsia="pt-BR"/>
    </w:rPr>
  </w:style>
  <w:style w:type="paragraph" w:customStyle="1" w:styleId="xl73">
    <w:name w:val="xl73"/>
    <w:basedOn w:val="Normal"/>
    <w:qFormat/>
    <w:rsid w:val="00CA2C35"/>
    <w:pPr>
      <w:spacing w:beforeAutospacing="1" w:afterAutospacing="1"/>
      <w:jc w:val="center"/>
      <w:textAlignment w:val="center"/>
    </w:pPr>
    <w:rPr>
      <w:lang w:eastAsia="pt-BR"/>
    </w:rPr>
  </w:style>
  <w:style w:type="paragraph" w:customStyle="1" w:styleId="xl74">
    <w:name w:val="xl74"/>
    <w:basedOn w:val="Normal"/>
    <w:qFormat/>
    <w:rsid w:val="00CA2C35"/>
    <w:pPr>
      <w:spacing w:beforeAutospacing="1" w:afterAutospacing="1"/>
      <w:jc w:val="both"/>
      <w:textAlignment w:val="center"/>
    </w:pPr>
    <w:rPr>
      <w:lang w:eastAsia="pt-BR"/>
    </w:rPr>
  </w:style>
  <w:style w:type="paragraph" w:styleId="Textodebalo">
    <w:name w:val="Balloon Text"/>
    <w:basedOn w:val="Normal"/>
    <w:link w:val="TextodebaloChar"/>
    <w:uiPriority w:val="99"/>
    <w:unhideWhenUsed/>
    <w:qFormat/>
    <w:rsid w:val="00D46EC0"/>
    <w:rPr>
      <w:rFonts w:ascii="Tahoma" w:hAnsi="Tahoma" w:cs="Tahoma"/>
      <w:sz w:val="16"/>
      <w:szCs w:val="16"/>
    </w:rPr>
  </w:style>
  <w:style w:type="paragraph" w:styleId="SemEspaamento">
    <w:name w:val="No Spacing"/>
    <w:uiPriority w:val="1"/>
    <w:qFormat/>
    <w:rsid w:val="00EF1C71"/>
    <w:pPr>
      <w:ind w:left="1985"/>
      <w:jc w:val="both"/>
    </w:pPr>
    <w:rPr>
      <w:sz w:val="24"/>
      <w:szCs w:val="24"/>
      <w:lang w:val="pt-BR" w:eastAsia="pt-BR"/>
    </w:rPr>
  </w:style>
  <w:style w:type="paragraph" w:customStyle="1" w:styleId="Arial11">
    <w:name w:val="Arial 11"/>
    <w:basedOn w:val="Ttulo1"/>
    <w:link w:val="Arial11Char"/>
    <w:qFormat/>
    <w:rsid w:val="009D2910"/>
    <w:pPr>
      <w:numPr>
        <w:numId w:val="0"/>
      </w:numPr>
      <w:spacing w:before="0" w:after="0"/>
      <w:ind w:firstLine="426"/>
    </w:pPr>
    <w:rPr>
      <w:rFonts w:ascii="Arial" w:eastAsia="Verdana" w:hAnsi="Arial" w:cs="Arial"/>
      <w:sz w:val="22"/>
    </w:rPr>
  </w:style>
  <w:style w:type="paragraph" w:customStyle="1" w:styleId="arial10">
    <w:name w:val="arial 10"/>
    <w:basedOn w:val="Ttulo1"/>
    <w:link w:val="arial10Char"/>
    <w:qFormat/>
    <w:rsid w:val="00BC5C0A"/>
    <w:pPr>
      <w:numPr>
        <w:numId w:val="0"/>
      </w:numPr>
      <w:spacing w:before="0" w:after="0"/>
      <w:ind w:firstLine="567"/>
    </w:pPr>
    <w:rPr>
      <w:rFonts w:ascii="Arial" w:eastAsia="Verdana" w:hAnsi="Arial" w:cs="Arial"/>
      <w:sz w:val="20"/>
      <w:szCs w:val="22"/>
      <w:lang w:val="en-US"/>
    </w:rPr>
  </w:style>
  <w:style w:type="paragraph" w:customStyle="1" w:styleId="Padro">
    <w:name w:val="Padrão"/>
    <w:qFormat/>
    <w:rsid w:val="00DF5100"/>
    <w:pPr>
      <w:tabs>
        <w:tab w:val="left" w:pos="708"/>
      </w:tabs>
      <w:spacing w:after="200" w:line="276" w:lineRule="auto"/>
    </w:pPr>
    <w:rPr>
      <w:rFonts w:ascii="Calibri" w:eastAsia="DejaVu Sans" w:hAnsi="Calibri" w:cs="Calibri"/>
      <w:sz w:val="22"/>
      <w:szCs w:val="22"/>
      <w:lang w:val="pt-BR" w:eastAsia="pt-BR"/>
    </w:rPr>
  </w:style>
  <w:style w:type="paragraph" w:styleId="Recuodecorpodetexto">
    <w:name w:val="Body Text Indent"/>
    <w:basedOn w:val="Normal"/>
    <w:link w:val="RecuodecorpodetextoChar"/>
    <w:uiPriority w:val="99"/>
    <w:unhideWhenUsed/>
    <w:rsid w:val="00A72BC0"/>
    <w:pPr>
      <w:tabs>
        <w:tab w:val="left" w:pos="426"/>
        <w:tab w:val="left" w:pos="851"/>
      </w:tabs>
      <w:ind w:right="49" w:firstLine="567"/>
      <w:jc w:val="both"/>
    </w:pPr>
    <w:rPr>
      <w:rFonts w:ascii="Arial" w:eastAsia="Arial" w:hAnsi="Arial" w:cs="Arial"/>
      <w:spacing w:val="1"/>
      <w:sz w:val="22"/>
      <w:szCs w:val="22"/>
    </w:rPr>
  </w:style>
  <w:style w:type="paragraph" w:styleId="NormalWeb">
    <w:name w:val="Normal (Web)"/>
    <w:basedOn w:val="Normal"/>
    <w:uiPriority w:val="99"/>
    <w:unhideWhenUsed/>
    <w:qFormat/>
    <w:rsid w:val="00C94D8D"/>
    <w:pPr>
      <w:spacing w:beforeAutospacing="1" w:afterAutospacing="1"/>
    </w:pPr>
    <w:rPr>
      <w:sz w:val="24"/>
      <w:szCs w:val="24"/>
      <w:lang w:eastAsia="pt-BR"/>
    </w:rPr>
  </w:style>
  <w:style w:type="paragraph" w:styleId="Corpodetexto2">
    <w:name w:val="Body Text 2"/>
    <w:basedOn w:val="Normal"/>
    <w:link w:val="Corpodetexto2Char"/>
    <w:uiPriority w:val="99"/>
    <w:unhideWhenUsed/>
    <w:qFormat/>
    <w:rsid w:val="007671A5"/>
    <w:pPr>
      <w:jc w:val="both"/>
    </w:pPr>
    <w:rPr>
      <w:rFonts w:ascii="Arial" w:hAnsi="Arial" w:cs="Arial"/>
      <w:sz w:val="22"/>
      <w:szCs w:val="22"/>
    </w:rPr>
  </w:style>
  <w:style w:type="paragraph" w:customStyle="1" w:styleId="arial110">
    <w:name w:val="arial 11"/>
    <w:basedOn w:val="Ttulo2"/>
    <w:link w:val="arial11Char0"/>
    <w:qFormat/>
    <w:rsid w:val="007F6A46"/>
    <w:pPr>
      <w:numPr>
        <w:ilvl w:val="0"/>
        <w:numId w:val="0"/>
      </w:numPr>
      <w:spacing w:before="0" w:after="0"/>
      <w:jc w:val="center"/>
    </w:pPr>
    <w:rPr>
      <w:rFonts w:ascii="Arial" w:eastAsia="Times New Roman" w:hAnsi="Arial" w:cs="Arial"/>
      <w:bCs w:val="0"/>
      <w:i w:val="0"/>
      <w:iCs w:val="0"/>
      <w:sz w:val="22"/>
      <w:szCs w:val="22"/>
      <w:lang w:val="x-none" w:eastAsia="x-none"/>
    </w:rPr>
  </w:style>
  <w:style w:type="paragraph" w:styleId="Corpodetexto3">
    <w:name w:val="Body Text 3"/>
    <w:basedOn w:val="Normal"/>
    <w:link w:val="Corpodetexto3Char"/>
    <w:uiPriority w:val="99"/>
    <w:unhideWhenUsed/>
    <w:qFormat/>
    <w:rsid w:val="00C34713"/>
    <w:pPr>
      <w:tabs>
        <w:tab w:val="left" w:pos="426"/>
        <w:tab w:val="left" w:pos="851"/>
      </w:tabs>
      <w:ind w:right="49"/>
      <w:jc w:val="both"/>
    </w:pPr>
    <w:rPr>
      <w:rFonts w:ascii="Arial" w:eastAsia="Verdana" w:hAnsi="Arial" w:cs="Arial"/>
      <w:sz w:val="22"/>
      <w:szCs w:val="22"/>
    </w:rPr>
  </w:style>
  <w:style w:type="paragraph" w:customStyle="1" w:styleId="arial">
    <w:name w:val="arial"/>
    <w:basedOn w:val="Ttulo4"/>
    <w:link w:val="arialChar"/>
    <w:qFormat/>
    <w:rsid w:val="00B34F0D"/>
    <w:pPr>
      <w:numPr>
        <w:ilvl w:val="0"/>
        <w:numId w:val="0"/>
      </w:numPr>
      <w:spacing w:before="0" w:after="0"/>
    </w:pPr>
    <w:rPr>
      <w:rFonts w:ascii="Arial" w:eastAsia="Arial" w:hAnsi="Arial" w:cs="Arial"/>
      <w:sz w:val="21"/>
      <w:szCs w:val="21"/>
      <w:lang w:val="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DF5100"/>
  </w:style>
  <w:style w:type="numbering" w:customStyle="1" w:styleId="Semlista2">
    <w:name w:val="Sem lista2"/>
    <w:uiPriority w:val="99"/>
    <w:semiHidden/>
    <w:unhideWhenUsed/>
    <w:qFormat/>
    <w:rsid w:val="00021D6A"/>
  </w:style>
  <w:style w:type="numbering" w:customStyle="1" w:styleId="Semlista3">
    <w:name w:val="Sem lista3"/>
    <w:uiPriority w:val="99"/>
    <w:semiHidden/>
    <w:unhideWhenUsed/>
    <w:qFormat/>
    <w:rsid w:val="00E046C5"/>
  </w:style>
  <w:style w:type="table" w:styleId="Tabelacomgrade">
    <w:name w:val="Table Grid"/>
    <w:basedOn w:val="Tabelanormal"/>
    <w:uiPriority w:val="39"/>
    <w:rsid w:val="00B072B9"/>
    <w:rPr>
      <w:rFonts w:asciiTheme="minorHAnsi" w:eastAsiaTheme="minorHAnsi" w:hAnsiTheme="minorHAnsi" w:cstheme="minorBidi"/>
      <w:sz w:val="22"/>
      <w:szCs w:val="22"/>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4">
    <w:name w:val="Sem lista4"/>
    <w:next w:val="Semlista"/>
    <w:uiPriority w:val="99"/>
    <w:semiHidden/>
    <w:unhideWhenUsed/>
    <w:rsid w:val="00991404"/>
  </w:style>
  <w:style w:type="character" w:customStyle="1" w:styleId="sc-hkwdye">
    <w:name w:val="sc-hkwdye"/>
    <w:basedOn w:val="Fontepargpadro"/>
    <w:rsid w:val="00991404"/>
  </w:style>
  <w:style w:type="numbering" w:customStyle="1" w:styleId="Semlista5">
    <w:name w:val="Sem lista5"/>
    <w:next w:val="Semlista"/>
    <w:uiPriority w:val="99"/>
    <w:semiHidden/>
    <w:unhideWhenUsed/>
    <w:rsid w:val="008639B3"/>
  </w:style>
  <w:style w:type="table" w:customStyle="1" w:styleId="Tabelacomgrade1">
    <w:name w:val="Tabela com grade1"/>
    <w:basedOn w:val="Tabelanormal"/>
    <w:next w:val="Tabelacomgrade"/>
    <w:uiPriority w:val="59"/>
    <w:rsid w:val="008639B3"/>
    <w:pPr>
      <w:suppressAutoHyphens w:val="0"/>
    </w:pPr>
    <w:rPr>
      <w:rFonts w:ascii="Calibri" w:eastAsia="Calibri" w:hAnsi="Calibri"/>
      <w:sz w:val="22"/>
      <w:szCs w:val="22"/>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rsid w:val="008639B3"/>
    <w:pPr>
      <w:suppressAutoHyphens w:val="0"/>
    </w:pPr>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8639B3"/>
    <w:rPr>
      <w:rFonts w:ascii="Courier New" w:hAnsi="Courier New"/>
      <w:lang w:val="x-none" w:eastAsia="x-none"/>
    </w:rPr>
  </w:style>
  <w:style w:type="paragraph" w:customStyle="1" w:styleId="Default">
    <w:name w:val="Default"/>
    <w:rsid w:val="008639B3"/>
    <w:pPr>
      <w:suppressAutoHyphens w:val="0"/>
      <w:autoSpaceDE w:val="0"/>
      <w:autoSpaceDN w:val="0"/>
      <w:adjustRightInd w:val="0"/>
    </w:pPr>
    <w:rPr>
      <w:rFonts w:ascii="Arial" w:eastAsia="Calibri" w:hAnsi="Arial" w:cs="Arial"/>
      <w:color w:val="000000"/>
      <w:sz w:val="24"/>
      <w:szCs w:val="24"/>
      <w:lang w:val="pt-BR"/>
    </w:rPr>
  </w:style>
  <w:style w:type="numbering" w:customStyle="1" w:styleId="Semlista6">
    <w:name w:val="Sem lista6"/>
    <w:next w:val="Semlista"/>
    <w:uiPriority w:val="99"/>
    <w:semiHidden/>
    <w:unhideWhenUsed/>
    <w:rsid w:val="00722E53"/>
  </w:style>
  <w:style w:type="paragraph" w:customStyle="1" w:styleId="font5">
    <w:name w:val="font5"/>
    <w:basedOn w:val="Normal"/>
    <w:rsid w:val="00722E53"/>
    <w:pPr>
      <w:suppressAutoHyphens w:val="0"/>
      <w:spacing w:before="100" w:beforeAutospacing="1" w:after="100" w:afterAutospacing="1"/>
    </w:pPr>
    <w:rPr>
      <w:rFonts w:ascii="Calibri" w:hAnsi="Calibri"/>
      <w:color w:val="000000"/>
      <w:lang w:eastAsia="pt-BR"/>
    </w:rPr>
  </w:style>
  <w:style w:type="paragraph" w:customStyle="1" w:styleId="font6">
    <w:name w:val="font6"/>
    <w:basedOn w:val="Normal"/>
    <w:rsid w:val="00722E53"/>
    <w:pPr>
      <w:suppressAutoHyphens w:val="0"/>
      <w:spacing w:before="100" w:beforeAutospacing="1" w:after="100" w:afterAutospacing="1"/>
    </w:pPr>
    <w:rPr>
      <w:rFonts w:ascii="Calibri" w:hAnsi="Calibri"/>
      <w:b/>
      <w:bCs/>
      <w:color w:val="000000"/>
      <w:lang w:eastAsia="pt-BR"/>
    </w:rPr>
  </w:style>
  <w:style w:type="paragraph" w:customStyle="1" w:styleId="font7">
    <w:name w:val="font7"/>
    <w:basedOn w:val="Normal"/>
    <w:rsid w:val="00722E53"/>
    <w:pPr>
      <w:suppressAutoHyphens w:val="0"/>
      <w:spacing w:before="100" w:beforeAutospacing="1" w:after="100" w:afterAutospacing="1"/>
    </w:pPr>
    <w:rPr>
      <w:rFonts w:ascii="Calibri" w:hAnsi="Calibri"/>
      <w:b/>
      <w:bCs/>
      <w:color w:val="FF0000"/>
      <w:lang w:eastAsia="pt-BR"/>
    </w:rPr>
  </w:style>
  <w:style w:type="paragraph" w:customStyle="1" w:styleId="font8">
    <w:name w:val="font8"/>
    <w:basedOn w:val="Normal"/>
    <w:rsid w:val="00722E53"/>
    <w:pPr>
      <w:suppressAutoHyphens w:val="0"/>
      <w:spacing w:before="100" w:beforeAutospacing="1" w:after="100" w:afterAutospacing="1"/>
    </w:pPr>
    <w:rPr>
      <w:rFonts w:ascii="Calibri" w:hAnsi="Calibri"/>
      <w:color w:val="FF0000"/>
      <w:lang w:eastAsia="pt-BR"/>
    </w:rPr>
  </w:style>
  <w:style w:type="paragraph" w:customStyle="1" w:styleId="font9">
    <w:name w:val="font9"/>
    <w:basedOn w:val="Normal"/>
    <w:rsid w:val="00722E53"/>
    <w:pPr>
      <w:suppressAutoHyphens w:val="0"/>
      <w:spacing w:before="100" w:beforeAutospacing="1" w:after="100" w:afterAutospacing="1"/>
    </w:pPr>
    <w:rPr>
      <w:rFonts w:ascii="Calibri" w:hAnsi="Calibri"/>
      <w:b/>
      <w:bCs/>
      <w:lang w:eastAsia="pt-BR"/>
    </w:rPr>
  </w:style>
  <w:style w:type="paragraph" w:customStyle="1" w:styleId="font10">
    <w:name w:val="font10"/>
    <w:basedOn w:val="Normal"/>
    <w:rsid w:val="00722E53"/>
    <w:pPr>
      <w:suppressAutoHyphens w:val="0"/>
      <w:spacing w:before="100" w:beforeAutospacing="1" w:after="100" w:afterAutospacing="1"/>
    </w:pPr>
    <w:rPr>
      <w:rFonts w:ascii="Calibri" w:hAnsi="Calibri"/>
      <w:lang w:eastAsia="pt-BR"/>
    </w:rPr>
  </w:style>
  <w:style w:type="paragraph" w:customStyle="1" w:styleId="xl75">
    <w:name w:val="xl75"/>
    <w:basedOn w:val="Normal"/>
    <w:rsid w:val="00722E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pt-BR"/>
    </w:rPr>
  </w:style>
  <w:style w:type="paragraph" w:customStyle="1" w:styleId="xl76">
    <w:name w:val="xl76"/>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16"/>
      <w:szCs w:val="16"/>
      <w:lang w:eastAsia="pt-BR"/>
    </w:rPr>
  </w:style>
  <w:style w:type="paragraph" w:customStyle="1" w:styleId="xl77">
    <w:name w:val="xl77"/>
    <w:basedOn w:val="Normal"/>
    <w:rsid w:val="00722E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78">
    <w:name w:val="xl78"/>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lang w:eastAsia="pt-BR"/>
    </w:rPr>
  </w:style>
  <w:style w:type="paragraph" w:customStyle="1" w:styleId="xl79">
    <w:name w:val="xl79"/>
    <w:basedOn w:val="Normal"/>
    <w:rsid w:val="00722E5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pt-BR"/>
    </w:rPr>
  </w:style>
  <w:style w:type="paragraph" w:customStyle="1" w:styleId="xl80">
    <w:name w:val="xl80"/>
    <w:basedOn w:val="Normal"/>
    <w:rsid w:val="00722E5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722E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82">
    <w:name w:val="xl82"/>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lang w:eastAsia="pt-BR"/>
    </w:rPr>
  </w:style>
  <w:style w:type="paragraph" w:customStyle="1" w:styleId="xl83">
    <w:name w:val="xl83"/>
    <w:basedOn w:val="Normal"/>
    <w:rsid w:val="00722E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84">
    <w:name w:val="xl84"/>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lang w:eastAsia="pt-BR"/>
    </w:rPr>
  </w:style>
  <w:style w:type="paragraph" w:customStyle="1" w:styleId="xl85">
    <w:name w:val="xl85"/>
    <w:basedOn w:val="Normal"/>
    <w:rsid w:val="00722E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t-BR"/>
    </w:rPr>
  </w:style>
  <w:style w:type="paragraph" w:customStyle="1" w:styleId="xl86">
    <w:name w:val="xl86"/>
    <w:basedOn w:val="Normal"/>
    <w:rsid w:val="00722E5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pt-BR"/>
    </w:rPr>
  </w:style>
  <w:style w:type="paragraph" w:customStyle="1" w:styleId="xl87">
    <w:name w:val="xl87"/>
    <w:basedOn w:val="Normal"/>
    <w:rsid w:val="00722E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t-BR"/>
    </w:rPr>
  </w:style>
  <w:style w:type="paragraph" w:customStyle="1" w:styleId="xl88">
    <w:name w:val="xl88"/>
    <w:basedOn w:val="Normal"/>
    <w:rsid w:val="00722E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lang w:eastAsia="pt-BR"/>
    </w:rPr>
  </w:style>
  <w:style w:type="paragraph" w:customStyle="1" w:styleId="xl89">
    <w:name w:val="xl89"/>
    <w:basedOn w:val="Normal"/>
    <w:rsid w:val="00722E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t-BR"/>
    </w:rPr>
  </w:style>
  <w:style w:type="paragraph" w:customStyle="1" w:styleId="xl90">
    <w:name w:val="xl90"/>
    <w:basedOn w:val="Normal"/>
    <w:rsid w:val="00722E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t-BR"/>
    </w:rPr>
  </w:style>
  <w:style w:type="paragraph" w:customStyle="1" w:styleId="xl91">
    <w:name w:val="xl91"/>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lang w:eastAsia="pt-BR"/>
    </w:rPr>
  </w:style>
  <w:style w:type="paragraph" w:customStyle="1" w:styleId="xl92">
    <w:name w:val="xl92"/>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lang w:eastAsia="pt-BR"/>
    </w:rPr>
  </w:style>
  <w:style w:type="paragraph" w:customStyle="1" w:styleId="xl93">
    <w:name w:val="xl93"/>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lang w:eastAsia="pt-BR"/>
    </w:rPr>
  </w:style>
  <w:style w:type="paragraph" w:customStyle="1" w:styleId="xl94">
    <w:name w:val="xl94"/>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lang w:eastAsia="pt-BR"/>
    </w:rPr>
  </w:style>
  <w:style w:type="paragraph" w:customStyle="1" w:styleId="xl95">
    <w:name w:val="xl95"/>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4"/>
      <w:szCs w:val="24"/>
      <w:lang w:eastAsia="pt-BR"/>
    </w:rPr>
  </w:style>
  <w:style w:type="paragraph" w:customStyle="1" w:styleId="xl96">
    <w:name w:val="xl96"/>
    <w:basedOn w:val="Normal"/>
    <w:rsid w:val="00722E5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lang w:eastAsia="pt-BR"/>
    </w:rPr>
  </w:style>
  <w:style w:type="paragraph" w:customStyle="1" w:styleId="xl97">
    <w:name w:val="xl97"/>
    <w:basedOn w:val="Normal"/>
    <w:rsid w:val="00722E5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lang w:eastAsia="pt-BR"/>
    </w:rPr>
  </w:style>
  <w:style w:type="table" w:customStyle="1" w:styleId="Tabelacomgrade2">
    <w:name w:val="Tabela com grade2"/>
    <w:basedOn w:val="Tabelanormal"/>
    <w:next w:val="Tabelacomgrade"/>
    <w:uiPriority w:val="59"/>
    <w:rsid w:val="00722E53"/>
    <w:pPr>
      <w:suppressAutoHyphens w:val="0"/>
    </w:pPr>
    <w:rPr>
      <w:rFonts w:ascii="Calibri" w:eastAsia="Calibri" w:hAnsi="Calibri"/>
      <w:sz w:val="22"/>
      <w:szCs w:val="22"/>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72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t-BR"/>
    </w:rPr>
  </w:style>
  <w:style w:type="character" w:customStyle="1" w:styleId="Pr-formataoHTMLChar">
    <w:name w:val="Pré-formatação HTML Char"/>
    <w:basedOn w:val="Fontepargpadro"/>
    <w:link w:val="Pr-formataoHTML"/>
    <w:uiPriority w:val="99"/>
    <w:rsid w:val="00722E53"/>
    <w:rPr>
      <w:rFonts w:ascii="Courier New" w:hAnsi="Courier New" w:cs="Courier New"/>
      <w:lang w:val="pt-BR" w:eastAsia="pt-BR"/>
    </w:rPr>
  </w:style>
  <w:style w:type="character" w:customStyle="1" w:styleId="y2iqfc">
    <w:name w:val="y2iqfc"/>
    <w:basedOn w:val="Fontepargpadro"/>
    <w:rsid w:val="00722E53"/>
  </w:style>
  <w:style w:type="paragraph" w:customStyle="1" w:styleId="TableParagraph">
    <w:name w:val="Table Paragraph"/>
    <w:basedOn w:val="Normal"/>
    <w:uiPriority w:val="1"/>
    <w:qFormat/>
    <w:rsid w:val="00722E53"/>
    <w:pPr>
      <w:widowControl w:val="0"/>
      <w:suppressAutoHyphens w:val="0"/>
      <w:autoSpaceDE w:val="0"/>
      <w:autoSpaceDN w:val="0"/>
    </w:pPr>
    <w:rPr>
      <w:rFonts w:ascii="Calibri" w:eastAsia="Calibri" w:hAnsi="Calibri" w:cs="Calibri"/>
      <w:sz w:val="22"/>
      <w:szCs w:val="22"/>
      <w:lang w:val="pt-PT"/>
    </w:rPr>
  </w:style>
  <w:style w:type="table" w:customStyle="1" w:styleId="TableNormal">
    <w:name w:val="Table Normal"/>
    <w:rsid w:val="004A66DA"/>
    <w:pPr>
      <w:suppressAutoHyphens w:val="0"/>
    </w:pPr>
    <w:rPr>
      <w:lang w:val="pt-BR" w:eastAsia="pt-BR"/>
    </w:rPr>
    <w:tblPr>
      <w:tblCellMar>
        <w:top w:w="0" w:type="dxa"/>
        <w:left w:w="0" w:type="dxa"/>
        <w:bottom w:w="0" w:type="dxa"/>
        <w:right w:w="0" w:type="dxa"/>
      </w:tblCellMar>
    </w:tblPr>
  </w:style>
  <w:style w:type="character" w:customStyle="1" w:styleId="TtuloChar">
    <w:name w:val="Título Char"/>
    <w:link w:val="Ttulo"/>
    <w:uiPriority w:val="10"/>
    <w:rsid w:val="004A66DA"/>
    <w:rPr>
      <w:rFonts w:ascii="Bitstream Vera Sans" w:eastAsia="Microsoft YaHei" w:hAnsi="Bitstream Vera Sans" w:cs="Lucida Sans"/>
      <w:sz w:val="28"/>
      <w:szCs w:val="28"/>
      <w:lang w:val="pt-BR"/>
    </w:rPr>
  </w:style>
  <w:style w:type="character" w:customStyle="1" w:styleId="WW8Num2z0">
    <w:name w:val="WW8Num2z0"/>
    <w:rsid w:val="004A66DA"/>
    <w:rPr>
      <w:rFonts w:ascii="Wingdings" w:hAnsi="Wingdings"/>
      <w:b/>
    </w:rPr>
  </w:style>
  <w:style w:type="character" w:customStyle="1" w:styleId="WW8Num4z0">
    <w:name w:val="WW8Num4z0"/>
    <w:rsid w:val="004A66DA"/>
    <w:rPr>
      <w:rFonts w:ascii="Wingdings" w:hAnsi="Wingdings"/>
      <w:b w:val="0"/>
    </w:rPr>
  </w:style>
  <w:style w:type="character" w:customStyle="1" w:styleId="WW8Num5z0">
    <w:name w:val="WW8Num5z0"/>
    <w:rsid w:val="004A66DA"/>
    <w:rPr>
      <w:rFonts w:ascii="Symbol" w:hAnsi="Symbol"/>
    </w:rPr>
  </w:style>
  <w:style w:type="character" w:customStyle="1" w:styleId="WW8Num10z0">
    <w:name w:val="WW8Num10z0"/>
    <w:rsid w:val="004A66DA"/>
    <w:rPr>
      <w:rFonts w:ascii="Symbol" w:hAnsi="Symbol"/>
    </w:rPr>
  </w:style>
  <w:style w:type="character" w:customStyle="1" w:styleId="WW8Num12z0">
    <w:name w:val="WW8Num12z0"/>
    <w:rsid w:val="004A66DA"/>
    <w:rPr>
      <w:u w:val="none"/>
    </w:rPr>
  </w:style>
  <w:style w:type="character" w:customStyle="1" w:styleId="WW8Num13z0">
    <w:name w:val="WW8Num13z0"/>
    <w:rsid w:val="004A66DA"/>
    <w:rPr>
      <w:rFonts w:ascii="Symbol" w:hAnsi="Symbol"/>
    </w:rPr>
  </w:style>
  <w:style w:type="character" w:customStyle="1" w:styleId="WW8Num14z0">
    <w:name w:val="WW8Num14z0"/>
    <w:rsid w:val="004A66DA"/>
    <w:rPr>
      <w:rFonts w:ascii="Symbol" w:hAnsi="Symbol"/>
    </w:rPr>
  </w:style>
  <w:style w:type="character" w:customStyle="1" w:styleId="WW8Num16z0">
    <w:name w:val="WW8Num16z0"/>
    <w:rsid w:val="004A66DA"/>
    <w:rPr>
      <w:rFonts w:ascii="Symbol" w:hAnsi="Symbol"/>
    </w:rPr>
  </w:style>
  <w:style w:type="character" w:customStyle="1" w:styleId="WW8Num16z1">
    <w:name w:val="WW8Num16z1"/>
    <w:rsid w:val="004A66DA"/>
    <w:rPr>
      <w:rFonts w:ascii="Courier New" w:hAnsi="Courier New" w:cs="StarSymbol"/>
    </w:rPr>
  </w:style>
  <w:style w:type="character" w:customStyle="1" w:styleId="WW8Num16z2">
    <w:name w:val="WW8Num16z2"/>
    <w:rsid w:val="004A66DA"/>
    <w:rPr>
      <w:rFonts w:ascii="Wingdings" w:hAnsi="Wingdings"/>
    </w:rPr>
  </w:style>
  <w:style w:type="character" w:customStyle="1" w:styleId="WW8Num17z0">
    <w:name w:val="WW8Num17z0"/>
    <w:rsid w:val="004A66DA"/>
    <w:rPr>
      <w:rFonts w:ascii="Symbol" w:hAnsi="Symbol"/>
    </w:rPr>
  </w:style>
  <w:style w:type="character" w:customStyle="1" w:styleId="WW8Num17z1">
    <w:name w:val="WW8Num17z1"/>
    <w:rsid w:val="004A66DA"/>
    <w:rPr>
      <w:rFonts w:ascii="Courier New" w:hAnsi="Courier New" w:cs="StarSymbol"/>
    </w:rPr>
  </w:style>
  <w:style w:type="character" w:customStyle="1" w:styleId="WW8Num17z2">
    <w:name w:val="WW8Num17z2"/>
    <w:rsid w:val="004A66DA"/>
    <w:rPr>
      <w:rFonts w:ascii="Wingdings" w:hAnsi="Wingdings"/>
    </w:rPr>
  </w:style>
  <w:style w:type="character" w:customStyle="1" w:styleId="Fontepargpadro6">
    <w:name w:val="Fonte parág. padrão6"/>
    <w:rsid w:val="004A66DA"/>
  </w:style>
  <w:style w:type="character" w:customStyle="1" w:styleId="Absatz-Standardschriftart">
    <w:name w:val="Absatz-Standardschriftart"/>
    <w:rsid w:val="004A66DA"/>
  </w:style>
  <w:style w:type="character" w:customStyle="1" w:styleId="WW-Absatz-Standardschriftart">
    <w:name w:val="WW-Absatz-Standardschriftart"/>
    <w:rsid w:val="004A66DA"/>
  </w:style>
  <w:style w:type="character" w:customStyle="1" w:styleId="WW-Absatz-Standardschriftart1">
    <w:name w:val="WW-Absatz-Standardschriftart1"/>
    <w:rsid w:val="004A66DA"/>
  </w:style>
  <w:style w:type="character" w:customStyle="1" w:styleId="Fontepargpadro5">
    <w:name w:val="Fonte parág. padrão5"/>
    <w:rsid w:val="004A66DA"/>
  </w:style>
  <w:style w:type="character" w:customStyle="1" w:styleId="WW-Absatz-Standardschriftart11">
    <w:name w:val="WW-Absatz-Standardschriftart11"/>
    <w:rsid w:val="004A66DA"/>
  </w:style>
  <w:style w:type="character" w:customStyle="1" w:styleId="WW-Absatz-Standardschriftart111">
    <w:name w:val="WW-Absatz-Standardschriftart111"/>
    <w:rsid w:val="004A66DA"/>
  </w:style>
  <w:style w:type="character" w:customStyle="1" w:styleId="WW-Absatz-Standardschriftart1111">
    <w:name w:val="WW-Absatz-Standardschriftart1111"/>
    <w:rsid w:val="004A66DA"/>
  </w:style>
  <w:style w:type="character" w:customStyle="1" w:styleId="WW-Absatz-Standardschriftart11111">
    <w:name w:val="WW-Absatz-Standardschriftart11111"/>
    <w:rsid w:val="004A66DA"/>
  </w:style>
  <w:style w:type="character" w:customStyle="1" w:styleId="Fontepargpadro4">
    <w:name w:val="Fonte parág. padrão4"/>
    <w:rsid w:val="004A66DA"/>
  </w:style>
  <w:style w:type="character" w:customStyle="1" w:styleId="WW-Absatz-Standardschriftart111111">
    <w:name w:val="WW-Absatz-Standardschriftart111111"/>
    <w:rsid w:val="004A66DA"/>
  </w:style>
  <w:style w:type="character" w:customStyle="1" w:styleId="Fontepargpadro3">
    <w:name w:val="Fonte parág. padrão3"/>
    <w:rsid w:val="004A66DA"/>
  </w:style>
  <w:style w:type="character" w:customStyle="1" w:styleId="WW-Absatz-Standardschriftart1111111">
    <w:name w:val="WW-Absatz-Standardschriftart1111111"/>
    <w:rsid w:val="004A66DA"/>
  </w:style>
  <w:style w:type="character" w:customStyle="1" w:styleId="WW-Absatz-Standardschriftart11111111">
    <w:name w:val="WW-Absatz-Standardschriftart11111111"/>
    <w:rsid w:val="004A66DA"/>
  </w:style>
  <w:style w:type="character" w:customStyle="1" w:styleId="WW-Absatz-Standardschriftart111111111">
    <w:name w:val="WW-Absatz-Standardschriftart111111111"/>
    <w:rsid w:val="004A66DA"/>
  </w:style>
  <w:style w:type="character" w:customStyle="1" w:styleId="WW-Absatz-Standardschriftart1111111111">
    <w:name w:val="WW-Absatz-Standardschriftart1111111111"/>
    <w:rsid w:val="004A66DA"/>
  </w:style>
  <w:style w:type="character" w:customStyle="1" w:styleId="WW-Absatz-Standardschriftart11111111111">
    <w:name w:val="WW-Absatz-Standardschriftart11111111111"/>
    <w:rsid w:val="004A66DA"/>
  </w:style>
  <w:style w:type="character" w:customStyle="1" w:styleId="WW8Num15z0">
    <w:name w:val="WW8Num15z0"/>
    <w:rsid w:val="004A66DA"/>
    <w:rPr>
      <w:rFonts w:ascii="Symbol" w:hAnsi="Symbol"/>
    </w:rPr>
  </w:style>
  <w:style w:type="character" w:customStyle="1" w:styleId="WW8Num15z1">
    <w:name w:val="WW8Num15z1"/>
    <w:rsid w:val="004A66DA"/>
    <w:rPr>
      <w:rFonts w:ascii="Courier New" w:hAnsi="Courier New" w:cs="StarSymbol"/>
    </w:rPr>
  </w:style>
  <w:style w:type="character" w:customStyle="1" w:styleId="WW8Num15z2">
    <w:name w:val="WW8Num15z2"/>
    <w:rsid w:val="004A66DA"/>
    <w:rPr>
      <w:rFonts w:ascii="Wingdings" w:hAnsi="Wingdings"/>
    </w:rPr>
  </w:style>
  <w:style w:type="character" w:customStyle="1" w:styleId="Fontepargpadro2">
    <w:name w:val="Fonte parág. padrão2"/>
    <w:rsid w:val="004A66DA"/>
  </w:style>
  <w:style w:type="character" w:customStyle="1" w:styleId="Fontepargpadro1">
    <w:name w:val="Fonte parág. padrão1"/>
    <w:rsid w:val="004A66DA"/>
  </w:style>
  <w:style w:type="character" w:customStyle="1" w:styleId="WW-Fontepargpadro">
    <w:name w:val="WW-Fonte parág. padrão"/>
    <w:rsid w:val="004A66DA"/>
  </w:style>
  <w:style w:type="character" w:styleId="Nmerodepgina">
    <w:name w:val="page number"/>
    <w:basedOn w:val="WW-Fontepargpadro"/>
    <w:rsid w:val="004A66DA"/>
  </w:style>
  <w:style w:type="character" w:customStyle="1" w:styleId="spelle">
    <w:name w:val="spelle"/>
    <w:basedOn w:val="Fontepargpadro1"/>
    <w:rsid w:val="004A66DA"/>
  </w:style>
  <w:style w:type="character" w:customStyle="1" w:styleId="Smbolosdenumerao">
    <w:name w:val="Símbolos de numeração"/>
    <w:rsid w:val="004A66DA"/>
  </w:style>
  <w:style w:type="character" w:customStyle="1" w:styleId="Marcadores">
    <w:name w:val="Marcadores"/>
    <w:rsid w:val="004A66DA"/>
    <w:rPr>
      <w:rFonts w:ascii="StarSymbol" w:eastAsia="StarSymbol" w:hAnsi="StarSymbol" w:cs="Arial Unicode MS"/>
      <w:sz w:val="18"/>
      <w:szCs w:val="18"/>
    </w:rPr>
  </w:style>
  <w:style w:type="paragraph" w:customStyle="1" w:styleId="Captulo">
    <w:name w:val="Capítulo"/>
    <w:basedOn w:val="Normal"/>
    <w:next w:val="Corpodetexto"/>
    <w:rsid w:val="004A66DA"/>
    <w:pPr>
      <w:keepNext/>
      <w:spacing w:before="240" w:after="120"/>
    </w:pPr>
    <w:rPr>
      <w:rFonts w:ascii="Arial" w:eastAsia="Lucida Sans Unicode" w:hAnsi="Arial" w:cs="Tahoma"/>
      <w:sz w:val="28"/>
      <w:szCs w:val="28"/>
      <w:lang w:eastAsia="ar-SA"/>
    </w:rPr>
  </w:style>
  <w:style w:type="paragraph" w:customStyle="1" w:styleId="Legenda5">
    <w:name w:val="Legenda5"/>
    <w:basedOn w:val="Normal"/>
    <w:rsid w:val="004A66DA"/>
    <w:pPr>
      <w:suppressLineNumbers/>
      <w:spacing w:before="120" w:after="120"/>
    </w:pPr>
    <w:rPr>
      <w:rFonts w:cs="Tahoma"/>
      <w:i/>
      <w:iCs/>
      <w:sz w:val="24"/>
      <w:szCs w:val="24"/>
      <w:lang w:eastAsia="ar-SA"/>
    </w:rPr>
  </w:style>
  <w:style w:type="paragraph" w:customStyle="1" w:styleId="Legenda4">
    <w:name w:val="Legenda4"/>
    <w:basedOn w:val="Normal"/>
    <w:rsid w:val="004A66DA"/>
    <w:pPr>
      <w:suppressLineNumbers/>
      <w:spacing w:before="120" w:after="120"/>
    </w:pPr>
    <w:rPr>
      <w:rFonts w:cs="Tahoma"/>
      <w:i/>
      <w:iCs/>
      <w:sz w:val="24"/>
      <w:szCs w:val="24"/>
      <w:lang w:eastAsia="ar-SA"/>
    </w:rPr>
  </w:style>
  <w:style w:type="paragraph" w:customStyle="1" w:styleId="Legenda3">
    <w:name w:val="Legenda3"/>
    <w:basedOn w:val="Normal"/>
    <w:rsid w:val="004A66DA"/>
    <w:pPr>
      <w:suppressLineNumbers/>
      <w:spacing w:before="120" w:after="120"/>
    </w:pPr>
    <w:rPr>
      <w:rFonts w:cs="Tahoma"/>
      <w:i/>
      <w:iCs/>
      <w:sz w:val="24"/>
      <w:szCs w:val="24"/>
      <w:lang w:eastAsia="ar-SA"/>
    </w:rPr>
  </w:style>
  <w:style w:type="paragraph" w:customStyle="1" w:styleId="Legenda2">
    <w:name w:val="Legenda2"/>
    <w:basedOn w:val="Normal"/>
    <w:rsid w:val="004A66DA"/>
    <w:pPr>
      <w:suppressLineNumbers/>
      <w:spacing w:before="120" w:after="120"/>
    </w:pPr>
    <w:rPr>
      <w:rFonts w:cs="Tahoma"/>
      <w:i/>
      <w:iCs/>
      <w:sz w:val="24"/>
      <w:szCs w:val="24"/>
      <w:lang w:eastAsia="ar-SA"/>
    </w:rPr>
  </w:style>
  <w:style w:type="paragraph" w:customStyle="1" w:styleId="Legenda1">
    <w:name w:val="Legenda1"/>
    <w:basedOn w:val="Normal"/>
    <w:rsid w:val="004A66DA"/>
    <w:pPr>
      <w:suppressLineNumbers/>
      <w:spacing w:before="120" w:after="120"/>
    </w:pPr>
    <w:rPr>
      <w:rFonts w:cs="Tahoma"/>
      <w:i/>
      <w:iCs/>
      <w:sz w:val="24"/>
      <w:szCs w:val="24"/>
      <w:lang w:eastAsia="ar-SA"/>
    </w:rPr>
  </w:style>
  <w:style w:type="paragraph" w:styleId="Subttulo">
    <w:name w:val="Subtitle"/>
    <w:basedOn w:val="Normal"/>
    <w:next w:val="Normal"/>
    <w:link w:val="SubttuloChar"/>
    <w:uiPriority w:val="11"/>
    <w:qFormat/>
    <w:rsid w:val="004A66DA"/>
    <w:pPr>
      <w:jc w:val="both"/>
    </w:pPr>
    <w:rPr>
      <w:b/>
      <w:sz w:val="28"/>
      <w:szCs w:val="28"/>
      <w:lang w:eastAsia="ar-SA"/>
    </w:rPr>
  </w:style>
  <w:style w:type="character" w:customStyle="1" w:styleId="SubttuloChar">
    <w:name w:val="Subtítulo Char"/>
    <w:basedOn w:val="Fontepargpadro"/>
    <w:link w:val="Subttulo"/>
    <w:uiPriority w:val="11"/>
    <w:rsid w:val="004A66DA"/>
    <w:rPr>
      <w:b/>
      <w:sz w:val="28"/>
      <w:szCs w:val="28"/>
      <w:lang w:val="pt-BR" w:eastAsia="ar-SA"/>
    </w:rPr>
  </w:style>
  <w:style w:type="paragraph" w:customStyle="1" w:styleId="compras">
    <w:name w:val="compras"/>
    <w:rsid w:val="004A66DA"/>
    <w:pPr>
      <w:jc w:val="both"/>
    </w:pPr>
    <w:rPr>
      <w:kern w:val="1"/>
      <w:sz w:val="24"/>
      <w:lang w:val="pt-BR" w:eastAsia="ar-SA"/>
    </w:rPr>
  </w:style>
  <w:style w:type="paragraph" w:customStyle="1" w:styleId="Corpodetexto21">
    <w:name w:val="Corpo de texto 21"/>
    <w:basedOn w:val="Normal"/>
    <w:rsid w:val="004A66DA"/>
    <w:pPr>
      <w:jc w:val="both"/>
    </w:pPr>
    <w:rPr>
      <w:b/>
      <w:sz w:val="24"/>
      <w:lang w:eastAsia="ar-SA"/>
    </w:rPr>
  </w:style>
  <w:style w:type="paragraph" w:customStyle="1" w:styleId="Corpodetexto31">
    <w:name w:val="Corpo de texto 31"/>
    <w:basedOn w:val="Normal"/>
    <w:rsid w:val="004A66DA"/>
    <w:pPr>
      <w:jc w:val="both"/>
    </w:pPr>
    <w:rPr>
      <w:sz w:val="24"/>
      <w:lang w:eastAsia="ar-SA"/>
    </w:rPr>
  </w:style>
  <w:style w:type="paragraph" w:customStyle="1" w:styleId="Recuodecorpodetexto32">
    <w:name w:val="Recuo de corpo de texto 32"/>
    <w:basedOn w:val="Normal"/>
    <w:rsid w:val="004A66DA"/>
    <w:pPr>
      <w:ind w:left="567"/>
      <w:jc w:val="both"/>
    </w:pPr>
    <w:rPr>
      <w:rFonts w:ascii="Arial" w:hAnsi="Arial"/>
      <w:sz w:val="24"/>
      <w:lang w:eastAsia="ar-SA"/>
    </w:rPr>
  </w:style>
  <w:style w:type="paragraph" w:customStyle="1" w:styleId="WW-Recuodecorpodetexto2">
    <w:name w:val="WW-Recuo de corpo de texto 2"/>
    <w:basedOn w:val="Normal"/>
    <w:rsid w:val="004A66DA"/>
    <w:pPr>
      <w:ind w:left="1276" w:hanging="709"/>
      <w:jc w:val="both"/>
    </w:pPr>
    <w:rPr>
      <w:color w:val="FF0000"/>
      <w:sz w:val="24"/>
      <w:lang w:eastAsia="ar-SA"/>
    </w:rPr>
  </w:style>
  <w:style w:type="paragraph" w:customStyle="1" w:styleId="western">
    <w:name w:val="western"/>
    <w:basedOn w:val="Normal"/>
    <w:rsid w:val="004A66DA"/>
    <w:pPr>
      <w:spacing w:before="100" w:after="119"/>
    </w:pPr>
    <w:rPr>
      <w:rFonts w:ascii="Arial Unicode MS" w:eastAsia="Arial Unicode MS" w:hAnsi="Arial Unicode MS"/>
      <w:sz w:val="24"/>
      <w:lang w:eastAsia="ar-SA"/>
    </w:rPr>
  </w:style>
  <w:style w:type="paragraph" w:customStyle="1" w:styleId="WW-Recuodecorpodetexto3">
    <w:name w:val="WW-Recuo de corpo de texto 3"/>
    <w:basedOn w:val="Normal"/>
    <w:rsid w:val="004A66DA"/>
    <w:pPr>
      <w:tabs>
        <w:tab w:val="left" w:pos="630"/>
      </w:tabs>
      <w:spacing w:before="360"/>
      <w:ind w:left="709"/>
      <w:jc w:val="both"/>
    </w:pPr>
    <w:rPr>
      <w:lang w:eastAsia="ar-SA"/>
    </w:rPr>
  </w:style>
  <w:style w:type="paragraph" w:customStyle="1" w:styleId="WW-Padro">
    <w:name w:val="WW-Padrão"/>
    <w:rsid w:val="004A66DA"/>
    <w:pPr>
      <w:widowControl w:val="0"/>
    </w:pPr>
    <w:rPr>
      <w:lang w:val="pt-BR" w:eastAsia="ar-SA"/>
    </w:rPr>
  </w:style>
  <w:style w:type="paragraph" w:customStyle="1" w:styleId="Recuodecorpodetexto1">
    <w:name w:val="Recuo de corpo de texto1"/>
    <w:basedOn w:val="Normal"/>
    <w:rsid w:val="004A66DA"/>
    <w:pPr>
      <w:widowControl w:val="0"/>
      <w:tabs>
        <w:tab w:val="left" w:pos="637"/>
        <w:tab w:val="left" w:pos="10135"/>
      </w:tabs>
      <w:jc w:val="both"/>
    </w:pPr>
    <w:rPr>
      <w:rFonts w:ascii="Arial" w:hAnsi="Arial"/>
      <w:sz w:val="24"/>
      <w:lang w:eastAsia="ar-SA"/>
    </w:rPr>
  </w:style>
  <w:style w:type="paragraph" w:customStyle="1" w:styleId="Recuodecorpodetexto31">
    <w:name w:val="Recuo de corpo de texto 31"/>
    <w:basedOn w:val="Normal"/>
    <w:rsid w:val="004A66DA"/>
    <w:pPr>
      <w:widowControl w:val="0"/>
      <w:ind w:left="567"/>
      <w:jc w:val="both"/>
    </w:pPr>
    <w:rPr>
      <w:rFonts w:ascii="Arial" w:hAnsi="Arial"/>
      <w:sz w:val="24"/>
      <w:lang w:eastAsia="ar-SA"/>
    </w:rPr>
  </w:style>
  <w:style w:type="paragraph" w:customStyle="1" w:styleId="Recuodecorpodetexto22">
    <w:name w:val="Recuo de corpo de texto 22"/>
    <w:basedOn w:val="Normal"/>
    <w:rsid w:val="004A66DA"/>
    <w:pPr>
      <w:ind w:left="1134" w:hanging="567"/>
      <w:jc w:val="both"/>
    </w:pPr>
    <w:rPr>
      <w:sz w:val="24"/>
      <w:lang w:eastAsia="ar-SA"/>
    </w:rPr>
  </w:style>
  <w:style w:type="paragraph" w:customStyle="1" w:styleId="Recuodecorpodetexto34">
    <w:name w:val="Recuo de corpo de texto 34"/>
    <w:basedOn w:val="Normal"/>
    <w:rsid w:val="004A66DA"/>
    <w:pPr>
      <w:ind w:left="993" w:hanging="567"/>
      <w:jc w:val="both"/>
    </w:pPr>
    <w:rPr>
      <w:sz w:val="24"/>
      <w:lang w:eastAsia="ar-SA"/>
    </w:rPr>
  </w:style>
  <w:style w:type="paragraph" w:customStyle="1" w:styleId="Recuodecorpodetexto35">
    <w:name w:val="Recuo de corpo de texto 35"/>
    <w:basedOn w:val="Normal"/>
    <w:rsid w:val="004A66DA"/>
    <w:pPr>
      <w:ind w:left="426" w:hanging="426"/>
      <w:jc w:val="both"/>
    </w:pPr>
    <w:rPr>
      <w:sz w:val="24"/>
      <w:lang w:eastAsia="ar-SA"/>
    </w:rPr>
  </w:style>
  <w:style w:type="paragraph" w:customStyle="1" w:styleId="Contedodatabela">
    <w:name w:val="Conteúdo da tabela"/>
    <w:basedOn w:val="Normal"/>
    <w:rsid w:val="004A66DA"/>
    <w:pPr>
      <w:suppressLineNumbers/>
    </w:pPr>
    <w:rPr>
      <w:lang w:eastAsia="ar-SA"/>
    </w:rPr>
  </w:style>
  <w:style w:type="paragraph" w:customStyle="1" w:styleId="Ttulodatabela">
    <w:name w:val="Título da tabela"/>
    <w:basedOn w:val="Contedodatabela"/>
    <w:rsid w:val="004A66DA"/>
    <w:pPr>
      <w:jc w:val="center"/>
    </w:pPr>
    <w:rPr>
      <w:b/>
      <w:bCs/>
    </w:rPr>
  </w:style>
  <w:style w:type="paragraph" w:customStyle="1" w:styleId="Recuodecorpodetexto21">
    <w:name w:val="Recuo de corpo de texto 21"/>
    <w:basedOn w:val="Normal"/>
    <w:rsid w:val="004A66DA"/>
    <w:pPr>
      <w:ind w:left="2268" w:hanging="992"/>
      <w:jc w:val="both"/>
    </w:pPr>
    <w:rPr>
      <w:rFonts w:ascii="Arial" w:hAnsi="Arial"/>
      <w:sz w:val="24"/>
      <w:lang w:eastAsia="ar-SA"/>
    </w:rPr>
  </w:style>
  <w:style w:type="character" w:styleId="Refdecomentrio">
    <w:name w:val="annotation reference"/>
    <w:qFormat/>
    <w:rsid w:val="004A66DA"/>
    <w:rPr>
      <w:sz w:val="16"/>
      <w:szCs w:val="16"/>
    </w:rPr>
  </w:style>
  <w:style w:type="paragraph" w:styleId="Textodecomentrio">
    <w:name w:val="annotation text"/>
    <w:basedOn w:val="Normal"/>
    <w:link w:val="TextodecomentrioChar"/>
    <w:uiPriority w:val="99"/>
    <w:qFormat/>
    <w:rsid w:val="004A66DA"/>
    <w:rPr>
      <w:lang w:eastAsia="ar-SA"/>
    </w:rPr>
  </w:style>
  <w:style w:type="character" w:customStyle="1" w:styleId="TextodecomentrioChar">
    <w:name w:val="Texto de comentário Char"/>
    <w:basedOn w:val="Fontepargpadro"/>
    <w:link w:val="Textodecomentrio"/>
    <w:uiPriority w:val="99"/>
    <w:qFormat/>
    <w:rsid w:val="004A66DA"/>
    <w:rPr>
      <w:lang w:val="pt-BR" w:eastAsia="ar-SA"/>
    </w:rPr>
  </w:style>
  <w:style w:type="paragraph" w:styleId="Assuntodocomentrio">
    <w:name w:val="annotation subject"/>
    <w:basedOn w:val="Textodecomentrio"/>
    <w:next w:val="Textodecomentrio"/>
    <w:link w:val="AssuntodocomentrioChar"/>
    <w:rsid w:val="004A66DA"/>
    <w:rPr>
      <w:b/>
      <w:bCs/>
    </w:rPr>
  </w:style>
  <w:style w:type="character" w:customStyle="1" w:styleId="AssuntodocomentrioChar">
    <w:name w:val="Assunto do comentário Char"/>
    <w:basedOn w:val="TextodecomentrioChar"/>
    <w:link w:val="Assuntodocomentrio"/>
    <w:rsid w:val="004A66DA"/>
    <w:rPr>
      <w:b/>
      <w:bCs/>
      <w:lang w:val="pt-BR" w:eastAsia="ar-SA"/>
    </w:rPr>
  </w:style>
  <w:style w:type="paragraph" w:styleId="Recuodecorpodetexto2">
    <w:name w:val="Body Text Indent 2"/>
    <w:basedOn w:val="Normal"/>
    <w:link w:val="Recuodecorpodetexto2Char"/>
    <w:semiHidden/>
    <w:rsid w:val="004A66DA"/>
    <w:pPr>
      <w:ind w:left="1843" w:hanging="850"/>
      <w:jc w:val="both"/>
    </w:pPr>
    <w:rPr>
      <w:color w:val="FF0000"/>
      <w:sz w:val="24"/>
      <w:lang w:eastAsia="ar-SA"/>
    </w:rPr>
  </w:style>
  <w:style w:type="character" w:customStyle="1" w:styleId="Recuodecorpodetexto2Char">
    <w:name w:val="Recuo de corpo de texto 2 Char"/>
    <w:basedOn w:val="Fontepargpadro"/>
    <w:link w:val="Recuodecorpodetexto2"/>
    <w:semiHidden/>
    <w:rsid w:val="004A66DA"/>
    <w:rPr>
      <w:color w:val="FF0000"/>
      <w:sz w:val="24"/>
      <w:lang w:val="pt-BR" w:eastAsia="ar-SA"/>
    </w:rPr>
  </w:style>
  <w:style w:type="paragraph" w:customStyle="1" w:styleId="Recuodecorpodetexto33">
    <w:name w:val="Recuo de corpo de texto 33"/>
    <w:basedOn w:val="Normal"/>
    <w:rsid w:val="004A66DA"/>
    <w:pPr>
      <w:spacing w:after="120"/>
      <w:ind w:left="283"/>
    </w:pPr>
    <w:rPr>
      <w:sz w:val="16"/>
      <w:szCs w:val="16"/>
      <w:lang w:eastAsia="ar-SA"/>
    </w:rPr>
  </w:style>
  <w:style w:type="paragraph" w:customStyle="1" w:styleId="N21">
    <w:name w:val="N21"/>
    <w:basedOn w:val="Normal"/>
    <w:rsid w:val="004A66DA"/>
    <w:pPr>
      <w:suppressAutoHyphens w:val="0"/>
      <w:spacing w:before="60"/>
      <w:ind w:left="2268" w:hanging="425"/>
      <w:jc w:val="both"/>
    </w:pPr>
    <w:rPr>
      <w:rFonts w:ascii="Arial" w:hAnsi="Arial"/>
      <w:snapToGrid w:val="0"/>
      <w:lang w:eastAsia="pt-BR"/>
    </w:rPr>
  </w:style>
  <w:style w:type="paragraph" w:customStyle="1" w:styleId="Estilo2">
    <w:name w:val="Estilo2"/>
    <w:basedOn w:val="Normal"/>
    <w:rsid w:val="004A66DA"/>
    <w:pPr>
      <w:suppressAutoHyphens w:val="0"/>
      <w:ind w:left="2694" w:hanging="284"/>
      <w:jc w:val="both"/>
    </w:pPr>
    <w:rPr>
      <w:snapToGrid w:val="0"/>
      <w:sz w:val="24"/>
      <w:lang w:eastAsia="pt-BR"/>
    </w:rPr>
  </w:style>
  <w:style w:type="paragraph" w:customStyle="1" w:styleId="Estilo1">
    <w:name w:val="Estilo1"/>
    <w:basedOn w:val="Normal"/>
    <w:rsid w:val="004A66DA"/>
    <w:pPr>
      <w:tabs>
        <w:tab w:val="left" w:pos="2268"/>
      </w:tabs>
      <w:suppressAutoHyphens w:val="0"/>
      <w:ind w:left="2410" w:hanging="992"/>
      <w:jc w:val="both"/>
    </w:pPr>
    <w:rPr>
      <w:snapToGrid w:val="0"/>
      <w:sz w:val="24"/>
      <w:lang w:eastAsia="pt-BR"/>
    </w:rPr>
  </w:style>
  <w:style w:type="paragraph" w:styleId="Recuodecorpodetexto3">
    <w:name w:val="Body Text Indent 3"/>
    <w:basedOn w:val="Normal"/>
    <w:link w:val="Recuodecorpodetexto3Char"/>
    <w:semiHidden/>
    <w:rsid w:val="004A66DA"/>
    <w:pPr>
      <w:ind w:left="1276" w:hanging="709"/>
      <w:jc w:val="both"/>
    </w:pPr>
    <w:rPr>
      <w:sz w:val="24"/>
      <w:lang w:eastAsia="ar-SA"/>
    </w:rPr>
  </w:style>
  <w:style w:type="character" w:customStyle="1" w:styleId="Recuodecorpodetexto3Char">
    <w:name w:val="Recuo de corpo de texto 3 Char"/>
    <w:basedOn w:val="Fontepargpadro"/>
    <w:link w:val="Recuodecorpodetexto3"/>
    <w:semiHidden/>
    <w:rsid w:val="004A66DA"/>
    <w:rPr>
      <w:sz w:val="24"/>
      <w:lang w:val="pt-BR" w:eastAsia="ar-SA"/>
    </w:rPr>
  </w:style>
  <w:style w:type="character" w:customStyle="1" w:styleId="CharChar">
    <w:name w:val="Char Char"/>
    <w:rsid w:val="004A66DA"/>
    <w:rPr>
      <w:rFonts w:ascii="Arial" w:hAnsi="Arial" w:cs="Arial"/>
      <w:sz w:val="22"/>
      <w:szCs w:val="22"/>
      <w:lang w:eastAsia="ar-SA"/>
    </w:rPr>
  </w:style>
  <w:style w:type="paragraph" w:customStyle="1" w:styleId="Corpodetexto22">
    <w:name w:val="Corpo de texto 22"/>
    <w:basedOn w:val="Normal"/>
    <w:rsid w:val="004A66DA"/>
    <w:pPr>
      <w:spacing w:after="120" w:line="480" w:lineRule="auto"/>
    </w:pPr>
    <w:rPr>
      <w:lang w:eastAsia="ar-SA"/>
    </w:rPr>
  </w:style>
  <w:style w:type="character" w:customStyle="1" w:styleId="WW8Num3z0">
    <w:name w:val="WW8Num3z0"/>
    <w:rsid w:val="004A66DA"/>
    <w:rPr>
      <w:rFonts w:ascii="Wingdings" w:hAnsi="Wingdings"/>
      <w:b/>
    </w:rPr>
  </w:style>
  <w:style w:type="character" w:customStyle="1" w:styleId="WW8Num7z0">
    <w:name w:val="WW8Num7z0"/>
    <w:rsid w:val="004A66DA"/>
    <w:rPr>
      <w:u w:val="none"/>
    </w:rPr>
  </w:style>
  <w:style w:type="character" w:customStyle="1" w:styleId="WW8Num8z0">
    <w:name w:val="WW8Num8z0"/>
    <w:rsid w:val="004A66DA"/>
    <w:rPr>
      <w:rFonts w:ascii="Symbol" w:hAnsi="Symbol"/>
    </w:rPr>
  </w:style>
  <w:style w:type="character" w:customStyle="1" w:styleId="WW8Num9z0">
    <w:name w:val="WW8Num9z0"/>
    <w:rsid w:val="004A66DA"/>
    <w:rPr>
      <w:rFonts w:ascii="Symbol" w:hAnsi="Symbol"/>
    </w:rPr>
  </w:style>
  <w:style w:type="character" w:customStyle="1" w:styleId="Fontepargpadro7">
    <w:name w:val="Fonte parág. padrão7"/>
    <w:rsid w:val="004A66DA"/>
  </w:style>
  <w:style w:type="character" w:customStyle="1" w:styleId="WW8Num23z0">
    <w:name w:val="WW8Num23z0"/>
    <w:rsid w:val="004A66DA"/>
    <w:rPr>
      <w:rFonts w:ascii="Symbol" w:hAnsi="Symbol"/>
    </w:rPr>
  </w:style>
  <w:style w:type="character" w:customStyle="1" w:styleId="WW8Num23z1">
    <w:name w:val="WW8Num23z1"/>
    <w:rsid w:val="004A66DA"/>
    <w:rPr>
      <w:rFonts w:ascii="Courier New" w:hAnsi="Courier New" w:cs="StarSymbol"/>
    </w:rPr>
  </w:style>
  <w:style w:type="character" w:customStyle="1" w:styleId="WW8Num23z2">
    <w:name w:val="WW8Num23z2"/>
    <w:rsid w:val="004A66DA"/>
    <w:rPr>
      <w:rFonts w:ascii="Wingdings" w:hAnsi="Wingdings"/>
    </w:rPr>
  </w:style>
  <w:style w:type="character" w:customStyle="1" w:styleId="WW8Num24z0">
    <w:name w:val="WW8Num24z0"/>
    <w:rsid w:val="004A66DA"/>
    <w:rPr>
      <w:rFonts w:ascii="Wingdings" w:hAnsi="Wingdings"/>
    </w:rPr>
  </w:style>
  <w:style w:type="character" w:customStyle="1" w:styleId="Refdecomentrio1">
    <w:name w:val="Ref. de comentário1"/>
    <w:rsid w:val="004A66DA"/>
    <w:rPr>
      <w:sz w:val="16"/>
      <w:szCs w:val="16"/>
    </w:rPr>
  </w:style>
  <w:style w:type="paragraph" w:customStyle="1" w:styleId="Legenda6">
    <w:name w:val="Legenda6"/>
    <w:basedOn w:val="Normal"/>
    <w:rsid w:val="004A66DA"/>
    <w:pPr>
      <w:suppressLineNumbers/>
      <w:spacing w:before="120" w:after="120"/>
    </w:pPr>
    <w:rPr>
      <w:rFonts w:cs="Tahoma"/>
      <w:i/>
      <w:iCs/>
      <w:sz w:val="24"/>
      <w:szCs w:val="24"/>
      <w:lang w:eastAsia="ar-SA"/>
    </w:rPr>
  </w:style>
  <w:style w:type="paragraph" w:customStyle="1" w:styleId="Textodecomentrio1">
    <w:name w:val="Texto de comentário1"/>
    <w:basedOn w:val="Normal"/>
    <w:rsid w:val="004A66DA"/>
    <w:rPr>
      <w:lang w:eastAsia="ar-SA"/>
    </w:rPr>
  </w:style>
  <w:style w:type="paragraph" w:customStyle="1" w:styleId="Recuodecorpodetexto23">
    <w:name w:val="Recuo de corpo de texto 23"/>
    <w:basedOn w:val="Normal"/>
    <w:rsid w:val="004A66DA"/>
    <w:pPr>
      <w:spacing w:after="120" w:line="480" w:lineRule="auto"/>
      <w:ind w:left="283"/>
    </w:pPr>
    <w:rPr>
      <w:lang w:eastAsia="ar-SA"/>
    </w:rPr>
  </w:style>
  <w:style w:type="paragraph" w:styleId="Textoembloco">
    <w:name w:val="Block Text"/>
    <w:basedOn w:val="Normal"/>
    <w:semiHidden/>
    <w:rsid w:val="004A66DA"/>
    <w:pPr>
      <w:ind w:left="2127" w:right="-31" w:hanging="851"/>
      <w:jc w:val="both"/>
    </w:pPr>
    <w:rPr>
      <w:color w:val="FF0000"/>
      <w:sz w:val="24"/>
      <w:lang w:eastAsia="ar-SA"/>
    </w:rPr>
  </w:style>
  <w:style w:type="paragraph" w:customStyle="1" w:styleId="Corpodotexto">
    <w:name w:val="Corpo do texto"/>
    <w:basedOn w:val="Normal"/>
    <w:rsid w:val="004A66DA"/>
    <w:pPr>
      <w:widowControl w:val="0"/>
      <w:spacing w:line="240" w:lineRule="exact"/>
      <w:jc w:val="both"/>
    </w:pPr>
    <w:rPr>
      <w:sz w:val="22"/>
      <w:lang w:eastAsia="ar-SA"/>
    </w:rPr>
  </w:style>
  <w:style w:type="paragraph" w:customStyle="1" w:styleId="WW-Padro1">
    <w:name w:val="WW-Padrão1"/>
    <w:rsid w:val="004A66DA"/>
    <w:pPr>
      <w:widowControl w:val="0"/>
    </w:pPr>
    <w:rPr>
      <w:lang w:val="pt-BR" w:eastAsia="pt-BR"/>
    </w:rPr>
  </w:style>
  <w:style w:type="character" w:customStyle="1" w:styleId="WW-Absatz-Standardschriftart111111111111">
    <w:name w:val="WW-Absatz-Standardschriftart111111111111"/>
    <w:rsid w:val="004A66DA"/>
  </w:style>
  <w:style w:type="character" w:customStyle="1" w:styleId="WW-Absatz-Standardschriftart1111111111111">
    <w:name w:val="WW-Absatz-Standardschriftart1111111111111"/>
    <w:rsid w:val="004A66DA"/>
  </w:style>
  <w:style w:type="character" w:customStyle="1" w:styleId="WW-Absatz-Standardschriftart11111111111111">
    <w:name w:val="WW-Absatz-Standardschriftart11111111111111"/>
    <w:rsid w:val="004A66DA"/>
  </w:style>
  <w:style w:type="character" w:customStyle="1" w:styleId="WW-Absatz-Standardschriftart111111111111111">
    <w:name w:val="WW-Absatz-Standardschriftart111111111111111"/>
    <w:rsid w:val="004A66DA"/>
  </w:style>
  <w:style w:type="character" w:customStyle="1" w:styleId="WW-Absatz-Standardschriftart1111111111111111">
    <w:name w:val="WW-Absatz-Standardschriftart1111111111111111"/>
    <w:rsid w:val="004A66DA"/>
  </w:style>
  <w:style w:type="character" w:customStyle="1" w:styleId="WW-Absatz-Standardschriftart11111111111111111">
    <w:name w:val="WW-Absatz-Standardschriftart11111111111111111"/>
    <w:rsid w:val="004A66DA"/>
  </w:style>
  <w:style w:type="character" w:customStyle="1" w:styleId="WW-Absatz-Standardschriftart111111111111111111">
    <w:name w:val="WW-Absatz-Standardschriftart111111111111111111"/>
    <w:rsid w:val="004A66DA"/>
  </w:style>
  <w:style w:type="character" w:customStyle="1" w:styleId="WW-Absatz-Standardschriftart1111111111111111111">
    <w:name w:val="WW-Absatz-Standardschriftart1111111111111111111"/>
    <w:rsid w:val="004A66DA"/>
  </w:style>
  <w:style w:type="character" w:customStyle="1" w:styleId="WW-Absatz-Standardschriftart11111111111111111111">
    <w:name w:val="WW-Absatz-Standardschriftart11111111111111111111"/>
    <w:rsid w:val="004A66DA"/>
  </w:style>
  <w:style w:type="character" w:customStyle="1" w:styleId="WW-Absatz-Standardschriftart111111111111111111111">
    <w:name w:val="WW-Absatz-Standardschriftart111111111111111111111"/>
    <w:rsid w:val="004A66DA"/>
  </w:style>
  <w:style w:type="character" w:customStyle="1" w:styleId="WW-Absatz-Standardschriftart1111111111111111111111">
    <w:name w:val="WW-Absatz-Standardschriftart1111111111111111111111"/>
    <w:rsid w:val="004A66DA"/>
  </w:style>
  <w:style w:type="character" w:customStyle="1" w:styleId="WW-Absatz-Standardschriftart11111111111111111111111">
    <w:name w:val="WW-Absatz-Standardschriftart11111111111111111111111"/>
    <w:rsid w:val="004A66DA"/>
  </w:style>
  <w:style w:type="character" w:customStyle="1" w:styleId="WW-Absatz-Standardschriftart111111111111111111111111">
    <w:name w:val="WW-Absatz-Standardschriftart111111111111111111111111"/>
    <w:rsid w:val="004A66DA"/>
  </w:style>
  <w:style w:type="character" w:customStyle="1" w:styleId="WW-Absatz-Standardschriftart1111111111111111111111111">
    <w:name w:val="WW-Absatz-Standardschriftart1111111111111111111111111"/>
    <w:rsid w:val="004A66DA"/>
  </w:style>
  <w:style w:type="character" w:customStyle="1" w:styleId="WW-Absatz-Standardschriftart11111111111111111111111111">
    <w:name w:val="WW-Absatz-Standardschriftart11111111111111111111111111"/>
    <w:rsid w:val="004A66DA"/>
  </w:style>
  <w:style w:type="character" w:customStyle="1" w:styleId="WW-Absatz-Standardschriftart111111111111111111111111111">
    <w:name w:val="WW-Absatz-Standardschriftart111111111111111111111111111"/>
    <w:rsid w:val="004A66DA"/>
  </w:style>
  <w:style w:type="character" w:customStyle="1" w:styleId="WW-Absatz-Standardschriftart1111111111111111111111111111">
    <w:name w:val="WW-Absatz-Standardschriftart1111111111111111111111111111"/>
    <w:rsid w:val="004A66DA"/>
  </w:style>
  <w:style w:type="character" w:customStyle="1" w:styleId="WW-Absatz-Standardschriftart11111111111111111111111111111">
    <w:name w:val="WW-Absatz-Standardschriftart11111111111111111111111111111"/>
    <w:rsid w:val="004A66DA"/>
  </w:style>
  <w:style w:type="paragraph" w:customStyle="1" w:styleId="xl63">
    <w:name w:val="xl63"/>
    <w:basedOn w:val="Normal"/>
    <w:rsid w:val="004A66D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4"/>
      <w:szCs w:val="24"/>
      <w:lang w:eastAsia="pt-BR"/>
    </w:rPr>
  </w:style>
  <w:style w:type="paragraph" w:customStyle="1" w:styleId="xl64">
    <w:name w:val="xl64"/>
    <w:basedOn w:val="Normal"/>
    <w:rsid w:val="004A66D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4"/>
      <w:szCs w:val="24"/>
      <w:lang w:eastAsia="pt-BR"/>
    </w:rPr>
  </w:style>
  <w:style w:type="character" w:customStyle="1" w:styleId="apple-converted-space">
    <w:name w:val="apple-converted-space"/>
    <w:basedOn w:val="Fontepargpadro"/>
    <w:rsid w:val="004A66DA"/>
  </w:style>
  <w:style w:type="paragraph" w:customStyle="1" w:styleId="m-6049918113338360991gmail-msolistparagraph">
    <w:name w:val="m_-6049918113338360991gmail-msolistparagraph"/>
    <w:basedOn w:val="Normal"/>
    <w:rsid w:val="004A66DA"/>
    <w:pPr>
      <w:suppressAutoHyphens w:val="0"/>
      <w:spacing w:before="100" w:beforeAutospacing="1" w:after="100" w:afterAutospacing="1"/>
    </w:pPr>
    <w:rPr>
      <w:sz w:val="24"/>
      <w:szCs w:val="24"/>
      <w:lang w:eastAsia="pt-BR"/>
    </w:rPr>
  </w:style>
  <w:style w:type="paragraph" w:customStyle="1" w:styleId="Nvel2">
    <w:name w:val="Nível 2"/>
    <w:basedOn w:val="Normal"/>
    <w:next w:val="Normal"/>
    <w:rsid w:val="004A66DA"/>
    <w:pPr>
      <w:suppressAutoHyphens w:val="0"/>
      <w:spacing w:after="120"/>
      <w:jc w:val="both"/>
    </w:pPr>
    <w:rPr>
      <w:rFonts w:ascii="Arial" w:hAnsi="Arial"/>
      <w:b/>
      <w:sz w:val="24"/>
      <w:lang w:eastAsia="pt-BR"/>
    </w:rPr>
  </w:style>
  <w:style w:type="character" w:customStyle="1" w:styleId="normalchar1">
    <w:name w:val="normal__char1"/>
    <w:rsid w:val="004A66DA"/>
    <w:rPr>
      <w:rFonts w:ascii="Arial" w:hAnsi="Arial" w:cs="Arial" w:hint="default"/>
      <w:strike w:val="0"/>
      <w:dstrike w:val="0"/>
      <w:sz w:val="24"/>
      <w:szCs w:val="24"/>
      <w:u w:val="none"/>
      <w:effect w:val="none"/>
    </w:rPr>
  </w:style>
  <w:style w:type="character" w:customStyle="1" w:styleId="apple-style-span">
    <w:name w:val="apple-style-span"/>
    <w:basedOn w:val="Fontepargpadro"/>
    <w:rsid w:val="004A66DA"/>
  </w:style>
  <w:style w:type="paragraph" w:styleId="Citao">
    <w:name w:val="Quote"/>
    <w:aliases w:val="TCU,Citação AGU,NotaExplicativa"/>
    <w:basedOn w:val="Normal"/>
    <w:next w:val="Normal"/>
    <w:link w:val="CitaoChar"/>
    <w:qFormat/>
    <w:rsid w:val="004A66DA"/>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Cs w:val="24"/>
    </w:rPr>
  </w:style>
  <w:style w:type="character" w:customStyle="1" w:styleId="CitaoChar">
    <w:name w:val="Citação Char"/>
    <w:aliases w:val="TCU Char,Citação AGU Char,NotaExplicativa Char"/>
    <w:basedOn w:val="Fontepargpadro"/>
    <w:link w:val="Citao"/>
    <w:qFormat/>
    <w:rsid w:val="004A66DA"/>
    <w:rPr>
      <w:rFonts w:ascii="Arial" w:eastAsia="Calibri" w:hAnsi="Arial" w:cs="Tahoma"/>
      <w:i/>
      <w:iCs/>
      <w:color w:val="000000"/>
      <w:szCs w:val="24"/>
      <w:shd w:val="clear" w:color="auto" w:fill="FFFFCC"/>
      <w:lang w:val="pt-BR"/>
    </w:rPr>
  </w:style>
  <w:style w:type="paragraph" w:styleId="Commarcadores5">
    <w:name w:val="List Bullet 5"/>
    <w:basedOn w:val="Normal"/>
    <w:rsid w:val="004A66DA"/>
    <w:pPr>
      <w:numPr>
        <w:numId w:val="6"/>
      </w:numPr>
      <w:suppressAutoHyphens w:val="0"/>
      <w:contextualSpacing/>
    </w:pPr>
    <w:rPr>
      <w:rFonts w:ascii="Ecofont_Spranq_eco_Sans" w:hAnsi="Ecofont_Spranq_eco_Sans" w:cs="Tahoma"/>
      <w:sz w:val="24"/>
      <w:szCs w:val="24"/>
      <w:lang w:eastAsia="pt-BR"/>
    </w:rPr>
  </w:style>
  <w:style w:type="paragraph" w:customStyle="1" w:styleId="Notaexplicativa">
    <w:name w:val="Nota explicativa"/>
    <w:basedOn w:val="Citao"/>
    <w:link w:val="NotaexplicativaChar"/>
    <w:qFormat/>
    <w:rsid w:val="004A66DA"/>
  </w:style>
  <w:style w:type="character" w:customStyle="1" w:styleId="NotaexplicativaChar">
    <w:name w:val="Nota explicativa Char"/>
    <w:link w:val="Notaexplicativa"/>
    <w:rsid w:val="004A66DA"/>
    <w:rPr>
      <w:rFonts w:ascii="Arial" w:eastAsia="Calibri" w:hAnsi="Arial" w:cs="Tahoma"/>
      <w:i/>
      <w:iCs/>
      <w:color w:val="000000"/>
      <w:szCs w:val="24"/>
      <w:shd w:val="clear" w:color="auto" w:fill="FFFFCC"/>
      <w:lang w:val="pt-BR"/>
    </w:rPr>
  </w:style>
  <w:style w:type="numbering" w:customStyle="1" w:styleId="Estilo3">
    <w:name w:val="Estilo3"/>
    <w:uiPriority w:val="99"/>
    <w:rsid w:val="004A66DA"/>
  </w:style>
  <w:style w:type="numbering" w:customStyle="1" w:styleId="Estilo4">
    <w:name w:val="Estilo4"/>
    <w:uiPriority w:val="99"/>
    <w:rsid w:val="004A66DA"/>
  </w:style>
  <w:style w:type="numbering" w:customStyle="1" w:styleId="Estilo5">
    <w:name w:val="Estilo5"/>
    <w:uiPriority w:val="99"/>
    <w:rsid w:val="004A66DA"/>
  </w:style>
  <w:style w:type="numbering" w:customStyle="1" w:styleId="Estilo6">
    <w:name w:val="Estilo6"/>
    <w:uiPriority w:val="99"/>
    <w:rsid w:val="004A66DA"/>
  </w:style>
  <w:style w:type="paragraph" w:customStyle="1" w:styleId="Nivel01">
    <w:name w:val="Nivel 01"/>
    <w:basedOn w:val="Ttulo1"/>
    <w:next w:val="Normal"/>
    <w:link w:val="Nivel01Char"/>
    <w:qFormat/>
    <w:rsid w:val="004A66DA"/>
    <w:pPr>
      <w:keepLines/>
      <w:numPr>
        <w:numId w:val="0"/>
      </w:numPr>
      <w:tabs>
        <w:tab w:val="left" w:pos="567"/>
        <w:tab w:val="num" w:pos="720"/>
      </w:tabs>
      <w:suppressAutoHyphens w:val="0"/>
      <w:spacing w:after="0"/>
      <w:ind w:left="720" w:hanging="720"/>
      <w:jc w:val="both"/>
    </w:pPr>
    <w:rPr>
      <w:rFonts w:ascii="Arial" w:eastAsia="Times New Roman" w:hAnsi="Arial" w:cs="Arial"/>
      <w:kern w:val="0"/>
      <w:sz w:val="24"/>
      <w:szCs w:val="20"/>
      <w:lang w:eastAsia="ar-SA"/>
    </w:rPr>
  </w:style>
  <w:style w:type="paragraph" w:customStyle="1" w:styleId="Nivel01Titulo">
    <w:name w:val="Nivel_01_Titulo"/>
    <w:basedOn w:val="Nivel01"/>
    <w:link w:val="Nivel01TituloChar"/>
    <w:rsid w:val="004A66DA"/>
    <w:pPr>
      <w:jc w:val="left"/>
    </w:pPr>
    <w:rPr>
      <w:rFonts w:cs="Times New Roman"/>
      <w:color w:val="000000"/>
      <w:spacing w:val="5"/>
      <w:kern w:val="28"/>
      <w:sz w:val="52"/>
      <w:szCs w:val="52"/>
    </w:rPr>
  </w:style>
  <w:style w:type="character" w:customStyle="1" w:styleId="Nivel01Char">
    <w:name w:val="Nivel 01 Char"/>
    <w:link w:val="Nivel01"/>
    <w:rsid w:val="004A66DA"/>
    <w:rPr>
      <w:rFonts w:ascii="Arial" w:hAnsi="Arial" w:cs="Arial"/>
      <w:b/>
      <w:bCs/>
      <w:sz w:val="24"/>
      <w:lang w:val="pt-BR" w:eastAsia="ar-SA"/>
    </w:rPr>
  </w:style>
  <w:style w:type="character" w:customStyle="1" w:styleId="Nivel01TituloChar">
    <w:name w:val="Nivel_01_Titulo Char"/>
    <w:link w:val="Nivel01Titulo"/>
    <w:qFormat/>
    <w:rsid w:val="004A66DA"/>
    <w:rPr>
      <w:rFonts w:ascii="Arial" w:hAnsi="Arial"/>
      <w:b/>
      <w:bCs/>
      <w:color w:val="000000"/>
      <w:spacing w:val="5"/>
      <w:kern w:val="28"/>
      <w:sz w:val="52"/>
      <w:szCs w:val="52"/>
      <w:lang w:val="pt-BR" w:eastAsia="ar-SA"/>
    </w:rPr>
  </w:style>
  <w:style w:type="paragraph" w:customStyle="1" w:styleId="PADRO0">
    <w:name w:val="PADRÃO"/>
    <w:qFormat/>
    <w:rsid w:val="004A66DA"/>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Cs w:val="24"/>
      <w:lang w:val="pt-BR" w:eastAsia="zh-CN" w:bidi="hi-IN"/>
    </w:rPr>
  </w:style>
  <w:style w:type="character" w:customStyle="1" w:styleId="QuoteChar">
    <w:name w:val="Quote Char"/>
    <w:link w:val="Citao1"/>
    <w:rsid w:val="004A66D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4A66DA"/>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4A66DA"/>
    <w:pPr>
      <w:suppressAutoHyphens w:val="0"/>
      <w:spacing w:before="100" w:beforeAutospacing="1" w:after="100" w:afterAutospacing="1"/>
    </w:pPr>
    <w:rPr>
      <w:sz w:val="24"/>
      <w:szCs w:val="24"/>
      <w:lang w:eastAsia="pt-BR"/>
    </w:rPr>
  </w:style>
  <w:style w:type="character" w:customStyle="1" w:styleId="normaltextrun">
    <w:name w:val="normaltextrun"/>
    <w:basedOn w:val="Fontepargpadro"/>
    <w:rsid w:val="004A66DA"/>
  </w:style>
  <w:style w:type="character" w:customStyle="1" w:styleId="eop">
    <w:name w:val="eop"/>
    <w:basedOn w:val="Fontepargpadro"/>
    <w:rsid w:val="004A66DA"/>
  </w:style>
  <w:style w:type="character" w:customStyle="1" w:styleId="spellingerror">
    <w:name w:val="spellingerror"/>
    <w:basedOn w:val="Fontepargpadro"/>
    <w:rsid w:val="004A66DA"/>
  </w:style>
  <w:style w:type="paragraph" w:customStyle="1" w:styleId="Nivel1">
    <w:name w:val="Nivel1"/>
    <w:basedOn w:val="Ttulo1"/>
    <w:link w:val="Nivel1Char"/>
    <w:qFormat/>
    <w:rsid w:val="004A66DA"/>
    <w:pPr>
      <w:keepLines/>
      <w:numPr>
        <w:numId w:val="0"/>
      </w:numPr>
      <w:suppressAutoHyphens w:val="0"/>
      <w:spacing w:before="480" w:after="0" w:line="276" w:lineRule="auto"/>
      <w:ind w:left="357" w:hanging="357"/>
      <w:jc w:val="both"/>
    </w:pPr>
    <w:rPr>
      <w:rFonts w:ascii="Arial" w:eastAsia="Times New Roman" w:hAnsi="Arial" w:cs="Arial"/>
      <w:bCs w:val="0"/>
      <w:color w:val="000000"/>
      <w:kern w:val="0"/>
      <w:sz w:val="28"/>
      <w:szCs w:val="28"/>
      <w:u w:val="single"/>
      <w:lang w:eastAsia="ar-SA"/>
    </w:rPr>
  </w:style>
  <w:style w:type="character" w:customStyle="1" w:styleId="Nivel1Char">
    <w:name w:val="Nivel1 Char"/>
    <w:link w:val="Nivel1"/>
    <w:rsid w:val="004A66DA"/>
    <w:rPr>
      <w:rFonts w:ascii="Arial" w:hAnsi="Arial" w:cs="Arial"/>
      <w:b/>
      <w:color w:val="000000"/>
      <w:sz w:val="28"/>
      <w:szCs w:val="28"/>
      <w:u w:val="single"/>
      <w:lang w:val="pt-BR" w:eastAsia="ar-SA"/>
    </w:rPr>
  </w:style>
  <w:style w:type="paragraph" w:customStyle="1" w:styleId="PargrafodaLista1">
    <w:name w:val="Parágrafo da Lista1"/>
    <w:basedOn w:val="Normal"/>
    <w:rsid w:val="004A66DA"/>
    <w:pPr>
      <w:suppressAutoHyphens w:val="0"/>
      <w:ind w:left="720"/>
    </w:pPr>
    <w:rPr>
      <w:rFonts w:ascii="Ecofont_Spranq_eco_Sans" w:hAnsi="Ecofont_Spranq_eco_Sans" w:cs="Ecofont_Spranq_eco_Sans"/>
      <w:sz w:val="24"/>
      <w:szCs w:val="24"/>
      <w:lang w:eastAsia="pt-BR"/>
    </w:rPr>
  </w:style>
  <w:style w:type="paragraph" w:customStyle="1" w:styleId="Nivel2">
    <w:name w:val="Nivel 2"/>
    <w:basedOn w:val="Normal"/>
    <w:link w:val="Nivel2Char"/>
    <w:qFormat/>
    <w:rsid w:val="004A66DA"/>
    <w:pPr>
      <w:numPr>
        <w:ilvl w:val="1"/>
        <w:numId w:val="6"/>
      </w:numPr>
      <w:suppressAutoHyphens w:val="0"/>
      <w:spacing w:before="120" w:after="120" w:line="276" w:lineRule="auto"/>
      <w:jc w:val="both"/>
    </w:pPr>
    <w:rPr>
      <w:rFonts w:ascii="Arial" w:hAnsi="Arial" w:cs="Arial"/>
      <w:color w:val="000000"/>
      <w:lang w:eastAsia="pt-BR"/>
    </w:rPr>
  </w:style>
  <w:style w:type="paragraph" w:customStyle="1" w:styleId="Nivel10">
    <w:name w:val="Nivel 1"/>
    <w:basedOn w:val="Nivel2"/>
    <w:next w:val="Nivel2"/>
    <w:rsid w:val="004A66DA"/>
    <w:pPr>
      <w:numPr>
        <w:ilvl w:val="0"/>
        <w:numId w:val="0"/>
      </w:numPr>
      <w:ind w:left="360" w:hanging="360"/>
    </w:pPr>
    <w:rPr>
      <w:b/>
    </w:rPr>
  </w:style>
  <w:style w:type="paragraph" w:customStyle="1" w:styleId="Nivel3">
    <w:name w:val="Nivel 3"/>
    <w:basedOn w:val="Normal"/>
    <w:link w:val="Nivel3Char"/>
    <w:qFormat/>
    <w:rsid w:val="004A66DA"/>
    <w:pPr>
      <w:numPr>
        <w:ilvl w:val="2"/>
        <w:numId w:val="6"/>
      </w:numPr>
      <w:suppressAutoHyphens w:val="0"/>
      <w:spacing w:before="120" w:after="120" w:line="276" w:lineRule="auto"/>
      <w:ind w:left="425" w:firstLine="0"/>
      <w:jc w:val="both"/>
    </w:pPr>
    <w:rPr>
      <w:rFonts w:ascii="Arial" w:hAnsi="Arial" w:cs="Arial"/>
      <w:color w:val="000000"/>
      <w:lang w:eastAsia="pt-BR"/>
    </w:rPr>
  </w:style>
  <w:style w:type="paragraph" w:customStyle="1" w:styleId="Nivel4">
    <w:name w:val="Nivel 4"/>
    <w:basedOn w:val="Nivel3"/>
    <w:link w:val="Nivel4Char"/>
    <w:qFormat/>
    <w:rsid w:val="004A66DA"/>
    <w:pPr>
      <w:numPr>
        <w:ilvl w:val="3"/>
      </w:numPr>
      <w:ind w:left="851" w:firstLine="0"/>
    </w:pPr>
    <w:rPr>
      <w:color w:val="auto"/>
    </w:rPr>
  </w:style>
  <w:style w:type="paragraph" w:customStyle="1" w:styleId="Nivel5">
    <w:name w:val="Nivel 5"/>
    <w:basedOn w:val="Nivel4"/>
    <w:qFormat/>
    <w:rsid w:val="004A66DA"/>
    <w:pPr>
      <w:numPr>
        <w:ilvl w:val="4"/>
      </w:numPr>
      <w:tabs>
        <w:tab w:val="clear" w:pos="3600"/>
        <w:tab w:val="num" w:pos="0"/>
        <w:tab w:val="num" w:pos="360"/>
      </w:tabs>
      <w:ind w:left="1276" w:firstLine="0"/>
    </w:pPr>
  </w:style>
  <w:style w:type="character" w:customStyle="1" w:styleId="Nivel4Char">
    <w:name w:val="Nivel 4 Char"/>
    <w:link w:val="Nivel4"/>
    <w:rsid w:val="004A66DA"/>
    <w:rPr>
      <w:rFonts w:ascii="Arial" w:hAnsi="Arial" w:cs="Arial"/>
      <w:lang w:val="pt-BR" w:eastAsia="pt-BR"/>
    </w:rPr>
  </w:style>
  <w:style w:type="paragraph" w:customStyle="1" w:styleId="textbody">
    <w:name w:val="textbody"/>
    <w:basedOn w:val="Normal"/>
    <w:rsid w:val="004A66DA"/>
    <w:pPr>
      <w:suppressAutoHyphens w:val="0"/>
      <w:spacing w:before="100" w:beforeAutospacing="1" w:after="100" w:afterAutospacing="1"/>
    </w:pPr>
    <w:rPr>
      <w:sz w:val="24"/>
      <w:szCs w:val="24"/>
      <w:lang w:eastAsia="pt-BR"/>
    </w:rPr>
  </w:style>
  <w:style w:type="paragraph" w:customStyle="1" w:styleId="em0020ementa">
    <w:name w:val="em_0020ementa"/>
    <w:basedOn w:val="Normal"/>
    <w:rsid w:val="004A66DA"/>
    <w:pPr>
      <w:suppressAutoHyphens w:val="0"/>
      <w:ind w:left="4160"/>
      <w:jc w:val="both"/>
    </w:pPr>
    <w:rPr>
      <w:sz w:val="28"/>
      <w:szCs w:val="28"/>
      <w:lang w:eastAsia="pt-BR"/>
    </w:rPr>
  </w:style>
  <w:style w:type="character" w:customStyle="1" w:styleId="cp0020corpodespachochar1">
    <w:name w:val="cp_0020corpodespacho__char1"/>
    <w:rsid w:val="004A66D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4A66D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4A66DA"/>
    <w:pPr>
      <w:suppressAutoHyphens w:val="0"/>
    </w:pPr>
    <w:rPr>
      <w:rFonts w:ascii="Ecofont_Spranq_eco_Sans" w:hAnsi="Ecofont_Spranq_eco_Sans" w:cs="Tahoma"/>
      <w:sz w:val="24"/>
      <w:szCs w:val="24"/>
      <w:lang w:val="pt-BR" w:eastAsia="pt-BR"/>
    </w:rPr>
  </w:style>
  <w:style w:type="character" w:styleId="nfase">
    <w:name w:val="Emphasis"/>
    <w:qFormat/>
    <w:rsid w:val="004A66DA"/>
    <w:rPr>
      <w:i/>
      <w:iCs/>
    </w:rPr>
  </w:style>
  <w:style w:type="character" w:customStyle="1" w:styleId="Manoel">
    <w:name w:val="Manoel"/>
    <w:rsid w:val="004A66DA"/>
    <w:rPr>
      <w:rFonts w:ascii="Arial" w:hAnsi="Arial" w:cs="Arial"/>
      <w:color w:val="7030A0"/>
      <w:sz w:val="20"/>
    </w:rPr>
  </w:style>
  <w:style w:type="character" w:customStyle="1" w:styleId="ListLabel12">
    <w:name w:val="ListLabel 12"/>
    <w:rsid w:val="004A66DA"/>
    <w:rPr>
      <w:b/>
    </w:rPr>
  </w:style>
  <w:style w:type="paragraph" w:customStyle="1" w:styleId="texto1">
    <w:name w:val="texto1"/>
    <w:basedOn w:val="Normal"/>
    <w:rsid w:val="004A66DA"/>
    <w:pPr>
      <w:suppressAutoHyphens w:val="0"/>
      <w:spacing w:before="100" w:beforeAutospacing="1" w:after="100" w:afterAutospacing="1"/>
    </w:pPr>
    <w:rPr>
      <w:sz w:val="24"/>
      <w:szCs w:val="24"/>
      <w:lang w:eastAsia="pt-BR"/>
    </w:rPr>
  </w:style>
  <w:style w:type="paragraph" w:customStyle="1" w:styleId="GradeColorida-nfase11">
    <w:name w:val="Grade Colorida - Ênfase 11"/>
    <w:basedOn w:val="Normal"/>
    <w:next w:val="Normal"/>
    <w:link w:val="GradeColorida-nfase1Char"/>
    <w:uiPriority w:val="29"/>
    <w:rsid w:val="004A66DA"/>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Cs w:val="24"/>
    </w:rPr>
  </w:style>
  <w:style w:type="character" w:customStyle="1" w:styleId="GradeColorida-nfase1Char">
    <w:name w:val="Grade Colorida - Ênfase 1 Char"/>
    <w:link w:val="GradeColorida-nfase11"/>
    <w:uiPriority w:val="29"/>
    <w:rsid w:val="004A66DA"/>
    <w:rPr>
      <w:rFonts w:ascii="Arial" w:eastAsia="Calibri" w:hAnsi="Arial"/>
      <w:i/>
      <w:iCs/>
      <w:color w:val="000000"/>
      <w:szCs w:val="24"/>
      <w:shd w:val="clear" w:color="auto" w:fill="FFFFCC"/>
      <w:lang w:val="pt-BR"/>
    </w:rPr>
  </w:style>
  <w:style w:type="paragraph" w:customStyle="1" w:styleId="xwestern">
    <w:name w:val="x_western"/>
    <w:basedOn w:val="Normal"/>
    <w:rsid w:val="004A66DA"/>
    <w:pPr>
      <w:suppressAutoHyphens w:val="0"/>
      <w:spacing w:before="100" w:beforeAutospacing="1" w:after="100" w:afterAutospacing="1"/>
    </w:pPr>
    <w:rPr>
      <w:sz w:val="24"/>
      <w:szCs w:val="24"/>
      <w:lang w:eastAsia="pt-BR"/>
    </w:rPr>
  </w:style>
  <w:style w:type="paragraph" w:customStyle="1" w:styleId="TCU-Ac-item9-0">
    <w:name w:val="TCU - Ac - item 9 - §§_0"/>
    <w:basedOn w:val="Normal"/>
    <w:rsid w:val="004A66DA"/>
    <w:pPr>
      <w:suppressAutoHyphens w:val="0"/>
      <w:ind w:firstLine="1134"/>
      <w:jc w:val="both"/>
    </w:pPr>
    <w:rPr>
      <w:sz w:val="24"/>
      <w:szCs w:val="22"/>
    </w:rPr>
  </w:style>
  <w:style w:type="paragraph" w:customStyle="1" w:styleId="Normal1">
    <w:name w:val="Normal_1"/>
    <w:rsid w:val="004A66DA"/>
    <w:pPr>
      <w:suppressAutoHyphens w:val="0"/>
    </w:pPr>
    <w:rPr>
      <w:sz w:val="24"/>
      <w:szCs w:val="22"/>
      <w:lang w:val="pt-BR"/>
    </w:rPr>
  </w:style>
  <w:style w:type="paragraph" w:customStyle="1" w:styleId="tcu-ac-item9-1linha">
    <w:name w:val="tcu_-__ac_-_item_9_-_1ª_linha"/>
    <w:basedOn w:val="Normal"/>
    <w:rsid w:val="004A66DA"/>
    <w:pPr>
      <w:suppressAutoHyphens w:val="0"/>
      <w:spacing w:before="100" w:beforeAutospacing="1" w:after="100" w:afterAutospacing="1"/>
    </w:pPr>
    <w:rPr>
      <w:sz w:val="24"/>
      <w:szCs w:val="24"/>
      <w:lang w:eastAsia="pt-BR"/>
    </w:rPr>
  </w:style>
  <w:style w:type="paragraph" w:customStyle="1" w:styleId="textojustificadorecuoprimeiralinha">
    <w:name w:val="texto_justificado_recuo_primeira_linha"/>
    <w:basedOn w:val="Normal"/>
    <w:rsid w:val="004A66DA"/>
    <w:pPr>
      <w:suppressAutoHyphens w:val="0"/>
      <w:spacing w:before="100" w:beforeAutospacing="1" w:after="100" w:afterAutospacing="1"/>
    </w:pPr>
    <w:rPr>
      <w:sz w:val="24"/>
      <w:szCs w:val="24"/>
      <w:lang w:eastAsia="pt-BR"/>
    </w:rPr>
  </w:style>
  <w:style w:type="character" w:customStyle="1" w:styleId="highlight">
    <w:name w:val="highlight"/>
    <w:basedOn w:val="Fontepargpadro"/>
    <w:rsid w:val="004A66DA"/>
  </w:style>
  <w:style w:type="paragraph" w:customStyle="1" w:styleId="textojustificado">
    <w:name w:val="texto_justificado"/>
    <w:basedOn w:val="Normal"/>
    <w:rsid w:val="004A66DA"/>
    <w:pPr>
      <w:suppressAutoHyphens w:val="0"/>
      <w:spacing w:before="100" w:beforeAutospacing="1" w:after="100" w:afterAutospacing="1"/>
    </w:pPr>
    <w:rPr>
      <w:sz w:val="24"/>
      <w:szCs w:val="24"/>
      <w:lang w:eastAsia="pt-BR"/>
    </w:rPr>
  </w:style>
  <w:style w:type="character" w:customStyle="1" w:styleId="MenoPendente1">
    <w:name w:val="Menção Pendente1"/>
    <w:uiPriority w:val="99"/>
    <w:semiHidden/>
    <w:unhideWhenUsed/>
    <w:rsid w:val="004A66DA"/>
    <w:rPr>
      <w:color w:val="605E5C"/>
      <w:shd w:val="clear" w:color="auto" w:fill="E1DFDD"/>
    </w:rPr>
  </w:style>
  <w:style w:type="character" w:customStyle="1" w:styleId="MenoPendente2">
    <w:name w:val="Menção Pendente2"/>
    <w:uiPriority w:val="99"/>
    <w:semiHidden/>
    <w:unhideWhenUsed/>
    <w:rsid w:val="004A66DA"/>
    <w:rPr>
      <w:color w:val="605E5C"/>
      <w:shd w:val="clear" w:color="auto" w:fill="E1DFDD"/>
    </w:rPr>
  </w:style>
  <w:style w:type="character" w:customStyle="1" w:styleId="Nivel2Char">
    <w:name w:val="Nivel 2 Char"/>
    <w:link w:val="Nivel2"/>
    <w:locked/>
    <w:rsid w:val="004A66DA"/>
    <w:rPr>
      <w:rFonts w:ascii="Arial" w:hAnsi="Arial" w:cs="Arial"/>
      <w:color w:val="000000"/>
      <w:lang w:val="pt-BR" w:eastAsia="pt-BR"/>
    </w:rPr>
  </w:style>
  <w:style w:type="paragraph" w:customStyle="1" w:styleId="Nvel2Opcional">
    <w:name w:val="Nível 2 Opcional"/>
    <w:basedOn w:val="Nivel2"/>
    <w:link w:val="Nvel2OpcionalChar"/>
    <w:rsid w:val="004A66DA"/>
    <w:pPr>
      <w:numPr>
        <w:ilvl w:val="0"/>
        <w:numId w:val="0"/>
      </w:numPr>
      <w:ind w:left="432" w:hanging="432"/>
    </w:pPr>
    <w:rPr>
      <w:i/>
      <w:noProof/>
      <w:color w:val="FF0000"/>
    </w:rPr>
  </w:style>
  <w:style w:type="paragraph" w:customStyle="1" w:styleId="Nvel3Opcional">
    <w:name w:val="Nível 3 Opcional"/>
    <w:basedOn w:val="Nivel3"/>
    <w:link w:val="Nvel3OpcionalChar"/>
    <w:rsid w:val="004A66DA"/>
    <w:pPr>
      <w:numPr>
        <w:ilvl w:val="0"/>
        <w:numId w:val="0"/>
      </w:numPr>
      <w:ind w:left="1072" w:hanging="504"/>
    </w:pPr>
    <w:rPr>
      <w:i/>
      <w:iCs/>
      <w:noProof/>
      <w:color w:val="FF0000"/>
    </w:rPr>
  </w:style>
  <w:style w:type="character" w:customStyle="1" w:styleId="Nvel2OpcionalChar">
    <w:name w:val="Nível 2 Opcional Char"/>
    <w:link w:val="Nvel2Opcional"/>
    <w:rsid w:val="004A66DA"/>
    <w:rPr>
      <w:rFonts w:ascii="Arial" w:hAnsi="Arial" w:cs="Arial"/>
      <w:i/>
      <w:noProof/>
      <w:color w:val="FF0000"/>
      <w:lang w:val="pt-BR" w:eastAsia="pt-BR"/>
    </w:rPr>
  </w:style>
  <w:style w:type="character" w:customStyle="1" w:styleId="Nvel3OpcionalChar">
    <w:name w:val="Nível 3 Opcional Char"/>
    <w:link w:val="Nvel3Opcional"/>
    <w:rsid w:val="004A66DA"/>
    <w:rPr>
      <w:rFonts w:ascii="Arial" w:hAnsi="Arial" w:cs="Arial"/>
      <w:i/>
      <w:iCs/>
      <w:noProof/>
      <w:color w:val="FF0000"/>
      <w:lang w:val="pt-BR" w:eastAsia="pt-BR"/>
    </w:rPr>
  </w:style>
  <w:style w:type="character" w:styleId="TextodoEspaoReservado">
    <w:name w:val="Placeholder Text"/>
    <w:uiPriority w:val="99"/>
    <w:rsid w:val="004A66DA"/>
    <w:rPr>
      <w:color w:val="808080"/>
    </w:rPr>
  </w:style>
  <w:style w:type="paragraph" w:customStyle="1" w:styleId="SombreamentoMdio1-nfase31">
    <w:name w:val="Sombreamento Médio 1 - Ênfase 31"/>
    <w:basedOn w:val="Normal"/>
    <w:next w:val="Normal"/>
    <w:rsid w:val="004A66DA"/>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rsid w:val="004A66DA"/>
    <w:pPr>
      <w:suppressAutoHyphens w:val="0"/>
      <w:spacing w:before="100" w:beforeAutospacing="1" w:after="100" w:afterAutospacing="1"/>
    </w:pPr>
    <w:rPr>
      <w:sz w:val="24"/>
      <w:szCs w:val="24"/>
      <w:lang w:eastAsia="pt-BR"/>
    </w:rPr>
  </w:style>
  <w:style w:type="paragraph" w:customStyle="1" w:styleId="itemnivel2">
    <w:name w:val="item_nivel2"/>
    <w:basedOn w:val="Normal"/>
    <w:rsid w:val="004A66DA"/>
    <w:pPr>
      <w:suppressAutoHyphens w:val="0"/>
      <w:spacing w:before="100" w:beforeAutospacing="1" w:after="100" w:afterAutospacing="1"/>
    </w:pPr>
    <w:rPr>
      <w:sz w:val="24"/>
      <w:szCs w:val="24"/>
      <w:lang w:eastAsia="pt-BR"/>
    </w:rPr>
  </w:style>
  <w:style w:type="paragraph" w:customStyle="1" w:styleId="itemnivel1">
    <w:name w:val="item_nivel1"/>
    <w:basedOn w:val="Normal"/>
    <w:rsid w:val="004A66DA"/>
    <w:pPr>
      <w:suppressAutoHyphens w:val="0"/>
      <w:spacing w:before="100" w:beforeAutospacing="1" w:after="100" w:afterAutospacing="1"/>
    </w:pPr>
    <w:rPr>
      <w:sz w:val="24"/>
      <w:szCs w:val="24"/>
      <w:lang w:eastAsia="pt-BR"/>
    </w:rPr>
  </w:style>
  <w:style w:type="paragraph" w:customStyle="1" w:styleId="itemalinealetra">
    <w:name w:val="item_alinea_letra"/>
    <w:basedOn w:val="Normal"/>
    <w:rsid w:val="004A66DA"/>
    <w:pPr>
      <w:suppressAutoHyphens w:val="0"/>
      <w:spacing w:before="100" w:beforeAutospacing="1" w:after="100" w:afterAutospacing="1"/>
    </w:pPr>
    <w:rPr>
      <w:sz w:val="24"/>
      <w:szCs w:val="24"/>
      <w:lang w:eastAsia="pt-BR"/>
    </w:rPr>
  </w:style>
  <w:style w:type="character" w:customStyle="1" w:styleId="markedcontent">
    <w:name w:val="markedcontent"/>
    <w:basedOn w:val="Fontepargpadro"/>
    <w:rsid w:val="004A66DA"/>
  </w:style>
  <w:style w:type="paragraph" w:customStyle="1" w:styleId="Standard">
    <w:name w:val="Standard"/>
    <w:rsid w:val="004A66DA"/>
    <w:pPr>
      <w:autoSpaceDN w:val="0"/>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4A66DA"/>
    <w:pPr>
      <w:spacing w:after="140" w:line="276" w:lineRule="auto"/>
    </w:pPr>
  </w:style>
  <w:style w:type="character" w:customStyle="1" w:styleId="MenoPendente3">
    <w:name w:val="Menção Pendente3"/>
    <w:uiPriority w:val="99"/>
    <w:semiHidden/>
    <w:unhideWhenUsed/>
    <w:rsid w:val="004A66DA"/>
    <w:rPr>
      <w:color w:val="605E5C"/>
      <w:shd w:val="clear" w:color="auto" w:fill="E1DFDD"/>
    </w:rPr>
  </w:style>
  <w:style w:type="character" w:customStyle="1" w:styleId="MenoPendente4">
    <w:name w:val="Menção Pendente4"/>
    <w:uiPriority w:val="99"/>
    <w:semiHidden/>
    <w:unhideWhenUsed/>
    <w:rsid w:val="004A66DA"/>
    <w:rPr>
      <w:color w:val="605E5C"/>
      <w:shd w:val="clear" w:color="auto" w:fill="E1DFDD"/>
    </w:rPr>
  </w:style>
  <w:style w:type="paragraph" w:customStyle="1" w:styleId="ou">
    <w:name w:val="ou"/>
    <w:basedOn w:val="PargrafodaLista"/>
    <w:link w:val="ouChar"/>
    <w:qFormat/>
    <w:rsid w:val="004A66DA"/>
    <w:pPr>
      <w:suppressAutoHyphens w:val="0"/>
      <w:spacing w:before="60" w:after="60" w:line="259" w:lineRule="auto"/>
      <w:ind w:left="0"/>
      <w:contextualSpacing w:val="0"/>
      <w:jc w:val="center"/>
    </w:pPr>
    <w:rPr>
      <w:rFonts w:ascii="Arial" w:hAnsi="Arial" w:cs="Arial"/>
      <w:b/>
      <w:bCs/>
      <w:i/>
      <w:iCs/>
      <w:color w:val="FF0000"/>
      <w:sz w:val="24"/>
      <w:szCs w:val="24"/>
      <w:u w:val="single"/>
    </w:rPr>
  </w:style>
  <w:style w:type="character" w:customStyle="1" w:styleId="ouChar">
    <w:name w:val="ou Char"/>
    <w:link w:val="ou"/>
    <w:rsid w:val="004A66DA"/>
    <w:rPr>
      <w:rFonts w:ascii="Arial" w:hAnsi="Arial" w:cs="Arial"/>
      <w:b/>
      <w:bCs/>
      <w:i/>
      <w:iCs/>
      <w:color w:val="FF0000"/>
      <w:sz w:val="24"/>
      <w:szCs w:val="24"/>
      <w:u w:val="single"/>
      <w:lang w:val="pt-BR"/>
    </w:rPr>
  </w:style>
  <w:style w:type="paragraph" w:customStyle="1" w:styleId="dou-paragraph">
    <w:name w:val="dou-paragraph"/>
    <w:basedOn w:val="Normal"/>
    <w:rsid w:val="004A66DA"/>
    <w:pPr>
      <w:suppressAutoHyphens w:val="0"/>
      <w:spacing w:before="100" w:beforeAutospacing="1" w:after="100" w:afterAutospacing="1"/>
    </w:pPr>
    <w:rPr>
      <w:sz w:val="24"/>
      <w:szCs w:val="24"/>
      <w:lang w:eastAsia="pt-BR"/>
    </w:rPr>
  </w:style>
  <w:style w:type="paragraph" w:customStyle="1" w:styleId="Nvel2-Red">
    <w:name w:val="Nível 2 -Red"/>
    <w:basedOn w:val="Nivel2"/>
    <w:link w:val="Nvel2-RedChar"/>
    <w:qFormat/>
    <w:rsid w:val="004A66DA"/>
    <w:rPr>
      <w:i/>
      <w:iCs/>
      <w:color w:val="FF0000"/>
    </w:rPr>
  </w:style>
  <w:style w:type="paragraph" w:customStyle="1" w:styleId="Nvel3-R">
    <w:name w:val="Nível 3-R"/>
    <w:basedOn w:val="Nivel3"/>
    <w:link w:val="Nvel3-RChar"/>
    <w:qFormat/>
    <w:rsid w:val="004A66DA"/>
    <w:pPr>
      <w:ind w:left="2160" w:hanging="720"/>
    </w:pPr>
    <w:rPr>
      <w:i/>
      <w:iCs/>
      <w:color w:val="FF0000"/>
    </w:rPr>
  </w:style>
  <w:style w:type="character" w:customStyle="1" w:styleId="Nvel2-RedChar">
    <w:name w:val="Nível 2 -Red Char"/>
    <w:link w:val="Nvel2-Red"/>
    <w:rsid w:val="004A66DA"/>
    <w:rPr>
      <w:rFonts w:ascii="Arial" w:hAnsi="Arial" w:cs="Arial"/>
      <w:i/>
      <w:iCs/>
      <w:color w:val="FF0000"/>
      <w:lang w:val="pt-BR" w:eastAsia="pt-BR"/>
    </w:rPr>
  </w:style>
  <w:style w:type="paragraph" w:customStyle="1" w:styleId="Nvel4-R">
    <w:name w:val="Nível 4-R"/>
    <w:basedOn w:val="Nivel4"/>
    <w:link w:val="Nvel4-RChar"/>
    <w:qFormat/>
    <w:rsid w:val="004A66DA"/>
    <w:pPr>
      <w:ind w:left="2491" w:hanging="648"/>
    </w:pPr>
    <w:rPr>
      <w:i/>
      <w:iCs/>
      <w:color w:val="FF0000"/>
    </w:rPr>
  </w:style>
  <w:style w:type="character" w:customStyle="1" w:styleId="Nivel3Char">
    <w:name w:val="Nivel 3 Char"/>
    <w:link w:val="Nivel3"/>
    <w:rsid w:val="004A66DA"/>
    <w:rPr>
      <w:rFonts w:ascii="Arial" w:hAnsi="Arial" w:cs="Arial"/>
      <w:color w:val="000000"/>
      <w:lang w:val="pt-BR" w:eastAsia="pt-BR"/>
    </w:rPr>
  </w:style>
  <w:style w:type="character" w:customStyle="1" w:styleId="Nvel3-RChar">
    <w:name w:val="Nível 3-R Char"/>
    <w:link w:val="Nvel3-R"/>
    <w:rsid w:val="004A66DA"/>
    <w:rPr>
      <w:rFonts w:ascii="Arial" w:hAnsi="Arial" w:cs="Arial"/>
      <w:i/>
      <w:iCs/>
      <w:color w:val="FF0000"/>
      <w:lang w:val="pt-BR" w:eastAsia="pt-BR"/>
    </w:rPr>
  </w:style>
  <w:style w:type="paragraph" w:customStyle="1" w:styleId="Nvel1-SemNum">
    <w:name w:val="Nível 1-Sem Num"/>
    <w:basedOn w:val="Nivel01"/>
    <w:link w:val="Nvel1-SemNumChar"/>
    <w:qFormat/>
    <w:rsid w:val="004A66DA"/>
    <w:pPr>
      <w:tabs>
        <w:tab w:val="clear" w:pos="720"/>
      </w:tabs>
      <w:ind w:left="357" w:firstLine="0"/>
      <w:outlineLvl w:val="1"/>
    </w:pPr>
    <w:rPr>
      <w:color w:val="FF0000"/>
    </w:rPr>
  </w:style>
  <w:style w:type="character" w:customStyle="1" w:styleId="Nvel4-RChar">
    <w:name w:val="Nível 4-R Char"/>
    <w:link w:val="Nvel4-R"/>
    <w:rsid w:val="004A66DA"/>
    <w:rPr>
      <w:rFonts w:ascii="Arial" w:hAnsi="Arial" w:cs="Arial"/>
      <w:i/>
      <w:iCs/>
      <w:color w:val="FF0000"/>
      <w:lang w:val="pt-BR" w:eastAsia="pt-BR"/>
    </w:rPr>
  </w:style>
  <w:style w:type="character" w:customStyle="1" w:styleId="LinkdaInternet">
    <w:name w:val="Link da Internet"/>
    <w:uiPriority w:val="99"/>
    <w:unhideWhenUsed/>
    <w:rsid w:val="004A66DA"/>
    <w:rPr>
      <w:color w:val="0563C1"/>
      <w:u w:val="single"/>
    </w:rPr>
  </w:style>
  <w:style w:type="character" w:customStyle="1" w:styleId="Nvel1-SemNumChar">
    <w:name w:val="Nível 1-Sem Num Char"/>
    <w:link w:val="Nvel1-SemNum"/>
    <w:rsid w:val="004A66DA"/>
    <w:rPr>
      <w:rFonts w:ascii="Arial" w:hAnsi="Arial" w:cs="Arial"/>
      <w:b/>
      <w:bCs/>
      <w:color w:val="FF0000"/>
      <w:sz w:val="24"/>
      <w:lang w:val="pt-BR" w:eastAsia="ar-SA"/>
    </w:rPr>
  </w:style>
  <w:style w:type="paragraph" w:customStyle="1" w:styleId="citao2">
    <w:name w:val="citação 2"/>
    <w:basedOn w:val="Citao"/>
    <w:link w:val="citao2Char"/>
    <w:qFormat/>
    <w:rsid w:val="004A66DA"/>
    <w:pPr>
      <w:overflowPunct w:val="0"/>
    </w:pPr>
  </w:style>
  <w:style w:type="paragraph" w:customStyle="1" w:styleId="Prembulo">
    <w:name w:val="Preâmbulo"/>
    <w:basedOn w:val="Normal"/>
    <w:link w:val="PrembuloChar"/>
    <w:qFormat/>
    <w:rsid w:val="004A66DA"/>
    <w:pPr>
      <w:suppressAutoHyphens w:val="0"/>
      <w:spacing w:before="480" w:after="120" w:line="360" w:lineRule="auto"/>
      <w:ind w:left="4253" w:right="-17"/>
      <w:jc w:val="both"/>
    </w:pPr>
    <w:rPr>
      <w:rFonts w:ascii="Arial" w:eastAsia="Arial" w:hAnsi="Arial" w:cs="Arial"/>
      <w:bCs/>
      <w:lang w:eastAsia="pt-BR"/>
    </w:rPr>
  </w:style>
  <w:style w:type="character" w:customStyle="1" w:styleId="PrembuloChar">
    <w:name w:val="Preâmbulo Char"/>
    <w:link w:val="Prembulo"/>
    <w:rsid w:val="004A66DA"/>
    <w:rPr>
      <w:rFonts w:ascii="Arial" w:eastAsia="Arial" w:hAnsi="Arial" w:cs="Arial"/>
      <w:bCs/>
      <w:lang w:val="pt-BR" w:eastAsia="pt-BR"/>
    </w:rPr>
  </w:style>
  <w:style w:type="character" w:customStyle="1" w:styleId="MenoPendente5">
    <w:name w:val="Menção Pendente5"/>
    <w:uiPriority w:val="99"/>
    <w:semiHidden/>
    <w:unhideWhenUsed/>
    <w:rsid w:val="004A66DA"/>
    <w:rPr>
      <w:color w:val="605E5C"/>
      <w:shd w:val="clear" w:color="auto" w:fill="E1DFDD"/>
    </w:rPr>
  </w:style>
  <w:style w:type="character" w:customStyle="1" w:styleId="citao2Char">
    <w:name w:val="citação 2 Char"/>
    <w:link w:val="citao2"/>
    <w:rsid w:val="004A66DA"/>
    <w:rPr>
      <w:rFonts w:ascii="Arial" w:eastAsia="Calibri" w:hAnsi="Arial" w:cs="Tahoma"/>
      <w:i/>
      <w:iCs/>
      <w:color w:val="000000"/>
      <w:szCs w:val="24"/>
      <w:shd w:val="clear" w:color="auto" w:fill="FFFFCC"/>
      <w:lang w:val="pt-BR"/>
    </w:rPr>
  </w:style>
  <w:style w:type="paragraph" w:styleId="CabealhodoSumrio">
    <w:name w:val="TOC Heading"/>
    <w:basedOn w:val="Ttulo1"/>
    <w:next w:val="Normal"/>
    <w:uiPriority w:val="39"/>
    <w:unhideWhenUsed/>
    <w:qFormat/>
    <w:rsid w:val="004A66DA"/>
    <w:pPr>
      <w:keepLines/>
      <w:numPr>
        <w:numId w:val="0"/>
      </w:numPr>
      <w:suppressAutoHyphens w:val="0"/>
      <w:spacing w:after="0" w:line="259" w:lineRule="auto"/>
      <w:outlineLvl w:val="9"/>
    </w:pPr>
    <w:rPr>
      <w:rFonts w:ascii="Calibri Light" w:eastAsia="Times New Roman" w:hAnsi="Calibri Light" w:cs="Times New Roman"/>
      <w:b w:val="0"/>
      <w:bCs w:val="0"/>
      <w:color w:val="2F5496"/>
      <w:kern w:val="0"/>
      <w:lang w:eastAsia="pt-BR"/>
    </w:rPr>
  </w:style>
  <w:style w:type="paragraph" w:styleId="Sumrio1">
    <w:name w:val="toc 1"/>
    <w:basedOn w:val="Normal"/>
    <w:next w:val="Normal"/>
    <w:autoRedefine/>
    <w:uiPriority w:val="39"/>
    <w:unhideWhenUsed/>
    <w:rsid w:val="004A66DA"/>
    <w:pPr>
      <w:tabs>
        <w:tab w:val="left" w:pos="426"/>
        <w:tab w:val="right" w:leader="dot" w:pos="9628"/>
      </w:tabs>
      <w:suppressAutoHyphens w:val="0"/>
      <w:spacing w:after="100"/>
    </w:pPr>
    <w:rPr>
      <w:rFonts w:ascii="Arial" w:hAnsi="Arial" w:cs="Tahoma"/>
      <w:szCs w:val="24"/>
      <w:lang w:eastAsia="pt-BR"/>
    </w:rPr>
  </w:style>
  <w:style w:type="paragraph" w:customStyle="1" w:styleId="Nvel1-SemNumPreto">
    <w:name w:val="Nível 1-Sem Num Preto"/>
    <w:basedOn w:val="Nvel1-SemNum"/>
    <w:link w:val="Nvel1-SemNumPretoChar"/>
    <w:qFormat/>
    <w:rsid w:val="004A66DA"/>
    <w:pPr>
      <w:spacing w:after="120" w:line="276" w:lineRule="auto"/>
      <w:ind w:left="0"/>
    </w:pPr>
    <w:rPr>
      <w:lang w:eastAsia="zh-CN" w:bidi="hi-IN"/>
    </w:rPr>
  </w:style>
  <w:style w:type="character" w:customStyle="1" w:styleId="Nvel1-SemNumPretoChar">
    <w:name w:val="Nível 1-Sem Num Preto Char"/>
    <w:link w:val="Nvel1-SemNumPreto"/>
    <w:rsid w:val="004A66DA"/>
    <w:rPr>
      <w:rFonts w:ascii="Arial" w:hAnsi="Arial" w:cs="Arial"/>
      <w:b/>
      <w:bCs/>
      <w:color w:val="FF0000"/>
      <w:sz w:val="24"/>
      <w:lang w:val="pt-BR" w:eastAsia="zh-CN" w:bidi="hi-IN"/>
    </w:rPr>
  </w:style>
  <w:style w:type="character" w:customStyle="1" w:styleId="findhit">
    <w:name w:val="findhit"/>
    <w:basedOn w:val="Fontepargpadro"/>
    <w:rsid w:val="004A66DA"/>
  </w:style>
  <w:style w:type="paragraph" w:customStyle="1" w:styleId="Nvel01-SemNumerao">
    <w:name w:val="Nível 01-Sem Numeração"/>
    <w:basedOn w:val="Normal"/>
    <w:link w:val="Nvel01-SemNumeraoChar"/>
    <w:autoRedefine/>
    <w:uiPriority w:val="1"/>
    <w:qFormat/>
    <w:rsid w:val="004A66DA"/>
    <w:pPr>
      <w:keepNext/>
      <w:keepLines/>
      <w:suppressAutoHyphens w:val="0"/>
      <w:spacing w:before="240" w:after="120" w:line="276" w:lineRule="auto"/>
      <w:jc w:val="both"/>
      <w:outlineLvl w:val="1"/>
    </w:pPr>
    <w:rPr>
      <w:rFonts w:ascii="Arial" w:hAnsi="Arial" w:cs="Arial"/>
      <w:b/>
      <w:bCs/>
      <w:lang w:eastAsia="pt-BR"/>
    </w:rPr>
  </w:style>
  <w:style w:type="character" w:customStyle="1" w:styleId="Nvel01-SemNumeraoChar">
    <w:name w:val="Nível 01-Sem Numeração Char"/>
    <w:link w:val="Nvel01-SemNumerao"/>
    <w:uiPriority w:val="1"/>
    <w:rsid w:val="004A66DA"/>
    <w:rPr>
      <w:rFonts w:ascii="Arial" w:hAnsi="Arial" w:cs="Arial"/>
      <w:b/>
      <w:bCs/>
      <w:lang w:val="pt-BR" w:eastAsia="pt-BR"/>
    </w:rPr>
  </w:style>
  <w:style w:type="character" w:customStyle="1" w:styleId="PGE-Alteraesdestacadas">
    <w:name w:val="PGE - Alterações destacadas"/>
    <w:uiPriority w:val="1"/>
    <w:qFormat/>
    <w:rsid w:val="004A66DA"/>
    <w:rPr>
      <w:rFonts w:ascii="Arial" w:hAnsi="Arial"/>
      <w:b/>
      <w:color w:val="000000"/>
      <w:sz w:val="22"/>
      <w:u w:val="single"/>
    </w:rPr>
  </w:style>
  <w:style w:type="character" w:customStyle="1" w:styleId="MenoPendente">
    <w:name w:val="Menção Pendente"/>
    <w:uiPriority w:val="99"/>
    <w:semiHidden/>
    <w:unhideWhenUsed/>
    <w:rsid w:val="004A66DA"/>
    <w:rPr>
      <w:color w:val="605E5C"/>
      <w:shd w:val="clear" w:color="auto" w:fill="E1DFDD"/>
    </w:rPr>
  </w:style>
  <w:style w:type="paragraph" w:customStyle="1" w:styleId="Nvel3">
    <w:name w:val="Nível 3"/>
    <w:basedOn w:val="Nvel3-R"/>
    <w:link w:val="Nvel3Char"/>
    <w:qFormat/>
    <w:rsid w:val="00B9245F"/>
    <w:pPr>
      <w:numPr>
        <w:numId w:val="3"/>
      </w:numPr>
      <w:ind w:left="284" w:firstLine="0"/>
    </w:pPr>
    <w:rPr>
      <w:rFonts w:eastAsiaTheme="minorEastAsia"/>
      <w:i w:val="0"/>
      <w:iCs w:val="0"/>
    </w:rPr>
  </w:style>
  <w:style w:type="paragraph" w:customStyle="1" w:styleId="Nvel4">
    <w:name w:val="Nível 4"/>
    <w:basedOn w:val="Nvel3"/>
    <w:link w:val="Nvel4Char"/>
    <w:qFormat/>
    <w:rsid w:val="00B9245F"/>
    <w:pPr>
      <w:numPr>
        <w:ilvl w:val="0"/>
        <w:numId w:val="0"/>
      </w:numPr>
      <w:ind w:left="567"/>
    </w:pPr>
  </w:style>
  <w:style w:type="character" w:customStyle="1" w:styleId="Nvel3Char">
    <w:name w:val="Nível 3 Char"/>
    <w:basedOn w:val="Nvel3-RChar"/>
    <w:link w:val="Nvel3"/>
    <w:rsid w:val="00B9245F"/>
    <w:rPr>
      <w:rFonts w:ascii="Arial" w:eastAsiaTheme="minorEastAsia" w:hAnsi="Arial" w:cs="Arial"/>
      <w:i w:val="0"/>
      <w:iCs w:val="0"/>
      <w:color w:val="FF0000"/>
      <w:lang w:val="pt-BR" w:eastAsia="pt-BR"/>
    </w:rPr>
  </w:style>
  <w:style w:type="character" w:customStyle="1" w:styleId="Nvel4Char">
    <w:name w:val="Nível 4 Char"/>
    <w:basedOn w:val="Nvel3Char"/>
    <w:link w:val="Nvel4"/>
    <w:rsid w:val="00B9245F"/>
    <w:rPr>
      <w:rFonts w:ascii="Arial" w:eastAsiaTheme="minorEastAsia" w:hAnsi="Arial" w:cs="Arial"/>
      <w:i w:val="0"/>
      <w:iCs w:val="0"/>
      <w:color w:val="FF0000"/>
      <w:lang w:val="pt-BR" w:eastAsia="pt-BR"/>
    </w:rPr>
  </w:style>
  <w:style w:type="table" w:customStyle="1" w:styleId="Tabelacomgrade11">
    <w:name w:val="Tabela com grade11"/>
    <w:basedOn w:val="Tabelanormal"/>
    <w:next w:val="Tabelacomgrade"/>
    <w:uiPriority w:val="59"/>
    <w:rsid w:val="007C3FBA"/>
    <w:pPr>
      <w:suppressAutoHyphens w:val="0"/>
    </w:pPr>
    <w:rPr>
      <w:rFonts w:ascii="Calibri" w:hAnsi="Calibri"/>
      <w:sz w:val="21"/>
      <w:szCs w:val="21"/>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EF0E05"/>
    <w:rPr>
      <w:rFonts w:ascii="Calibri" w:eastAsia="Calibri" w:hAnsi="Calibri"/>
      <w:sz w:val="22"/>
      <w:szCs w:val="22"/>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39"/>
    <w:rsid w:val="00EF0E05"/>
    <w:rPr>
      <w:rFonts w:ascii="Calibri" w:eastAsia="Calibri" w:hAnsi="Calibri"/>
      <w:sz w:val="22"/>
      <w:szCs w:val="22"/>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98">
      <w:bodyDiv w:val="1"/>
      <w:marLeft w:val="0"/>
      <w:marRight w:val="0"/>
      <w:marTop w:val="0"/>
      <w:marBottom w:val="0"/>
      <w:divBdr>
        <w:top w:val="none" w:sz="0" w:space="0" w:color="auto"/>
        <w:left w:val="none" w:sz="0" w:space="0" w:color="auto"/>
        <w:bottom w:val="none" w:sz="0" w:space="0" w:color="auto"/>
        <w:right w:val="none" w:sz="0" w:space="0" w:color="auto"/>
      </w:divBdr>
    </w:div>
    <w:div w:id="106392017">
      <w:bodyDiv w:val="1"/>
      <w:marLeft w:val="0"/>
      <w:marRight w:val="0"/>
      <w:marTop w:val="0"/>
      <w:marBottom w:val="0"/>
      <w:divBdr>
        <w:top w:val="none" w:sz="0" w:space="0" w:color="auto"/>
        <w:left w:val="none" w:sz="0" w:space="0" w:color="auto"/>
        <w:bottom w:val="none" w:sz="0" w:space="0" w:color="auto"/>
        <w:right w:val="none" w:sz="0" w:space="0" w:color="auto"/>
      </w:divBdr>
    </w:div>
    <w:div w:id="107090919">
      <w:bodyDiv w:val="1"/>
      <w:marLeft w:val="0"/>
      <w:marRight w:val="0"/>
      <w:marTop w:val="0"/>
      <w:marBottom w:val="0"/>
      <w:divBdr>
        <w:top w:val="none" w:sz="0" w:space="0" w:color="auto"/>
        <w:left w:val="none" w:sz="0" w:space="0" w:color="auto"/>
        <w:bottom w:val="none" w:sz="0" w:space="0" w:color="auto"/>
        <w:right w:val="none" w:sz="0" w:space="0" w:color="auto"/>
      </w:divBdr>
    </w:div>
    <w:div w:id="146676073">
      <w:bodyDiv w:val="1"/>
      <w:marLeft w:val="0"/>
      <w:marRight w:val="0"/>
      <w:marTop w:val="0"/>
      <w:marBottom w:val="0"/>
      <w:divBdr>
        <w:top w:val="none" w:sz="0" w:space="0" w:color="auto"/>
        <w:left w:val="none" w:sz="0" w:space="0" w:color="auto"/>
        <w:bottom w:val="none" w:sz="0" w:space="0" w:color="auto"/>
        <w:right w:val="none" w:sz="0" w:space="0" w:color="auto"/>
      </w:divBdr>
    </w:div>
    <w:div w:id="147789700">
      <w:bodyDiv w:val="1"/>
      <w:marLeft w:val="0"/>
      <w:marRight w:val="0"/>
      <w:marTop w:val="0"/>
      <w:marBottom w:val="0"/>
      <w:divBdr>
        <w:top w:val="none" w:sz="0" w:space="0" w:color="auto"/>
        <w:left w:val="none" w:sz="0" w:space="0" w:color="auto"/>
        <w:bottom w:val="none" w:sz="0" w:space="0" w:color="auto"/>
        <w:right w:val="none" w:sz="0" w:space="0" w:color="auto"/>
      </w:divBdr>
    </w:div>
    <w:div w:id="182400316">
      <w:bodyDiv w:val="1"/>
      <w:marLeft w:val="0"/>
      <w:marRight w:val="0"/>
      <w:marTop w:val="0"/>
      <w:marBottom w:val="0"/>
      <w:divBdr>
        <w:top w:val="none" w:sz="0" w:space="0" w:color="auto"/>
        <w:left w:val="none" w:sz="0" w:space="0" w:color="auto"/>
        <w:bottom w:val="none" w:sz="0" w:space="0" w:color="auto"/>
        <w:right w:val="none" w:sz="0" w:space="0" w:color="auto"/>
      </w:divBdr>
    </w:div>
    <w:div w:id="182406740">
      <w:bodyDiv w:val="1"/>
      <w:marLeft w:val="0"/>
      <w:marRight w:val="0"/>
      <w:marTop w:val="0"/>
      <w:marBottom w:val="0"/>
      <w:divBdr>
        <w:top w:val="none" w:sz="0" w:space="0" w:color="auto"/>
        <w:left w:val="none" w:sz="0" w:space="0" w:color="auto"/>
        <w:bottom w:val="none" w:sz="0" w:space="0" w:color="auto"/>
        <w:right w:val="none" w:sz="0" w:space="0" w:color="auto"/>
      </w:divBdr>
    </w:div>
    <w:div w:id="230388338">
      <w:bodyDiv w:val="1"/>
      <w:marLeft w:val="0"/>
      <w:marRight w:val="0"/>
      <w:marTop w:val="0"/>
      <w:marBottom w:val="0"/>
      <w:divBdr>
        <w:top w:val="none" w:sz="0" w:space="0" w:color="auto"/>
        <w:left w:val="none" w:sz="0" w:space="0" w:color="auto"/>
        <w:bottom w:val="none" w:sz="0" w:space="0" w:color="auto"/>
        <w:right w:val="none" w:sz="0" w:space="0" w:color="auto"/>
      </w:divBdr>
    </w:div>
    <w:div w:id="236136749">
      <w:bodyDiv w:val="1"/>
      <w:marLeft w:val="0"/>
      <w:marRight w:val="0"/>
      <w:marTop w:val="0"/>
      <w:marBottom w:val="0"/>
      <w:divBdr>
        <w:top w:val="none" w:sz="0" w:space="0" w:color="auto"/>
        <w:left w:val="none" w:sz="0" w:space="0" w:color="auto"/>
        <w:bottom w:val="none" w:sz="0" w:space="0" w:color="auto"/>
        <w:right w:val="none" w:sz="0" w:space="0" w:color="auto"/>
      </w:divBdr>
    </w:div>
    <w:div w:id="277026632">
      <w:bodyDiv w:val="1"/>
      <w:marLeft w:val="0"/>
      <w:marRight w:val="0"/>
      <w:marTop w:val="0"/>
      <w:marBottom w:val="0"/>
      <w:divBdr>
        <w:top w:val="none" w:sz="0" w:space="0" w:color="auto"/>
        <w:left w:val="none" w:sz="0" w:space="0" w:color="auto"/>
        <w:bottom w:val="none" w:sz="0" w:space="0" w:color="auto"/>
        <w:right w:val="none" w:sz="0" w:space="0" w:color="auto"/>
      </w:divBdr>
    </w:div>
    <w:div w:id="323359019">
      <w:bodyDiv w:val="1"/>
      <w:marLeft w:val="0"/>
      <w:marRight w:val="0"/>
      <w:marTop w:val="0"/>
      <w:marBottom w:val="0"/>
      <w:divBdr>
        <w:top w:val="none" w:sz="0" w:space="0" w:color="auto"/>
        <w:left w:val="none" w:sz="0" w:space="0" w:color="auto"/>
        <w:bottom w:val="none" w:sz="0" w:space="0" w:color="auto"/>
        <w:right w:val="none" w:sz="0" w:space="0" w:color="auto"/>
      </w:divBdr>
    </w:div>
    <w:div w:id="363092886">
      <w:bodyDiv w:val="1"/>
      <w:marLeft w:val="0"/>
      <w:marRight w:val="0"/>
      <w:marTop w:val="0"/>
      <w:marBottom w:val="0"/>
      <w:divBdr>
        <w:top w:val="none" w:sz="0" w:space="0" w:color="auto"/>
        <w:left w:val="none" w:sz="0" w:space="0" w:color="auto"/>
        <w:bottom w:val="none" w:sz="0" w:space="0" w:color="auto"/>
        <w:right w:val="none" w:sz="0" w:space="0" w:color="auto"/>
      </w:divBdr>
    </w:div>
    <w:div w:id="374699960">
      <w:bodyDiv w:val="1"/>
      <w:marLeft w:val="0"/>
      <w:marRight w:val="0"/>
      <w:marTop w:val="0"/>
      <w:marBottom w:val="0"/>
      <w:divBdr>
        <w:top w:val="none" w:sz="0" w:space="0" w:color="auto"/>
        <w:left w:val="none" w:sz="0" w:space="0" w:color="auto"/>
        <w:bottom w:val="none" w:sz="0" w:space="0" w:color="auto"/>
        <w:right w:val="none" w:sz="0" w:space="0" w:color="auto"/>
      </w:divBdr>
    </w:div>
    <w:div w:id="386225917">
      <w:bodyDiv w:val="1"/>
      <w:marLeft w:val="0"/>
      <w:marRight w:val="0"/>
      <w:marTop w:val="0"/>
      <w:marBottom w:val="0"/>
      <w:divBdr>
        <w:top w:val="none" w:sz="0" w:space="0" w:color="auto"/>
        <w:left w:val="none" w:sz="0" w:space="0" w:color="auto"/>
        <w:bottom w:val="none" w:sz="0" w:space="0" w:color="auto"/>
        <w:right w:val="none" w:sz="0" w:space="0" w:color="auto"/>
      </w:divBdr>
    </w:div>
    <w:div w:id="428893706">
      <w:bodyDiv w:val="1"/>
      <w:marLeft w:val="0"/>
      <w:marRight w:val="0"/>
      <w:marTop w:val="0"/>
      <w:marBottom w:val="0"/>
      <w:divBdr>
        <w:top w:val="none" w:sz="0" w:space="0" w:color="auto"/>
        <w:left w:val="none" w:sz="0" w:space="0" w:color="auto"/>
        <w:bottom w:val="none" w:sz="0" w:space="0" w:color="auto"/>
        <w:right w:val="none" w:sz="0" w:space="0" w:color="auto"/>
      </w:divBdr>
    </w:div>
    <w:div w:id="476528475">
      <w:bodyDiv w:val="1"/>
      <w:marLeft w:val="0"/>
      <w:marRight w:val="0"/>
      <w:marTop w:val="0"/>
      <w:marBottom w:val="0"/>
      <w:divBdr>
        <w:top w:val="none" w:sz="0" w:space="0" w:color="auto"/>
        <w:left w:val="none" w:sz="0" w:space="0" w:color="auto"/>
        <w:bottom w:val="none" w:sz="0" w:space="0" w:color="auto"/>
        <w:right w:val="none" w:sz="0" w:space="0" w:color="auto"/>
      </w:divBdr>
    </w:div>
    <w:div w:id="490949808">
      <w:bodyDiv w:val="1"/>
      <w:marLeft w:val="0"/>
      <w:marRight w:val="0"/>
      <w:marTop w:val="0"/>
      <w:marBottom w:val="0"/>
      <w:divBdr>
        <w:top w:val="none" w:sz="0" w:space="0" w:color="auto"/>
        <w:left w:val="none" w:sz="0" w:space="0" w:color="auto"/>
        <w:bottom w:val="none" w:sz="0" w:space="0" w:color="auto"/>
        <w:right w:val="none" w:sz="0" w:space="0" w:color="auto"/>
      </w:divBdr>
    </w:div>
    <w:div w:id="495655223">
      <w:bodyDiv w:val="1"/>
      <w:marLeft w:val="0"/>
      <w:marRight w:val="0"/>
      <w:marTop w:val="0"/>
      <w:marBottom w:val="0"/>
      <w:divBdr>
        <w:top w:val="none" w:sz="0" w:space="0" w:color="auto"/>
        <w:left w:val="none" w:sz="0" w:space="0" w:color="auto"/>
        <w:bottom w:val="none" w:sz="0" w:space="0" w:color="auto"/>
        <w:right w:val="none" w:sz="0" w:space="0" w:color="auto"/>
      </w:divBdr>
    </w:div>
    <w:div w:id="495999646">
      <w:bodyDiv w:val="1"/>
      <w:marLeft w:val="0"/>
      <w:marRight w:val="0"/>
      <w:marTop w:val="0"/>
      <w:marBottom w:val="0"/>
      <w:divBdr>
        <w:top w:val="none" w:sz="0" w:space="0" w:color="auto"/>
        <w:left w:val="none" w:sz="0" w:space="0" w:color="auto"/>
        <w:bottom w:val="none" w:sz="0" w:space="0" w:color="auto"/>
        <w:right w:val="none" w:sz="0" w:space="0" w:color="auto"/>
      </w:divBdr>
    </w:div>
    <w:div w:id="498695410">
      <w:bodyDiv w:val="1"/>
      <w:marLeft w:val="0"/>
      <w:marRight w:val="0"/>
      <w:marTop w:val="0"/>
      <w:marBottom w:val="0"/>
      <w:divBdr>
        <w:top w:val="none" w:sz="0" w:space="0" w:color="auto"/>
        <w:left w:val="none" w:sz="0" w:space="0" w:color="auto"/>
        <w:bottom w:val="none" w:sz="0" w:space="0" w:color="auto"/>
        <w:right w:val="none" w:sz="0" w:space="0" w:color="auto"/>
      </w:divBdr>
    </w:div>
    <w:div w:id="500005464">
      <w:bodyDiv w:val="1"/>
      <w:marLeft w:val="0"/>
      <w:marRight w:val="0"/>
      <w:marTop w:val="0"/>
      <w:marBottom w:val="0"/>
      <w:divBdr>
        <w:top w:val="none" w:sz="0" w:space="0" w:color="auto"/>
        <w:left w:val="none" w:sz="0" w:space="0" w:color="auto"/>
        <w:bottom w:val="none" w:sz="0" w:space="0" w:color="auto"/>
        <w:right w:val="none" w:sz="0" w:space="0" w:color="auto"/>
      </w:divBdr>
    </w:div>
    <w:div w:id="511377981">
      <w:bodyDiv w:val="1"/>
      <w:marLeft w:val="0"/>
      <w:marRight w:val="0"/>
      <w:marTop w:val="0"/>
      <w:marBottom w:val="0"/>
      <w:divBdr>
        <w:top w:val="none" w:sz="0" w:space="0" w:color="auto"/>
        <w:left w:val="none" w:sz="0" w:space="0" w:color="auto"/>
        <w:bottom w:val="none" w:sz="0" w:space="0" w:color="auto"/>
        <w:right w:val="none" w:sz="0" w:space="0" w:color="auto"/>
      </w:divBdr>
    </w:div>
    <w:div w:id="519130519">
      <w:bodyDiv w:val="1"/>
      <w:marLeft w:val="0"/>
      <w:marRight w:val="0"/>
      <w:marTop w:val="0"/>
      <w:marBottom w:val="0"/>
      <w:divBdr>
        <w:top w:val="none" w:sz="0" w:space="0" w:color="auto"/>
        <w:left w:val="none" w:sz="0" w:space="0" w:color="auto"/>
        <w:bottom w:val="none" w:sz="0" w:space="0" w:color="auto"/>
        <w:right w:val="none" w:sz="0" w:space="0" w:color="auto"/>
      </w:divBdr>
    </w:div>
    <w:div w:id="555818002">
      <w:bodyDiv w:val="1"/>
      <w:marLeft w:val="0"/>
      <w:marRight w:val="0"/>
      <w:marTop w:val="0"/>
      <w:marBottom w:val="0"/>
      <w:divBdr>
        <w:top w:val="none" w:sz="0" w:space="0" w:color="auto"/>
        <w:left w:val="none" w:sz="0" w:space="0" w:color="auto"/>
        <w:bottom w:val="none" w:sz="0" w:space="0" w:color="auto"/>
        <w:right w:val="none" w:sz="0" w:space="0" w:color="auto"/>
      </w:divBdr>
    </w:div>
    <w:div w:id="586692045">
      <w:bodyDiv w:val="1"/>
      <w:marLeft w:val="0"/>
      <w:marRight w:val="0"/>
      <w:marTop w:val="0"/>
      <w:marBottom w:val="0"/>
      <w:divBdr>
        <w:top w:val="none" w:sz="0" w:space="0" w:color="auto"/>
        <w:left w:val="none" w:sz="0" w:space="0" w:color="auto"/>
        <w:bottom w:val="none" w:sz="0" w:space="0" w:color="auto"/>
        <w:right w:val="none" w:sz="0" w:space="0" w:color="auto"/>
      </w:divBdr>
    </w:div>
    <w:div w:id="594361190">
      <w:bodyDiv w:val="1"/>
      <w:marLeft w:val="0"/>
      <w:marRight w:val="0"/>
      <w:marTop w:val="0"/>
      <w:marBottom w:val="0"/>
      <w:divBdr>
        <w:top w:val="none" w:sz="0" w:space="0" w:color="auto"/>
        <w:left w:val="none" w:sz="0" w:space="0" w:color="auto"/>
        <w:bottom w:val="none" w:sz="0" w:space="0" w:color="auto"/>
        <w:right w:val="none" w:sz="0" w:space="0" w:color="auto"/>
      </w:divBdr>
    </w:div>
    <w:div w:id="645473388">
      <w:bodyDiv w:val="1"/>
      <w:marLeft w:val="0"/>
      <w:marRight w:val="0"/>
      <w:marTop w:val="0"/>
      <w:marBottom w:val="0"/>
      <w:divBdr>
        <w:top w:val="none" w:sz="0" w:space="0" w:color="auto"/>
        <w:left w:val="none" w:sz="0" w:space="0" w:color="auto"/>
        <w:bottom w:val="none" w:sz="0" w:space="0" w:color="auto"/>
        <w:right w:val="none" w:sz="0" w:space="0" w:color="auto"/>
      </w:divBdr>
    </w:div>
    <w:div w:id="651567078">
      <w:bodyDiv w:val="1"/>
      <w:marLeft w:val="0"/>
      <w:marRight w:val="0"/>
      <w:marTop w:val="0"/>
      <w:marBottom w:val="0"/>
      <w:divBdr>
        <w:top w:val="none" w:sz="0" w:space="0" w:color="auto"/>
        <w:left w:val="none" w:sz="0" w:space="0" w:color="auto"/>
        <w:bottom w:val="none" w:sz="0" w:space="0" w:color="auto"/>
        <w:right w:val="none" w:sz="0" w:space="0" w:color="auto"/>
      </w:divBdr>
    </w:div>
    <w:div w:id="655182918">
      <w:bodyDiv w:val="1"/>
      <w:marLeft w:val="0"/>
      <w:marRight w:val="0"/>
      <w:marTop w:val="0"/>
      <w:marBottom w:val="0"/>
      <w:divBdr>
        <w:top w:val="none" w:sz="0" w:space="0" w:color="auto"/>
        <w:left w:val="none" w:sz="0" w:space="0" w:color="auto"/>
        <w:bottom w:val="none" w:sz="0" w:space="0" w:color="auto"/>
        <w:right w:val="none" w:sz="0" w:space="0" w:color="auto"/>
      </w:divBdr>
    </w:div>
    <w:div w:id="667444397">
      <w:bodyDiv w:val="1"/>
      <w:marLeft w:val="0"/>
      <w:marRight w:val="0"/>
      <w:marTop w:val="0"/>
      <w:marBottom w:val="0"/>
      <w:divBdr>
        <w:top w:val="none" w:sz="0" w:space="0" w:color="auto"/>
        <w:left w:val="none" w:sz="0" w:space="0" w:color="auto"/>
        <w:bottom w:val="none" w:sz="0" w:space="0" w:color="auto"/>
        <w:right w:val="none" w:sz="0" w:space="0" w:color="auto"/>
      </w:divBdr>
    </w:div>
    <w:div w:id="672416006">
      <w:bodyDiv w:val="1"/>
      <w:marLeft w:val="0"/>
      <w:marRight w:val="0"/>
      <w:marTop w:val="0"/>
      <w:marBottom w:val="0"/>
      <w:divBdr>
        <w:top w:val="none" w:sz="0" w:space="0" w:color="auto"/>
        <w:left w:val="none" w:sz="0" w:space="0" w:color="auto"/>
        <w:bottom w:val="none" w:sz="0" w:space="0" w:color="auto"/>
        <w:right w:val="none" w:sz="0" w:space="0" w:color="auto"/>
      </w:divBdr>
    </w:div>
    <w:div w:id="685904357">
      <w:bodyDiv w:val="1"/>
      <w:marLeft w:val="0"/>
      <w:marRight w:val="0"/>
      <w:marTop w:val="0"/>
      <w:marBottom w:val="0"/>
      <w:divBdr>
        <w:top w:val="none" w:sz="0" w:space="0" w:color="auto"/>
        <w:left w:val="none" w:sz="0" w:space="0" w:color="auto"/>
        <w:bottom w:val="none" w:sz="0" w:space="0" w:color="auto"/>
        <w:right w:val="none" w:sz="0" w:space="0" w:color="auto"/>
      </w:divBdr>
    </w:div>
    <w:div w:id="693655152">
      <w:bodyDiv w:val="1"/>
      <w:marLeft w:val="0"/>
      <w:marRight w:val="0"/>
      <w:marTop w:val="0"/>
      <w:marBottom w:val="0"/>
      <w:divBdr>
        <w:top w:val="none" w:sz="0" w:space="0" w:color="auto"/>
        <w:left w:val="none" w:sz="0" w:space="0" w:color="auto"/>
        <w:bottom w:val="none" w:sz="0" w:space="0" w:color="auto"/>
        <w:right w:val="none" w:sz="0" w:space="0" w:color="auto"/>
      </w:divBdr>
    </w:div>
    <w:div w:id="738092062">
      <w:bodyDiv w:val="1"/>
      <w:marLeft w:val="0"/>
      <w:marRight w:val="0"/>
      <w:marTop w:val="0"/>
      <w:marBottom w:val="0"/>
      <w:divBdr>
        <w:top w:val="none" w:sz="0" w:space="0" w:color="auto"/>
        <w:left w:val="none" w:sz="0" w:space="0" w:color="auto"/>
        <w:bottom w:val="none" w:sz="0" w:space="0" w:color="auto"/>
        <w:right w:val="none" w:sz="0" w:space="0" w:color="auto"/>
      </w:divBdr>
    </w:div>
    <w:div w:id="747384743">
      <w:bodyDiv w:val="1"/>
      <w:marLeft w:val="0"/>
      <w:marRight w:val="0"/>
      <w:marTop w:val="0"/>
      <w:marBottom w:val="0"/>
      <w:divBdr>
        <w:top w:val="none" w:sz="0" w:space="0" w:color="auto"/>
        <w:left w:val="none" w:sz="0" w:space="0" w:color="auto"/>
        <w:bottom w:val="none" w:sz="0" w:space="0" w:color="auto"/>
        <w:right w:val="none" w:sz="0" w:space="0" w:color="auto"/>
      </w:divBdr>
    </w:div>
    <w:div w:id="769471628">
      <w:bodyDiv w:val="1"/>
      <w:marLeft w:val="0"/>
      <w:marRight w:val="0"/>
      <w:marTop w:val="0"/>
      <w:marBottom w:val="0"/>
      <w:divBdr>
        <w:top w:val="none" w:sz="0" w:space="0" w:color="auto"/>
        <w:left w:val="none" w:sz="0" w:space="0" w:color="auto"/>
        <w:bottom w:val="none" w:sz="0" w:space="0" w:color="auto"/>
        <w:right w:val="none" w:sz="0" w:space="0" w:color="auto"/>
      </w:divBdr>
    </w:div>
    <w:div w:id="771363130">
      <w:bodyDiv w:val="1"/>
      <w:marLeft w:val="0"/>
      <w:marRight w:val="0"/>
      <w:marTop w:val="0"/>
      <w:marBottom w:val="0"/>
      <w:divBdr>
        <w:top w:val="none" w:sz="0" w:space="0" w:color="auto"/>
        <w:left w:val="none" w:sz="0" w:space="0" w:color="auto"/>
        <w:bottom w:val="none" w:sz="0" w:space="0" w:color="auto"/>
        <w:right w:val="none" w:sz="0" w:space="0" w:color="auto"/>
      </w:divBdr>
    </w:div>
    <w:div w:id="779032562">
      <w:bodyDiv w:val="1"/>
      <w:marLeft w:val="0"/>
      <w:marRight w:val="0"/>
      <w:marTop w:val="0"/>
      <w:marBottom w:val="0"/>
      <w:divBdr>
        <w:top w:val="none" w:sz="0" w:space="0" w:color="auto"/>
        <w:left w:val="none" w:sz="0" w:space="0" w:color="auto"/>
        <w:bottom w:val="none" w:sz="0" w:space="0" w:color="auto"/>
        <w:right w:val="none" w:sz="0" w:space="0" w:color="auto"/>
      </w:divBdr>
    </w:div>
    <w:div w:id="787546933">
      <w:bodyDiv w:val="1"/>
      <w:marLeft w:val="0"/>
      <w:marRight w:val="0"/>
      <w:marTop w:val="0"/>
      <w:marBottom w:val="0"/>
      <w:divBdr>
        <w:top w:val="none" w:sz="0" w:space="0" w:color="auto"/>
        <w:left w:val="none" w:sz="0" w:space="0" w:color="auto"/>
        <w:bottom w:val="none" w:sz="0" w:space="0" w:color="auto"/>
        <w:right w:val="none" w:sz="0" w:space="0" w:color="auto"/>
      </w:divBdr>
    </w:div>
    <w:div w:id="842545941">
      <w:bodyDiv w:val="1"/>
      <w:marLeft w:val="0"/>
      <w:marRight w:val="0"/>
      <w:marTop w:val="0"/>
      <w:marBottom w:val="0"/>
      <w:divBdr>
        <w:top w:val="none" w:sz="0" w:space="0" w:color="auto"/>
        <w:left w:val="none" w:sz="0" w:space="0" w:color="auto"/>
        <w:bottom w:val="none" w:sz="0" w:space="0" w:color="auto"/>
        <w:right w:val="none" w:sz="0" w:space="0" w:color="auto"/>
      </w:divBdr>
    </w:div>
    <w:div w:id="866413417">
      <w:bodyDiv w:val="1"/>
      <w:marLeft w:val="0"/>
      <w:marRight w:val="0"/>
      <w:marTop w:val="0"/>
      <w:marBottom w:val="0"/>
      <w:divBdr>
        <w:top w:val="none" w:sz="0" w:space="0" w:color="auto"/>
        <w:left w:val="none" w:sz="0" w:space="0" w:color="auto"/>
        <w:bottom w:val="none" w:sz="0" w:space="0" w:color="auto"/>
        <w:right w:val="none" w:sz="0" w:space="0" w:color="auto"/>
      </w:divBdr>
    </w:div>
    <w:div w:id="881937645">
      <w:bodyDiv w:val="1"/>
      <w:marLeft w:val="0"/>
      <w:marRight w:val="0"/>
      <w:marTop w:val="0"/>
      <w:marBottom w:val="0"/>
      <w:divBdr>
        <w:top w:val="none" w:sz="0" w:space="0" w:color="auto"/>
        <w:left w:val="none" w:sz="0" w:space="0" w:color="auto"/>
        <w:bottom w:val="none" w:sz="0" w:space="0" w:color="auto"/>
        <w:right w:val="none" w:sz="0" w:space="0" w:color="auto"/>
      </w:divBdr>
    </w:div>
    <w:div w:id="898174672">
      <w:bodyDiv w:val="1"/>
      <w:marLeft w:val="0"/>
      <w:marRight w:val="0"/>
      <w:marTop w:val="0"/>
      <w:marBottom w:val="0"/>
      <w:divBdr>
        <w:top w:val="none" w:sz="0" w:space="0" w:color="auto"/>
        <w:left w:val="none" w:sz="0" w:space="0" w:color="auto"/>
        <w:bottom w:val="none" w:sz="0" w:space="0" w:color="auto"/>
        <w:right w:val="none" w:sz="0" w:space="0" w:color="auto"/>
      </w:divBdr>
    </w:div>
    <w:div w:id="914555602">
      <w:bodyDiv w:val="1"/>
      <w:marLeft w:val="0"/>
      <w:marRight w:val="0"/>
      <w:marTop w:val="0"/>
      <w:marBottom w:val="0"/>
      <w:divBdr>
        <w:top w:val="none" w:sz="0" w:space="0" w:color="auto"/>
        <w:left w:val="none" w:sz="0" w:space="0" w:color="auto"/>
        <w:bottom w:val="none" w:sz="0" w:space="0" w:color="auto"/>
        <w:right w:val="none" w:sz="0" w:space="0" w:color="auto"/>
      </w:divBdr>
    </w:div>
    <w:div w:id="938027368">
      <w:bodyDiv w:val="1"/>
      <w:marLeft w:val="0"/>
      <w:marRight w:val="0"/>
      <w:marTop w:val="0"/>
      <w:marBottom w:val="0"/>
      <w:divBdr>
        <w:top w:val="none" w:sz="0" w:space="0" w:color="auto"/>
        <w:left w:val="none" w:sz="0" w:space="0" w:color="auto"/>
        <w:bottom w:val="none" w:sz="0" w:space="0" w:color="auto"/>
        <w:right w:val="none" w:sz="0" w:space="0" w:color="auto"/>
      </w:divBdr>
    </w:div>
    <w:div w:id="965115534">
      <w:bodyDiv w:val="1"/>
      <w:marLeft w:val="0"/>
      <w:marRight w:val="0"/>
      <w:marTop w:val="0"/>
      <w:marBottom w:val="0"/>
      <w:divBdr>
        <w:top w:val="none" w:sz="0" w:space="0" w:color="auto"/>
        <w:left w:val="none" w:sz="0" w:space="0" w:color="auto"/>
        <w:bottom w:val="none" w:sz="0" w:space="0" w:color="auto"/>
        <w:right w:val="none" w:sz="0" w:space="0" w:color="auto"/>
      </w:divBdr>
    </w:div>
    <w:div w:id="1053043593">
      <w:bodyDiv w:val="1"/>
      <w:marLeft w:val="0"/>
      <w:marRight w:val="0"/>
      <w:marTop w:val="0"/>
      <w:marBottom w:val="0"/>
      <w:divBdr>
        <w:top w:val="none" w:sz="0" w:space="0" w:color="auto"/>
        <w:left w:val="none" w:sz="0" w:space="0" w:color="auto"/>
        <w:bottom w:val="none" w:sz="0" w:space="0" w:color="auto"/>
        <w:right w:val="none" w:sz="0" w:space="0" w:color="auto"/>
      </w:divBdr>
    </w:div>
    <w:div w:id="1059128197">
      <w:bodyDiv w:val="1"/>
      <w:marLeft w:val="0"/>
      <w:marRight w:val="0"/>
      <w:marTop w:val="0"/>
      <w:marBottom w:val="0"/>
      <w:divBdr>
        <w:top w:val="none" w:sz="0" w:space="0" w:color="auto"/>
        <w:left w:val="none" w:sz="0" w:space="0" w:color="auto"/>
        <w:bottom w:val="none" w:sz="0" w:space="0" w:color="auto"/>
        <w:right w:val="none" w:sz="0" w:space="0" w:color="auto"/>
      </w:divBdr>
    </w:div>
    <w:div w:id="1072894889">
      <w:bodyDiv w:val="1"/>
      <w:marLeft w:val="0"/>
      <w:marRight w:val="0"/>
      <w:marTop w:val="0"/>
      <w:marBottom w:val="0"/>
      <w:divBdr>
        <w:top w:val="none" w:sz="0" w:space="0" w:color="auto"/>
        <w:left w:val="none" w:sz="0" w:space="0" w:color="auto"/>
        <w:bottom w:val="none" w:sz="0" w:space="0" w:color="auto"/>
        <w:right w:val="none" w:sz="0" w:space="0" w:color="auto"/>
      </w:divBdr>
    </w:div>
    <w:div w:id="1073313124">
      <w:bodyDiv w:val="1"/>
      <w:marLeft w:val="0"/>
      <w:marRight w:val="0"/>
      <w:marTop w:val="0"/>
      <w:marBottom w:val="0"/>
      <w:divBdr>
        <w:top w:val="none" w:sz="0" w:space="0" w:color="auto"/>
        <w:left w:val="none" w:sz="0" w:space="0" w:color="auto"/>
        <w:bottom w:val="none" w:sz="0" w:space="0" w:color="auto"/>
        <w:right w:val="none" w:sz="0" w:space="0" w:color="auto"/>
      </w:divBdr>
    </w:div>
    <w:div w:id="1083796671">
      <w:bodyDiv w:val="1"/>
      <w:marLeft w:val="0"/>
      <w:marRight w:val="0"/>
      <w:marTop w:val="0"/>
      <w:marBottom w:val="0"/>
      <w:divBdr>
        <w:top w:val="none" w:sz="0" w:space="0" w:color="auto"/>
        <w:left w:val="none" w:sz="0" w:space="0" w:color="auto"/>
        <w:bottom w:val="none" w:sz="0" w:space="0" w:color="auto"/>
        <w:right w:val="none" w:sz="0" w:space="0" w:color="auto"/>
      </w:divBdr>
    </w:div>
    <w:div w:id="1111782832">
      <w:bodyDiv w:val="1"/>
      <w:marLeft w:val="0"/>
      <w:marRight w:val="0"/>
      <w:marTop w:val="0"/>
      <w:marBottom w:val="0"/>
      <w:divBdr>
        <w:top w:val="none" w:sz="0" w:space="0" w:color="auto"/>
        <w:left w:val="none" w:sz="0" w:space="0" w:color="auto"/>
        <w:bottom w:val="none" w:sz="0" w:space="0" w:color="auto"/>
        <w:right w:val="none" w:sz="0" w:space="0" w:color="auto"/>
      </w:divBdr>
    </w:div>
    <w:div w:id="1145899691">
      <w:bodyDiv w:val="1"/>
      <w:marLeft w:val="0"/>
      <w:marRight w:val="0"/>
      <w:marTop w:val="0"/>
      <w:marBottom w:val="0"/>
      <w:divBdr>
        <w:top w:val="none" w:sz="0" w:space="0" w:color="auto"/>
        <w:left w:val="none" w:sz="0" w:space="0" w:color="auto"/>
        <w:bottom w:val="none" w:sz="0" w:space="0" w:color="auto"/>
        <w:right w:val="none" w:sz="0" w:space="0" w:color="auto"/>
      </w:divBdr>
    </w:div>
    <w:div w:id="1147166454">
      <w:bodyDiv w:val="1"/>
      <w:marLeft w:val="0"/>
      <w:marRight w:val="0"/>
      <w:marTop w:val="0"/>
      <w:marBottom w:val="0"/>
      <w:divBdr>
        <w:top w:val="none" w:sz="0" w:space="0" w:color="auto"/>
        <w:left w:val="none" w:sz="0" w:space="0" w:color="auto"/>
        <w:bottom w:val="none" w:sz="0" w:space="0" w:color="auto"/>
        <w:right w:val="none" w:sz="0" w:space="0" w:color="auto"/>
      </w:divBdr>
    </w:div>
    <w:div w:id="1264149846">
      <w:bodyDiv w:val="1"/>
      <w:marLeft w:val="0"/>
      <w:marRight w:val="0"/>
      <w:marTop w:val="0"/>
      <w:marBottom w:val="0"/>
      <w:divBdr>
        <w:top w:val="none" w:sz="0" w:space="0" w:color="auto"/>
        <w:left w:val="none" w:sz="0" w:space="0" w:color="auto"/>
        <w:bottom w:val="none" w:sz="0" w:space="0" w:color="auto"/>
        <w:right w:val="none" w:sz="0" w:space="0" w:color="auto"/>
      </w:divBdr>
    </w:div>
    <w:div w:id="1411074585">
      <w:bodyDiv w:val="1"/>
      <w:marLeft w:val="0"/>
      <w:marRight w:val="0"/>
      <w:marTop w:val="0"/>
      <w:marBottom w:val="0"/>
      <w:divBdr>
        <w:top w:val="none" w:sz="0" w:space="0" w:color="auto"/>
        <w:left w:val="none" w:sz="0" w:space="0" w:color="auto"/>
        <w:bottom w:val="none" w:sz="0" w:space="0" w:color="auto"/>
        <w:right w:val="none" w:sz="0" w:space="0" w:color="auto"/>
      </w:divBdr>
    </w:div>
    <w:div w:id="1558930147">
      <w:bodyDiv w:val="1"/>
      <w:marLeft w:val="0"/>
      <w:marRight w:val="0"/>
      <w:marTop w:val="0"/>
      <w:marBottom w:val="0"/>
      <w:divBdr>
        <w:top w:val="none" w:sz="0" w:space="0" w:color="auto"/>
        <w:left w:val="none" w:sz="0" w:space="0" w:color="auto"/>
        <w:bottom w:val="none" w:sz="0" w:space="0" w:color="auto"/>
        <w:right w:val="none" w:sz="0" w:space="0" w:color="auto"/>
      </w:divBdr>
    </w:div>
    <w:div w:id="1608847825">
      <w:bodyDiv w:val="1"/>
      <w:marLeft w:val="0"/>
      <w:marRight w:val="0"/>
      <w:marTop w:val="0"/>
      <w:marBottom w:val="0"/>
      <w:divBdr>
        <w:top w:val="none" w:sz="0" w:space="0" w:color="auto"/>
        <w:left w:val="none" w:sz="0" w:space="0" w:color="auto"/>
        <w:bottom w:val="none" w:sz="0" w:space="0" w:color="auto"/>
        <w:right w:val="none" w:sz="0" w:space="0" w:color="auto"/>
      </w:divBdr>
    </w:div>
    <w:div w:id="1620410148">
      <w:bodyDiv w:val="1"/>
      <w:marLeft w:val="0"/>
      <w:marRight w:val="0"/>
      <w:marTop w:val="0"/>
      <w:marBottom w:val="0"/>
      <w:divBdr>
        <w:top w:val="none" w:sz="0" w:space="0" w:color="auto"/>
        <w:left w:val="none" w:sz="0" w:space="0" w:color="auto"/>
        <w:bottom w:val="none" w:sz="0" w:space="0" w:color="auto"/>
        <w:right w:val="none" w:sz="0" w:space="0" w:color="auto"/>
      </w:divBdr>
    </w:div>
    <w:div w:id="1649942781">
      <w:bodyDiv w:val="1"/>
      <w:marLeft w:val="0"/>
      <w:marRight w:val="0"/>
      <w:marTop w:val="0"/>
      <w:marBottom w:val="0"/>
      <w:divBdr>
        <w:top w:val="none" w:sz="0" w:space="0" w:color="auto"/>
        <w:left w:val="none" w:sz="0" w:space="0" w:color="auto"/>
        <w:bottom w:val="none" w:sz="0" w:space="0" w:color="auto"/>
        <w:right w:val="none" w:sz="0" w:space="0" w:color="auto"/>
      </w:divBdr>
    </w:div>
    <w:div w:id="1667899634">
      <w:bodyDiv w:val="1"/>
      <w:marLeft w:val="0"/>
      <w:marRight w:val="0"/>
      <w:marTop w:val="0"/>
      <w:marBottom w:val="0"/>
      <w:divBdr>
        <w:top w:val="none" w:sz="0" w:space="0" w:color="auto"/>
        <w:left w:val="none" w:sz="0" w:space="0" w:color="auto"/>
        <w:bottom w:val="none" w:sz="0" w:space="0" w:color="auto"/>
        <w:right w:val="none" w:sz="0" w:space="0" w:color="auto"/>
      </w:divBdr>
    </w:div>
    <w:div w:id="1693871679">
      <w:bodyDiv w:val="1"/>
      <w:marLeft w:val="0"/>
      <w:marRight w:val="0"/>
      <w:marTop w:val="0"/>
      <w:marBottom w:val="0"/>
      <w:divBdr>
        <w:top w:val="none" w:sz="0" w:space="0" w:color="auto"/>
        <w:left w:val="none" w:sz="0" w:space="0" w:color="auto"/>
        <w:bottom w:val="none" w:sz="0" w:space="0" w:color="auto"/>
        <w:right w:val="none" w:sz="0" w:space="0" w:color="auto"/>
      </w:divBdr>
    </w:div>
    <w:div w:id="1712534514">
      <w:bodyDiv w:val="1"/>
      <w:marLeft w:val="0"/>
      <w:marRight w:val="0"/>
      <w:marTop w:val="0"/>
      <w:marBottom w:val="0"/>
      <w:divBdr>
        <w:top w:val="none" w:sz="0" w:space="0" w:color="auto"/>
        <w:left w:val="none" w:sz="0" w:space="0" w:color="auto"/>
        <w:bottom w:val="none" w:sz="0" w:space="0" w:color="auto"/>
        <w:right w:val="none" w:sz="0" w:space="0" w:color="auto"/>
      </w:divBdr>
    </w:div>
    <w:div w:id="1736201915">
      <w:bodyDiv w:val="1"/>
      <w:marLeft w:val="0"/>
      <w:marRight w:val="0"/>
      <w:marTop w:val="0"/>
      <w:marBottom w:val="0"/>
      <w:divBdr>
        <w:top w:val="none" w:sz="0" w:space="0" w:color="auto"/>
        <w:left w:val="none" w:sz="0" w:space="0" w:color="auto"/>
        <w:bottom w:val="none" w:sz="0" w:space="0" w:color="auto"/>
        <w:right w:val="none" w:sz="0" w:space="0" w:color="auto"/>
      </w:divBdr>
    </w:div>
    <w:div w:id="1745032788">
      <w:bodyDiv w:val="1"/>
      <w:marLeft w:val="0"/>
      <w:marRight w:val="0"/>
      <w:marTop w:val="0"/>
      <w:marBottom w:val="0"/>
      <w:divBdr>
        <w:top w:val="none" w:sz="0" w:space="0" w:color="auto"/>
        <w:left w:val="none" w:sz="0" w:space="0" w:color="auto"/>
        <w:bottom w:val="none" w:sz="0" w:space="0" w:color="auto"/>
        <w:right w:val="none" w:sz="0" w:space="0" w:color="auto"/>
      </w:divBdr>
    </w:div>
    <w:div w:id="1765296612">
      <w:bodyDiv w:val="1"/>
      <w:marLeft w:val="0"/>
      <w:marRight w:val="0"/>
      <w:marTop w:val="0"/>
      <w:marBottom w:val="0"/>
      <w:divBdr>
        <w:top w:val="none" w:sz="0" w:space="0" w:color="auto"/>
        <w:left w:val="none" w:sz="0" w:space="0" w:color="auto"/>
        <w:bottom w:val="none" w:sz="0" w:space="0" w:color="auto"/>
        <w:right w:val="none" w:sz="0" w:space="0" w:color="auto"/>
      </w:divBdr>
    </w:div>
    <w:div w:id="1768193911">
      <w:bodyDiv w:val="1"/>
      <w:marLeft w:val="0"/>
      <w:marRight w:val="0"/>
      <w:marTop w:val="0"/>
      <w:marBottom w:val="0"/>
      <w:divBdr>
        <w:top w:val="none" w:sz="0" w:space="0" w:color="auto"/>
        <w:left w:val="none" w:sz="0" w:space="0" w:color="auto"/>
        <w:bottom w:val="none" w:sz="0" w:space="0" w:color="auto"/>
        <w:right w:val="none" w:sz="0" w:space="0" w:color="auto"/>
      </w:divBdr>
    </w:div>
    <w:div w:id="1787001782">
      <w:bodyDiv w:val="1"/>
      <w:marLeft w:val="0"/>
      <w:marRight w:val="0"/>
      <w:marTop w:val="0"/>
      <w:marBottom w:val="0"/>
      <w:divBdr>
        <w:top w:val="none" w:sz="0" w:space="0" w:color="auto"/>
        <w:left w:val="none" w:sz="0" w:space="0" w:color="auto"/>
        <w:bottom w:val="none" w:sz="0" w:space="0" w:color="auto"/>
        <w:right w:val="none" w:sz="0" w:space="0" w:color="auto"/>
      </w:divBdr>
    </w:div>
    <w:div w:id="1822573313">
      <w:bodyDiv w:val="1"/>
      <w:marLeft w:val="0"/>
      <w:marRight w:val="0"/>
      <w:marTop w:val="0"/>
      <w:marBottom w:val="0"/>
      <w:divBdr>
        <w:top w:val="none" w:sz="0" w:space="0" w:color="auto"/>
        <w:left w:val="none" w:sz="0" w:space="0" w:color="auto"/>
        <w:bottom w:val="none" w:sz="0" w:space="0" w:color="auto"/>
        <w:right w:val="none" w:sz="0" w:space="0" w:color="auto"/>
      </w:divBdr>
    </w:div>
    <w:div w:id="1890065796">
      <w:bodyDiv w:val="1"/>
      <w:marLeft w:val="0"/>
      <w:marRight w:val="0"/>
      <w:marTop w:val="0"/>
      <w:marBottom w:val="0"/>
      <w:divBdr>
        <w:top w:val="none" w:sz="0" w:space="0" w:color="auto"/>
        <w:left w:val="none" w:sz="0" w:space="0" w:color="auto"/>
        <w:bottom w:val="none" w:sz="0" w:space="0" w:color="auto"/>
        <w:right w:val="none" w:sz="0" w:space="0" w:color="auto"/>
      </w:divBdr>
    </w:div>
    <w:div w:id="1908607730">
      <w:bodyDiv w:val="1"/>
      <w:marLeft w:val="0"/>
      <w:marRight w:val="0"/>
      <w:marTop w:val="0"/>
      <w:marBottom w:val="0"/>
      <w:divBdr>
        <w:top w:val="none" w:sz="0" w:space="0" w:color="auto"/>
        <w:left w:val="none" w:sz="0" w:space="0" w:color="auto"/>
        <w:bottom w:val="none" w:sz="0" w:space="0" w:color="auto"/>
        <w:right w:val="none" w:sz="0" w:space="0" w:color="auto"/>
      </w:divBdr>
    </w:div>
    <w:div w:id="1942376188">
      <w:bodyDiv w:val="1"/>
      <w:marLeft w:val="0"/>
      <w:marRight w:val="0"/>
      <w:marTop w:val="0"/>
      <w:marBottom w:val="0"/>
      <w:divBdr>
        <w:top w:val="none" w:sz="0" w:space="0" w:color="auto"/>
        <w:left w:val="none" w:sz="0" w:space="0" w:color="auto"/>
        <w:bottom w:val="none" w:sz="0" w:space="0" w:color="auto"/>
        <w:right w:val="none" w:sz="0" w:space="0" w:color="auto"/>
      </w:divBdr>
    </w:div>
    <w:div w:id="1948266188">
      <w:bodyDiv w:val="1"/>
      <w:marLeft w:val="0"/>
      <w:marRight w:val="0"/>
      <w:marTop w:val="0"/>
      <w:marBottom w:val="0"/>
      <w:divBdr>
        <w:top w:val="none" w:sz="0" w:space="0" w:color="auto"/>
        <w:left w:val="none" w:sz="0" w:space="0" w:color="auto"/>
        <w:bottom w:val="none" w:sz="0" w:space="0" w:color="auto"/>
        <w:right w:val="none" w:sz="0" w:space="0" w:color="auto"/>
      </w:divBdr>
    </w:div>
    <w:div w:id="1962957798">
      <w:bodyDiv w:val="1"/>
      <w:marLeft w:val="0"/>
      <w:marRight w:val="0"/>
      <w:marTop w:val="0"/>
      <w:marBottom w:val="0"/>
      <w:divBdr>
        <w:top w:val="none" w:sz="0" w:space="0" w:color="auto"/>
        <w:left w:val="none" w:sz="0" w:space="0" w:color="auto"/>
        <w:bottom w:val="none" w:sz="0" w:space="0" w:color="auto"/>
        <w:right w:val="none" w:sz="0" w:space="0" w:color="auto"/>
      </w:divBdr>
    </w:div>
    <w:div w:id="1983345474">
      <w:bodyDiv w:val="1"/>
      <w:marLeft w:val="0"/>
      <w:marRight w:val="0"/>
      <w:marTop w:val="0"/>
      <w:marBottom w:val="0"/>
      <w:divBdr>
        <w:top w:val="none" w:sz="0" w:space="0" w:color="auto"/>
        <w:left w:val="none" w:sz="0" w:space="0" w:color="auto"/>
        <w:bottom w:val="none" w:sz="0" w:space="0" w:color="auto"/>
        <w:right w:val="none" w:sz="0" w:space="0" w:color="auto"/>
      </w:divBdr>
    </w:div>
    <w:div w:id="2029863376">
      <w:bodyDiv w:val="1"/>
      <w:marLeft w:val="0"/>
      <w:marRight w:val="0"/>
      <w:marTop w:val="0"/>
      <w:marBottom w:val="0"/>
      <w:divBdr>
        <w:top w:val="none" w:sz="0" w:space="0" w:color="auto"/>
        <w:left w:val="none" w:sz="0" w:space="0" w:color="auto"/>
        <w:bottom w:val="none" w:sz="0" w:space="0" w:color="auto"/>
        <w:right w:val="none" w:sz="0" w:space="0" w:color="auto"/>
      </w:divBdr>
    </w:div>
    <w:div w:id="2066222215">
      <w:bodyDiv w:val="1"/>
      <w:marLeft w:val="0"/>
      <w:marRight w:val="0"/>
      <w:marTop w:val="0"/>
      <w:marBottom w:val="0"/>
      <w:divBdr>
        <w:top w:val="none" w:sz="0" w:space="0" w:color="auto"/>
        <w:left w:val="none" w:sz="0" w:space="0" w:color="auto"/>
        <w:bottom w:val="none" w:sz="0" w:space="0" w:color="auto"/>
        <w:right w:val="none" w:sz="0" w:space="0" w:color="auto"/>
      </w:divBdr>
    </w:div>
    <w:div w:id="2073236624">
      <w:bodyDiv w:val="1"/>
      <w:marLeft w:val="0"/>
      <w:marRight w:val="0"/>
      <w:marTop w:val="0"/>
      <w:marBottom w:val="0"/>
      <w:divBdr>
        <w:top w:val="none" w:sz="0" w:space="0" w:color="auto"/>
        <w:left w:val="none" w:sz="0" w:space="0" w:color="auto"/>
        <w:bottom w:val="none" w:sz="0" w:space="0" w:color="auto"/>
        <w:right w:val="none" w:sz="0" w:space="0" w:color="auto"/>
      </w:divBdr>
    </w:div>
    <w:div w:id="2075346656">
      <w:bodyDiv w:val="1"/>
      <w:marLeft w:val="0"/>
      <w:marRight w:val="0"/>
      <w:marTop w:val="0"/>
      <w:marBottom w:val="0"/>
      <w:divBdr>
        <w:top w:val="none" w:sz="0" w:space="0" w:color="auto"/>
        <w:left w:val="none" w:sz="0" w:space="0" w:color="auto"/>
        <w:bottom w:val="none" w:sz="0" w:space="0" w:color="auto"/>
        <w:right w:val="none" w:sz="0" w:space="0" w:color="auto"/>
      </w:divBdr>
    </w:div>
    <w:div w:id="2093626338">
      <w:bodyDiv w:val="1"/>
      <w:marLeft w:val="0"/>
      <w:marRight w:val="0"/>
      <w:marTop w:val="0"/>
      <w:marBottom w:val="0"/>
      <w:divBdr>
        <w:top w:val="none" w:sz="0" w:space="0" w:color="auto"/>
        <w:left w:val="none" w:sz="0" w:space="0" w:color="auto"/>
        <w:bottom w:val="none" w:sz="0" w:space="0" w:color="auto"/>
        <w:right w:val="none" w:sz="0" w:space="0" w:color="auto"/>
      </w:divBdr>
    </w:div>
    <w:div w:id="213563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oparanaiba.mg.gov.br/todas-as-licitaco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rioparanaiba.mg.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ioparanaiba.mg.gov.br/" TargetMode="External"/><Relationship Id="rId4" Type="http://schemas.openxmlformats.org/officeDocument/2006/relationships/settings" Target="settings.xml"/><Relationship Id="rId9" Type="http://schemas.openxmlformats.org/officeDocument/2006/relationships/hyperlink" Target="https://portaldatransparencia.gov.br/sancoes/consult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rioparanaiba.mg.gov.b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EAD5-F2F9-4F9F-8161-602F7ACB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39</Pages>
  <Words>17472</Words>
  <Characters>94353</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PMRP</dc:creator>
  <cp:keywords/>
  <dc:description/>
  <cp:lastModifiedBy>LICITACAO-01</cp:lastModifiedBy>
  <cp:revision>37</cp:revision>
  <cp:lastPrinted>2024-07-24T18:43:00Z</cp:lastPrinted>
  <dcterms:created xsi:type="dcterms:W3CDTF">2024-03-13T16:27:00Z</dcterms:created>
  <dcterms:modified xsi:type="dcterms:W3CDTF">2024-07-24T18:43:00Z</dcterms:modified>
  <dc:language>pt-BR</dc:language>
</cp:coreProperties>
</file>